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C2" w:rsidRDefault="00C618C2" w:rsidP="00C6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русскому языку, 9 класс</w:t>
      </w:r>
    </w:p>
    <w:p w:rsidR="00C618C2" w:rsidRDefault="00C618C2" w:rsidP="00C618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highlight w:val="white"/>
          <w:lang w:eastAsia="en-US"/>
        </w:rPr>
      </w:pPr>
      <w:r w:rsidRPr="00C618C2"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  <w:t xml:space="preserve">   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highlight w:val="white"/>
          <w:lang w:eastAsia="en-US"/>
        </w:rPr>
        <w:t>Рабочая программа по русскому языку для обучающихся 9 класса составлена в соответствии с программой к завершенной предметной линии учебников по русскому языку: Русский язык. Практика. 9 класс: учебник под ред. Ю.С. Пичугова, А.П. Еремеевой. – М.: Дрофа, 2014; Русский язык. Теория. Под. ред. В.В. Бабайцевой. – М.: Дрофа, 2012; Русская речь. Под ред. Е.И. Никитиной. -М.: Дрофа, 2013.; тематическим планированием к учебнику В.В. Бабайцевой под ред. Г.М. Вялковой, Т.А. Черновой. – М.: Планета, 2016.</w:t>
      </w:r>
    </w:p>
    <w:p w:rsidR="00C618C2" w:rsidRDefault="00C618C2" w:rsidP="00C618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highlight w:val="white"/>
          <w:lang w:eastAsia="en-US"/>
        </w:rPr>
      </w:pPr>
      <w:r w:rsidRPr="00C618C2"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  <w:tab/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highlight w:val="white"/>
          <w:lang w:eastAsia="en-US"/>
        </w:rPr>
        <w:t xml:space="preserve">Учебный план МАОУ </w:t>
      </w:r>
      <w:r w:rsidRPr="00C618C2"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  <w:t>«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highlight w:val="white"/>
          <w:lang w:eastAsia="en-US"/>
        </w:rPr>
        <w:t>Прииртышская СОШ</w:t>
      </w:r>
      <w:r w:rsidRPr="00C618C2">
        <w:rPr>
          <w:rFonts w:ascii="Times New Roman" w:eastAsiaTheme="minorHAnsi" w:hAnsi="Times New Roman" w:cs="Times New Roman"/>
          <w:color w:val="000000"/>
          <w:sz w:val="24"/>
          <w:szCs w:val="24"/>
          <w:highlight w:val="white"/>
          <w:lang w:eastAsia="en-US"/>
        </w:rPr>
        <w:t xml:space="preserve">»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highlight w:val="white"/>
          <w:lang w:eastAsia="en-US"/>
        </w:rPr>
        <w:t xml:space="preserve">предусматривает обязательное изучение русского языка в 9 классе в объеме 3 часов в неделю,  102 часа в год.  </w:t>
      </w:r>
    </w:p>
    <w:p w:rsidR="00C618C2" w:rsidRDefault="00C618C2" w:rsidP="00C618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8C2" w:rsidRDefault="00C618C2" w:rsidP="00C618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«Русский язык»:</w:t>
      </w:r>
      <w:bookmarkStart w:id="0" w:name="_Toc414553134"/>
      <w:bookmarkStart w:id="1" w:name="_Toc287934277"/>
      <w:bookmarkStart w:id="2" w:name="_Toc287551922"/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1) совершенствование различных видов устной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коммуникации):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полилогическую речь, участие в диалоге и полилоге;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овладение различными видами аудирования (с полным пониманием, с пониманием основного содержания, с выборочным извлечением информации);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основных особенностей устной и письменной речи, разговорной и книжной речи;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осознанное использование речевых средств для планирования и регуляции собственной речи; для выражения своих чувств, мыслей и коммуникативных потребностей;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языковых норм в устной и письменной речи;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3) использование коммуникативно-эстетических возможностей русского языка: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уместное использование фразеологических оборотов в речи;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корректное и оправданное употребление междометий для выражения эмоций, этикетных формул;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в речи синонимичных имен прилагательных в роли эпитетов;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глаголов, причастий, деепричастий и их морфологических признаков;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предлогов, частиц и союзов разных разрядов, определение смысловых оттенков частиц;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междометий разных разрядов, определение грамматических особенностей междометий;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анализ текста и распознавание основных признаков текста, умение выделять тему, основную мысль, ключевые слова, микротемы, разбивать текст на абзацы, знать композиционные элементы текста;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звукового состава слова, правильное деление на слоги, характеристика звуков слова;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деление слова на морфемы на основе смыслового, грамматического и словообразовательного анализа слова;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различать словообразовательные и формообразующие морфемы, способы словообразования;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основных единиц синтаксиса (словосочетание, предложение, текст);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вида предложения по цели высказывания и эмоциональной окраске;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грамматической основы предложения;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распространенных и нераспространенных предложений, предложений осложненной и неосложненной структуры, полных и неполных;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видов связи, смысловых, лексических и грамматических средств связи предложений в тексте, а также уместность и целесообразность их использования;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фразеологических словарей для определения значения и особенностей употребления фразеологизмов;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словарей для подбора к словам синонимов, антонимов;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поиск орфограммы и применение правил написания слов с орфограммами;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освоение правил правописания служебных частей речи и умения применять их на письме;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правильного переноса слов;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нормативное изменение форм существительных, прилагательных, местоимений, числительных, глаголов;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8) для слепых, слабовидящих обучающихся: формирование навыков письма на брайлевской печатной машинке;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9) для глухих, слабослышащих, позднооглохших обучающихся формирование и развитие основных видов речевой деятельности обучающихся - слухозрительного восприятия (с использованием слуховых аппаратов и (или) кохлеарных имплантов), говорения, чтения, письма;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10) для обучающихся с расстройствами аутистического спектра: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к возможности выразить собственные мысли и чувства, обозначить собственную позицию;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видение традиций и новаторства в произведениях;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восприятие художественной действительности как выражение мыслей автора о мире и человеке.</w:t>
      </w:r>
    </w:p>
    <w:p w:rsidR="00C618C2" w:rsidRDefault="00C618C2" w:rsidP="00C618C2">
      <w:pPr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  <w:bookmarkEnd w:id="0"/>
      <w:bookmarkEnd w:id="1"/>
    </w:p>
    <w:p w:rsidR="00C618C2" w:rsidRDefault="00C618C2" w:rsidP="00C618C2">
      <w:pPr>
        <w:pStyle w:val="a4"/>
      </w:pPr>
      <w: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C618C2" w:rsidRDefault="00C618C2" w:rsidP="00C618C2">
      <w:pPr>
        <w:pStyle w:val="a4"/>
      </w:pPr>
      <w: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C618C2" w:rsidRDefault="00C618C2" w:rsidP="00C618C2">
      <w:pPr>
        <w:pStyle w:val="a4"/>
      </w:pPr>
      <w: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C618C2" w:rsidRDefault="00C618C2" w:rsidP="00C618C2">
      <w:pPr>
        <w:pStyle w:val="a4"/>
      </w:pPr>
      <w: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C618C2" w:rsidRDefault="00C618C2" w:rsidP="00C618C2">
      <w:pPr>
        <w:pStyle w:val="a4"/>
      </w:pPr>
      <w:r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C618C2" w:rsidRDefault="00C618C2" w:rsidP="00C618C2">
      <w:pPr>
        <w:pStyle w:val="a4"/>
      </w:pPr>
      <w: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C618C2" w:rsidRDefault="00C618C2" w:rsidP="00C618C2">
      <w:pPr>
        <w:pStyle w:val="a4"/>
      </w:pPr>
      <w: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C618C2" w:rsidRDefault="00C618C2" w:rsidP="00C618C2">
      <w:pPr>
        <w:pStyle w:val="a4"/>
      </w:pPr>
      <w:r>
        <w:t>использовать знание алфавита при поиске информации;</w:t>
      </w:r>
    </w:p>
    <w:p w:rsidR="00C618C2" w:rsidRDefault="00C618C2" w:rsidP="00C618C2">
      <w:pPr>
        <w:pStyle w:val="a4"/>
      </w:pPr>
      <w:r>
        <w:t>различать значимые и незначимые единицы языка;</w:t>
      </w:r>
    </w:p>
    <w:p w:rsidR="00C618C2" w:rsidRDefault="00C618C2" w:rsidP="00C618C2">
      <w:pPr>
        <w:pStyle w:val="a4"/>
      </w:pPr>
      <w:r>
        <w:t>проводить фонетический и орфоэпический анализ слова;</w:t>
      </w:r>
    </w:p>
    <w:p w:rsidR="00C618C2" w:rsidRDefault="00C618C2" w:rsidP="00C618C2">
      <w:pPr>
        <w:pStyle w:val="a4"/>
      </w:pPr>
      <w: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C618C2" w:rsidRDefault="00C618C2" w:rsidP="00C618C2">
      <w:pPr>
        <w:pStyle w:val="a4"/>
      </w:pPr>
      <w:r>
        <w:t>членить слова на слоги и правильно их переносить;</w:t>
      </w:r>
    </w:p>
    <w:p w:rsidR="00C618C2" w:rsidRDefault="00C618C2" w:rsidP="00C618C2">
      <w:pPr>
        <w:pStyle w:val="a4"/>
      </w:pPr>
      <w: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C618C2" w:rsidRDefault="00C618C2" w:rsidP="00C618C2">
      <w:pPr>
        <w:pStyle w:val="a4"/>
      </w:pPr>
      <w: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C618C2" w:rsidRDefault="00C618C2" w:rsidP="00C618C2">
      <w:pPr>
        <w:pStyle w:val="a4"/>
      </w:pPr>
      <w:r>
        <w:t>проводить морфемный и словообразовательный анализ слов;</w:t>
      </w:r>
    </w:p>
    <w:p w:rsidR="00C618C2" w:rsidRDefault="00C618C2" w:rsidP="00C618C2">
      <w:pPr>
        <w:pStyle w:val="a4"/>
      </w:pPr>
      <w:r>
        <w:lastRenderedPageBreak/>
        <w:t>проводить лексический анализ слова;</w:t>
      </w:r>
    </w:p>
    <w:p w:rsidR="00C618C2" w:rsidRDefault="00C618C2" w:rsidP="00C618C2">
      <w:pPr>
        <w:pStyle w:val="a4"/>
      </w:pPr>
      <w: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C618C2" w:rsidRDefault="00C618C2" w:rsidP="00C618C2">
      <w:pPr>
        <w:pStyle w:val="a4"/>
      </w:pPr>
      <w:r>
        <w:t>опознавать самостоятельные части речи и их формы, а также служебные части речи и междометия;</w:t>
      </w:r>
    </w:p>
    <w:p w:rsidR="00C618C2" w:rsidRDefault="00C618C2" w:rsidP="00C618C2">
      <w:pPr>
        <w:pStyle w:val="a4"/>
      </w:pPr>
      <w:r>
        <w:t>проводить морфологический анализ слова;</w:t>
      </w:r>
    </w:p>
    <w:p w:rsidR="00C618C2" w:rsidRDefault="00C618C2" w:rsidP="00C618C2">
      <w:pPr>
        <w:pStyle w:val="a4"/>
      </w:pPr>
      <w:r>
        <w:t>применять знания и умения по морфемике и словообразованию при проведении морфологического анализа слов;</w:t>
      </w:r>
    </w:p>
    <w:p w:rsidR="00C618C2" w:rsidRDefault="00C618C2" w:rsidP="00C618C2">
      <w:pPr>
        <w:pStyle w:val="a4"/>
      </w:pPr>
      <w:r>
        <w:t>опознавать основные единицы синтаксиса (словосочетание, предложение, текст);</w:t>
      </w:r>
    </w:p>
    <w:p w:rsidR="00C618C2" w:rsidRDefault="00C618C2" w:rsidP="00C618C2">
      <w:pPr>
        <w:pStyle w:val="a4"/>
      </w:pPr>
      <w: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C618C2" w:rsidRDefault="00C618C2" w:rsidP="00C618C2">
      <w:pPr>
        <w:pStyle w:val="a4"/>
      </w:pPr>
      <w:r>
        <w:t>находить грамматическую основу предложения;</w:t>
      </w:r>
    </w:p>
    <w:p w:rsidR="00C618C2" w:rsidRDefault="00C618C2" w:rsidP="00C618C2">
      <w:pPr>
        <w:pStyle w:val="a4"/>
      </w:pPr>
      <w:r>
        <w:t>распознавать главные и второстепенные члены предложения;</w:t>
      </w:r>
    </w:p>
    <w:p w:rsidR="00C618C2" w:rsidRDefault="00C618C2" w:rsidP="00C618C2">
      <w:pPr>
        <w:pStyle w:val="a4"/>
      </w:pPr>
      <w:r>
        <w:t>опознавать предложения простые и сложные, предложения осложненной структуры;</w:t>
      </w:r>
    </w:p>
    <w:p w:rsidR="00C618C2" w:rsidRDefault="00C618C2" w:rsidP="00C618C2">
      <w:pPr>
        <w:pStyle w:val="a4"/>
      </w:pPr>
      <w:r>
        <w:t>проводить синтаксический анализ словосочетания и предложения;</w:t>
      </w:r>
    </w:p>
    <w:p w:rsidR="00C618C2" w:rsidRDefault="00C618C2" w:rsidP="00C618C2">
      <w:pPr>
        <w:pStyle w:val="a4"/>
      </w:pPr>
      <w:r>
        <w:t>соблюдать основные языковые нормы в устной и письменной речи;</w:t>
      </w:r>
    </w:p>
    <w:p w:rsidR="00C618C2" w:rsidRDefault="00C618C2" w:rsidP="00C618C2">
      <w:pPr>
        <w:pStyle w:val="a4"/>
      </w:pPr>
      <w:r>
        <w:t>опираться на фонетический, морфемный, словообразовательный и морфологический анализ в практике правописания;</w:t>
      </w:r>
    </w:p>
    <w:p w:rsidR="00C618C2" w:rsidRDefault="00C618C2" w:rsidP="00C618C2">
      <w:pPr>
        <w:pStyle w:val="a4"/>
      </w:pPr>
      <w:r>
        <w:t>опираться на грамматико-интонационный анализ при объяснении расстановки знаков препинания в предложении;</w:t>
      </w:r>
    </w:p>
    <w:p w:rsidR="00C618C2" w:rsidRDefault="00C618C2" w:rsidP="00C618C2">
      <w:pPr>
        <w:pStyle w:val="a4"/>
      </w:pPr>
      <w:r>
        <w:t>использовать орфографические словари.</w:t>
      </w:r>
    </w:p>
    <w:p w:rsidR="00C618C2" w:rsidRDefault="00C618C2" w:rsidP="00C618C2">
      <w:pPr>
        <w:pStyle w:val="a4"/>
        <w:rPr>
          <w:b/>
        </w:rPr>
      </w:pPr>
      <w:bookmarkStart w:id="3" w:name="_Toc414553135"/>
      <w:r>
        <w:rPr>
          <w:b/>
        </w:rPr>
        <w:t>Выпускник получит возможность научиться:</w:t>
      </w:r>
      <w:bookmarkEnd w:id="3"/>
    </w:p>
    <w:p w:rsidR="00C618C2" w:rsidRDefault="00C618C2" w:rsidP="00C618C2">
      <w:pPr>
        <w:pStyle w:val="a4"/>
      </w:pPr>
      <w: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C618C2" w:rsidRDefault="00C618C2" w:rsidP="00C618C2">
      <w:pPr>
        <w:pStyle w:val="a4"/>
      </w:pPr>
      <w:r>
        <w:t>оценивать собственную и чужую речь с точки зрения точного, уместного и выразительного словоупотребления;</w:t>
      </w:r>
    </w:p>
    <w:p w:rsidR="00C618C2" w:rsidRDefault="00C618C2" w:rsidP="00C618C2">
      <w:pPr>
        <w:pStyle w:val="a4"/>
      </w:pPr>
      <w:r>
        <w:t xml:space="preserve">опознавать различные выразительные средства языка; </w:t>
      </w:r>
    </w:p>
    <w:p w:rsidR="00C618C2" w:rsidRDefault="00C618C2" w:rsidP="00C618C2">
      <w:pPr>
        <w:pStyle w:val="a4"/>
      </w:pPr>
      <w: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C618C2" w:rsidRDefault="00C618C2" w:rsidP="00C618C2">
      <w:pPr>
        <w:pStyle w:val="a4"/>
      </w:pPr>
      <w: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C618C2" w:rsidRDefault="00C618C2" w:rsidP="00C618C2">
      <w:pPr>
        <w:pStyle w:val="a4"/>
      </w:pPr>
      <w: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C618C2" w:rsidRDefault="00C618C2" w:rsidP="00C618C2">
      <w:pPr>
        <w:pStyle w:val="a4"/>
      </w:pPr>
      <w:r>
        <w:t>характеризовать словообразовательные цепочки и словообразовательные гнезда;</w:t>
      </w:r>
    </w:p>
    <w:p w:rsidR="00C618C2" w:rsidRDefault="00C618C2" w:rsidP="00C618C2">
      <w:pPr>
        <w:pStyle w:val="a4"/>
      </w:pPr>
      <w:r>
        <w:t>использовать этимологические данные для объяснения правописания и лексического значения слова;</w:t>
      </w:r>
    </w:p>
    <w:p w:rsidR="00C618C2" w:rsidRDefault="00C618C2" w:rsidP="00C618C2">
      <w:pPr>
        <w:pStyle w:val="a4"/>
      </w:pPr>
      <w: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C618C2" w:rsidRDefault="00C618C2" w:rsidP="00C618C2">
      <w:pPr>
        <w:pStyle w:val="a4"/>
      </w:pPr>
      <w: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bookmarkEnd w:id="2"/>
    <w:p w:rsidR="00C618C2" w:rsidRDefault="00C618C2" w:rsidP="00C618C2">
      <w:pPr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C618C2" w:rsidRDefault="00C618C2" w:rsidP="00C618C2">
      <w:pPr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bCs/>
        </w:rPr>
        <w:t>Содержание учебного  предмета «Русский язык»</w:t>
      </w:r>
    </w:p>
    <w:p w:rsidR="00C618C2" w:rsidRDefault="00C618C2" w:rsidP="00C618C2">
      <w:pPr>
        <w:tabs>
          <w:tab w:val="left" w:pos="795"/>
          <w:tab w:val="center" w:pos="765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ourier New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Международное значение русского языка (1час)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Повторение (11 часов)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Синтаксис и пунктуация простого предложения. Способы выражения главных членов предложения. Виды предложений по наличию главных членов. Виды односоставных предложений. Предложения с однородными членами и знаки препинания при них.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Предложения с обособленными второстепенными членами.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Знаки препинания в предложениях с обращениями, вводными словами  вставными конструкциями.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Развитие речи: Устная и письменная речь. Монолог и диалог. Стили речи. 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Контрольный диктант с грамматическим заданием по теме: « Повторение изученного в 5-8  классах».            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</w:rPr>
        <w:t>Сложное предложение (4 часа)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о сложном предложении. Сложное предложение как единица синтаксиса. Основные виды сложных предложений. Смысловое, структурное и интонационное единство частей сложного предложения. Основные средства связи между частями сложного предложения.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сложных предложений Смысловые отношения между простыми предложениями в составе сложного. Знаки препинания в союзных и бессоюзных предложениях.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</w:rPr>
        <w:t>Развитие речи: Сжатое изложение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Сложносочиненное предложение (11 часов)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о сложносочиненном предложении. Строение ССП. Средства связи частей ССП. Смысловые отношения между частями ССП.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Союзы и значение ССП. Сложносочиненное предложение. Знаки препинания в нем.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Смысловые отношения между частями ССП и способы их выражения. Знаки препинания в ССП.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Смысловые отношения между частями ССП и способы их выражения. Знаки препинания в ССП с общим второстепенным членом.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Синтаксический и пунктуационный разбор ССП. Знаки препинания в ССП. Средства связи простых предложений в составе ССП. Смысловые отношения в ССП.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Контрольный диктант с грамматическим заданием по теме: «Сложносочиненное предложение».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</w:rPr>
        <w:t>Развитие речи: Рассказ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Сложноподчиненное предложение (29 часов)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о сложноподчиненном предложении. Строение СПП. Средства связи его частей.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Подчинительные союзы и союзные слова в СПП.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Роль указательных слов в СПП. Особенности присоединения придаточных предложений к главному.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СПП с несколькими придаточными. Знаки препинания в них. 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придаточных предложений, способы их различения. Однозначные и многозначные придаточные.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Придаточные подлежащные. Придаточные сказуемные.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Придаточные определительные. Придаточные обстоятельственные. Придаточные дополнительные. 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Отличие СПП с придаточным сравнительным от простого предложения со сравнительным оборотом. Значение сравнительных конструкций в речи.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Строение СПП. Средства связи, виды придаточных. Знаки препинания в СПП.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Контрольная работа по теме: «Сложноподчиненное предложение».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</w:rPr>
        <w:t>Развитие речи: Сочинение-рассуждение на основе исходного текста. Воспоминание о книге. Рецензия на книгу. Аннотация. Портретный очерк. Портретная зарисовка.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</w:rPr>
        <w:t>Бессоюзное сложное предложение (14 часов)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о сложном бессоюзном предложении. Смысловые отношения между частями СБП. Интонационное и пунктуационное выражение этих отношений. Запятая и точка с запятой в СБП.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Тире в бессоюзном сложном предложении.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Двоеточие в бессоюзном сложном предложении.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Значение СБП, знаки препинания в них. Синтаксический и пунктуационный разбор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Контрольный диктант с грамматическим заданием по теме: «Сложные бессоюзные предложения».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Развитие речи: Сжатое изложение. Сочинение-рассуждение на основе исходного текста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Сложные предложения с разными видами связи (9 часов)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Структурные особенности сложных предложений с разными видами связи. Употребление союзной и бессоюзной связи в сложных предложениях в тексте в зависимости от сочетания видов связи. 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Знаки препинания в сложных предложениях с разными видами связи. Сочетание знаков препинания. Синтаксический и пунктуационный разбор сложных предложений с разными видами связи. Смысловые отношения между частями сложного предложения.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Контрольный диктант с грамматическим заданием по теме «Сложные предложения с разными видами связи».  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Развитие речи: Разговорный стиль речи. Научный и официально-деловой стили речи. 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Предложения с чужой речью (12 часов)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Способы передачи чужой речи. Разделительные и выделительные знаки препинания в предложениях с прямой речью. Стилистические возможности разных способов передачи чужой речи.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Строение предложений с прямой речью. 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Предложения с косвенной речью. Замена прямой речи косвенной. 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Цитаты. Способы цитирования. Знаки препинания при цитировании. Использование различных способов цитирования в собственных речевых высказываниях.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Контрольная работа  по теме: «Способы передачи чужой речи».  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Развитие речи: Публицистический и художественный стили речи.     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Повторение и систематизация изученного в 5-9 классах (11 часов)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 w:themeFill="background1"/>
        </w:rPr>
      </w:pPr>
      <w:r>
        <w:rPr>
          <w:rFonts w:ascii="Times New Roman" w:hAnsi="Times New Roman" w:cs="Times New Roman"/>
          <w:shd w:val="clear" w:color="auto" w:fill="FFFFFF" w:themeFill="background1"/>
        </w:rPr>
        <w:t>Употребление слов в речи в зависимости от его лексического значения. Основные способы толкования лексического значения. Прямое и переносное значение слов.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 w:themeFill="background1"/>
        </w:rPr>
      </w:pPr>
      <w:r>
        <w:rPr>
          <w:rFonts w:ascii="Times New Roman" w:hAnsi="Times New Roman" w:cs="Times New Roman"/>
          <w:shd w:val="clear" w:color="auto" w:fill="FFFFFF" w:themeFill="background1"/>
        </w:rPr>
        <w:t xml:space="preserve">Употребление частей речи. Соблюдение орфографических, синтаксических и пунктуационных норм русского языка. </w:t>
      </w:r>
    </w:p>
    <w:p w:rsidR="00C618C2" w:rsidRDefault="00C618C2" w:rsidP="00C618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Итоговая контрольная работа в формате ОГЭ. </w:t>
      </w:r>
    </w:p>
    <w:p w:rsidR="00ED7190" w:rsidRDefault="00ED7190"/>
    <w:sectPr w:rsidR="00ED7190" w:rsidSect="00ED7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18C2"/>
    <w:rsid w:val="00C618C2"/>
    <w:rsid w:val="00ED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618C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C61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3030</Words>
  <Characters>17272</Characters>
  <Application>Microsoft Office Word</Application>
  <DocSecurity>0</DocSecurity>
  <Lines>143</Lines>
  <Paragraphs>40</Paragraphs>
  <ScaleCrop>false</ScaleCrop>
  <Company/>
  <LinksUpToDate>false</LinksUpToDate>
  <CharactersWithSpaces>20262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2020-01-11T19:35:00Z</dcterms:created>
  <dcterms:modified xsi:type="dcterms:W3CDTF">2020-01-11T19:37:00Z</dcterms:modified>
</cp:coreProperties>
</file>