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05" w:rsidRPr="00366037" w:rsidRDefault="00970A05" w:rsidP="00970A05">
      <w:pPr>
        <w:autoSpaceDE w:val="0"/>
        <w:autoSpaceDN w:val="0"/>
        <w:adjustRightInd w:val="0"/>
        <w:jc w:val="center"/>
        <w:rPr>
          <w:bCs/>
          <w:iCs/>
        </w:rPr>
      </w:pPr>
      <w:r w:rsidRPr="00366037">
        <w:rPr>
          <w:bCs/>
          <w:iCs/>
        </w:rPr>
        <w:t>Муниципальное автономное общеобразовательное учреждение</w:t>
      </w:r>
    </w:p>
    <w:p w:rsidR="00970A05" w:rsidRPr="00366037" w:rsidRDefault="00970A05" w:rsidP="00970A05">
      <w:pPr>
        <w:autoSpaceDE w:val="0"/>
        <w:autoSpaceDN w:val="0"/>
        <w:adjustRightInd w:val="0"/>
        <w:jc w:val="center"/>
        <w:rPr>
          <w:bCs/>
          <w:iCs/>
        </w:rPr>
      </w:pPr>
      <w:r w:rsidRPr="00366037">
        <w:rPr>
          <w:bCs/>
          <w:iCs/>
        </w:rPr>
        <w:t>«</w:t>
      </w:r>
      <w:proofErr w:type="spellStart"/>
      <w:r w:rsidRPr="00366037">
        <w:rPr>
          <w:bCs/>
          <w:iCs/>
        </w:rPr>
        <w:t>Прииртышская</w:t>
      </w:r>
      <w:proofErr w:type="spellEnd"/>
      <w:r w:rsidRPr="00366037">
        <w:rPr>
          <w:bCs/>
          <w:iCs/>
        </w:rPr>
        <w:t xml:space="preserve"> средняя общеобразовательная школа»</w:t>
      </w: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  <w:r w:rsidRPr="00366037">
        <w:rPr>
          <w:noProof/>
        </w:rPr>
        <w:drawing>
          <wp:inline distT="0" distB="0" distL="0" distR="0" wp14:anchorId="3BC7F36D" wp14:editId="00D2680E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</w:p>
    <w:p w:rsidR="00970A05" w:rsidRPr="00366037" w:rsidRDefault="00970A05" w:rsidP="00970A05">
      <w:pPr>
        <w:pStyle w:val="afa"/>
        <w:jc w:val="center"/>
        <w:rPr>
          <w:b/>
        </w:rPr>
      </w:pPr>
      <w:r w:rsidRPr="00366037">
        <w:rPr>
          <w:b/>
        </w:rPr>
        <w:t>РАБОЧАЯ ПРОГРАММА</w:t>
      </w:r>
    </w:p>
    <w:p w:rsidR="00970A05" w:rsidRPr="00366037" w:rsidRDefault="00970A05" w:rsidP="00970A05">
      <w:pPr>
        <w:pStyle w:val="afa"/>
        <w:jc w:val="center"/>
      </w:pPr>
      <w:r w:rsidRPr="00366037">
        <w:t>по информатике</w:t>
      </w:r>
    </w:p>
    <w:p w:rsidR="00970A05" w:rsidRPr="00366037" w:rsidRDefault="00970A05" w:rsidP="00970A05">
      <w:pPr>
        <w:pStyle w:val="afa"/>
        <w:jc w:val="center"/>
      </w:pPr>
      <w:r w:rsidRPr="00366037">
        <w:t xml:space="preserve">для </w:t>
      </w:r>
      <w:r w:rsidR="00B94F6D" w:rsidRPr="00366037">
        <w:t>10</w:t>
      </w:r>
      <w:r w:rsidRPr="00366037">
        <w:t xml:space="preserve"> класса</w:t>
      </w:r>
    </w:p>
    <w:p w:rsidR="00970A05" w:rsidRPr="00366037" w:rsidRDefault="00970A05" w:rsidP="00970A05">
      <w:pPr>
        <w:pStyle w:val="afa"/>
        <w:jc w:val="center"/>
      </w:pPr>
      <w:r w:rsidRPr="00366037">
        <w:t>на 2019-2020 учебный год</w:t>
      </w: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6"/>
        <w:gridCol w:w="7284"/>
      </w:tblGrid>
      <w:tr w:rsidR="00970A05" w:rsidRPr="00366037" w:rsidTr="00A864C6">
        <w:trPr>
          <w:jc w:val="center"/>
        </w:trPr>
        <w:tc>
          <w:tcPr>
            <w:tcW w:w="7393" w:type="dxa"/>
          </w:tcPr>
          <w:p w:rsidR="00970A05" w:rsidRPr="00366037" w:rsidRDefault="00970A05" w:rsidP="00A864C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66037">
              <w:rPr>
                <w:bCs/>
                <w:iCs/>
              </w:rPr>
              <w:t>Планирование составлено в соответствии</w:t>
            </w:r>
          </w:p>
          <w:p w:rsidR="00970A05" w:rsidRPr="00366037" w:rsidRDefault="00970A05" w:rsidP="00A864C6">
            <w:pPr>
              <w:autoSpaceDE w:val="0"/>
              <w:autoSpaceDN w:val="0"/>
              <w:adjustRightInd w:val="0"/>
            </w:pPr>
            <w:proofErr w:type="gramStart"/>
            <w:r w:rsidRPr="00366037">
              <w:rPr>
                <w:bCs/>
                <w:iCs/>
              </w:rPr>
              <w:t xml:space="preserve">с </w:t>
            </w:r>
            <w:r w:rsidRPr="00366037">
              <w:t xml:space="preserve"> ФГОС</w:t>
            </w:r>
            <w:proofErr w:type="gramEnd"/>
            <w:r w:rsidRPr="00366037">
              <w:t xml:space="preserve"> ООО</w:t>
            </w:r>
          </w:p>
          <w:p w:rsidR="00970A05" w:rsidRPr="00366037" w:rsidRDefault="00970A05" w:rsidP="00A864C6">
            <w:pPr>
              <w:pStyle w:val="afa"/>
            </w:pPr>
          </w:p>
        </w:tc>
        <w:tc>
          <w:tcPr>
            <w:tcW w:w="7393" w:type="dxa"/>
          </w:tcPr>
          <w:p w:rsidR="00970A05" w:rsidRPr="00366037" w:rsidRDefault="00970A05" w:rsidP="00A864C6">
            <w:pPr>
              <w:pStyle w:val="afa"/>
              <w:jc w:val="right"/>
            </w:pPr>
            <w:r w:rsidRPr="00366037">
              <w:t xml:space="preserve">Составитель программы: </w:t>
            </w:r>
          </w:p>
          <w:p w:rsidR="00970A05" w:rsidRPr="00366037" w:rsidRDefault="00970A05" w:rsidP="00A864C6">
            <w:pPr>
              <w:pStyle w:val="afa"/>
              <w:jc w:val="right"/>
            </w:pPr>
            <w:r w:rsidRPr="00366037">
              <w:t>учитель информатики</w:t>
            </w:r>
          </w:p>
          <w:p w:rsidR="00970A05" w:rsidRPr="00366037" w:rsidRDefault="00970A05" w:rsidP="00A864C6">
            <w:pPr>
              <w:pStyle w:val="afa"/>
              <w:jc w:val="right"/>
            </w:pPr>
            <w:r w:rsidRPr="00366037">
              <w:t>Журавлёва И.А.</w:t>
            </w:r>
          </w:p>
        </w:tc>
      </w:tr>
    </w:tbl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</w:p>
    <w:p w:rsidR="00970A05" w:rsidRPr="00366037" w:rsidRDefault="00970A05" w:rsidP="00970A05">
      <w:pPr>
        <w:pStyle w:val="afa"/>
        <w:jc w:val="center"/>
      </w:pPr>
      <w:r w:rsidRPr="00366037">
        <w:t xml:space="preserve">п. </w:t>
      </w:r>
      <w:proofErr w:type="spellStart"/>
      <w:r w:rsidRPr="00366037">
        <w:t>Прииртышский</w:t>
      </w:r>
      <w:proofErr w:type="spellEnd"/>
    </w:p>
    <w:p w:rsidR="00970A05" w:rsidRPr="00366037" w:rsidRDefault="00970A05" w:rsidP="00970A05">
      <w:pPr>
        <w:pStyle w:val="afa"/>
        <w:jc w:val="center"/>
      </w:pPr>
      <w:r w:rsidRPr="00366037">
        <w:t>2019 год</w:t>
      </w:r>
    </w:p>
    <w:p w:rsidR="004377FA" w:rsidRPr="00366037" w:rsidRDefault="004377FA" w:rsidP="004377FA">
      <w:pPr>
        <w:spacing w:after="200" w:line="276" w:lineRule="auto"/>
        <w:jc w:val="center"/>
        <w:rPr>
          <w:b/>
        </w:rPr>
      </w:pPr>
      <w:r w:rsidRPr="00366037">
        <w:rPr>
          <w:b/>
        </w:rPr>
        <w:lastRenderedPageBreak/>
        <w:t>Пояснительная записка</w:t>
      </w:r>
    </w:p>
    <w:p w:rsidR="004377FA" w:rsidRPr="00366037" w:rsidRDefault="005616AF" w:rsidP="004377FA">
      <w:pPr>
        <w:ind w:firstLine="708"/>
        <w:jc w:val="both"/>
      </w:pPr>
      <w:r w:rsidRPr="00404C55">
        <w:t>Рабочая программа  по</w:t>
      </w:r>
      <w:r>
        <w:t xml:space="preserve"> предмету «Информатика» для учащихся 10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Pr="00404C55">
        <w:t xml:space="preserve"> примерной</w:t>
      </w:r>
      <w:r>
        <w:t xml:space="preserve"> программы </w:t>
      </w:r>
      <w:r w:rsidRPr="00404C55">
        <w:t xml:space="preserve"> </w:t>
      </w:r>
      <w:r w:rsidR="004377FA" w:rsidRPr="00366037">
        <w:t xml:space="preserve">основного общего образования по </w:t>
      </w:r>
      <w:r>
        <w:t xml:space="preserve">информатике </w:t>
      </w:r>
      <w:r w:rsidR="004377FA" w:rsidRPr="00366037">
        <w:t xml:space="preserve"> </w:t>
      </w:r>
      <w:proofErr w:type="spellStart"/>
      <w:r w:rsidR="004377FA" w:rsidRPr="00366037">
        <w:t>Угриновича</w:t>
      </w:r>
      <w:proofErr w:type="spellEnd"/>
      <w:r w:rsidR="004377FA" w:rsidRPr="00366037"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</w:t>
      </w:r>
      <w:r w:rsidR="00110607">
        <w:t xml:space="preserve"> г., учебника «Информатика</w:t>
      </w:r>
      <w:r w:rsidR="004377FA" w:rsidRPr="00366037">
        <w:t xml:space="preserve">»: Учебник для 10 класса / Н.Д. </w:t>
      </w:r>
      <w:proofErr w:type="spellStart"/>
      <w:r w:rsidR="004377FA" w:rsidRPr="00366037">
        <w:t>Угринович</w:t>
      </w:r>
      <w:proofErr w:type="spellEnd"/>
      <w:r w:rsidR="004377FA" w:rsidRPr="00366037">
        <w:t xml:space="preserve">. - 2-е изд., </w:t>
      </w:r>
      <w:proofErr w:type="spellStart"/>
      <w:r w:rsidR="004377FA" w:rsidRPr="00366037">
        <w:t>испр</w:t>
      </w:r>
      <w:proofErr w:type="spellEnd"/>
      <w:r w:rsidR="004377FA" w:rsidRPr="00366037">
        <w:t>. - М.: Бином. Лаборатория знаний, 2012 г.</w:t>
      </w:r>
    </w:p>
    <w:p w:rsidR="004377FA" w:rsidRPr="00366037" w:rsidRDefault="004377FA" w:rsidP="004377FA">
      <w:pPr>
        <w:ind w:firstLine="708"/>
        <w:jc w:val="both"/>
      </w:pPr>
      <w:r w:rsidRPr="00366037">
        <w:t>На изучение предмета «</w:t>
      </w:r>
      <w:proofErr w:type="gramStart"/>
      <w:r w:rsidRPr="00366037">
        <w:t>Инфо</w:t>
      </w:r>
      <w:r w:rsidR="00110607">
        <w:t>рматика</w:t>
      </w:r>
      <w:r w:rsidR="005616AF">
        <w:t xml:space="preserve">» </w:t>
      </w:r>
      <w:r w:rsidRPr="00366037">
        <w:t xml:space="preserve"> для</w:t>
      </w:r>
      <w:proofErr w:type="gramEnd"/>
      <w:r w:rsidRPr="00366037">
        <w:t xml:space="preserve"> обучающихся 10 класса в учебном плане филиала МАОУ «</w:t>
      </w:r>
      <w:proofErr w:type="spellStart"/>
      <w:r w:rsidRPr="00366037">
        <w:t>Прииртышская</w:t>
      </w:r>
      <w:proofErr w:type="spellEnd"/>
      <w:r w:rsidRPr="00366037">
        <w:t xml:space="preserve"> СОШ» отводится 1 час в неделю, 34 часа в год.</w:t>
      </w:r>
    </w:p>
    <w:p w:rsidR="00366037" w:rsidRPr="00366037" w:rsidRDefault="00366037" w:rsidP="004377FA">
      <w:pPr>
        <w:ind w:firstLine="708"/>
        <w:jc w:val="both"/>
        <w:rPr>
          <w:b/>
        </w:rPr>
      </w:pPr>
      <w:r w:rsidRPr="00366037">
        <w:rPr>
          <w:b/>
        </w:rPr>
        <w:t>Планируемые р</w:t>
      </w:r>
      <w:bookmarkStart w:id="0" w:name="_GoBack"/>
      <w:bookmarkEnd w:id="0"/>
      <w:r w:rsidRPr="00366037">
        <w:rPr>
          <w:b/>
        </w:rPr>
        <w:t>езультаты освоения учебного предмета «Информатика»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strike/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366037">
        <w:rPr>
          <w:color w:val="auto"/>
          <w:sz w:val="24"/>
          <w:szCs w:val="24"/>
        </w:rPr>
        <w:t>том</w:t>
      </w:r>
      <w:proofErr w:type="gramEnd"/>
      <w:r w:rsidRPr="00366037">
        <w:rPr>
          <w:color w:val="auto"/>
          <w:sz w:val="24"/>
          <w:szCs w:val="24"/>
        </w:rPr>
        <w:t xml:space="preserve"> как можно улучшить характеристики компьютеров; </w:t>
      </w:r>
    </w:p>
    <w:p w:rsidR="00366037" w:rsidRPr="00366037" w:rsidRDefault="00366037" w:rsidP="00366037">
      <w:pPr>
        <w:pStyle w:val="a4"/>
        <w:numPr>
          <w:ilvl w:val="0"/>
          <w:numId w:val="29"/>
        </w:numPr>
        <w:shd w:val="clear" w:color="auto" w:fill="auto"/>
        <w:tabs>
          <w:tab w:val="clear" w:pos="-21"/>
          <w:tab w:val="left" w:pos="820"/>
          <w:tab w:val="left" w:pos="993"/>
          <w:tab w:val="left" w:pos="4100"/>
          <w:tab w:val="left" w:pos="6260"/>
          <w:tab w:val="left" w:pos="82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узнает о том, какие задачи решаются с помощью суперкомпьютеров.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получит возможность: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lastRenderedPageBreak/>
        <w:t>осознано подходить к выбору ИКТ–средств для своих учебных и иных целей;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физических ограничениях на значения характеристик компьютера.</w:t>
      </w:r>
    </w:p>
    <w:p w:rsidR="00366037" w:rsidRPr="00366037" w:rsidRDefault="00366037" w:rsidP="00366037">
      <w:pPr>
        <w:spacing w:line="360" w:lineRule="auto"/>
        <w:ind w:firstLine="709"/>
        <w:jc w:val="both"/>
      </w:pPr>
      <w:r w:rsidRPr="00366037">
        <w:rPr>
          <w:b/>
          <w:bCs/>
        </w:rPr>
        <w:t>Математические основы информатики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кодировать и декодировать тексты по заданной кодовой таблице;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  <w:tab w:val="left" w:pos="196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366037" w:rsidRPr="00366037" w:rsidRDefault="00366037" w:rsidP="00366037">
      <w:pPr>
        <w:pStyle w:val="a4"/>
        <w:numPr>
          <w:ilvl w:val="0"/>
          <w:numId w:val="30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lastRenderedPageBreak/>
        <w:t>использовать основные способы графического представления числовой информации, (графики, диаграммы).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получит возможность: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366037" w:rsidRPr="00366037" w:rsidRDefault="00366037" w:rsidP="00366037">
      <w:pPr>
        <w:pStyle w:val="a4"/>
        <w:numPr>
          <w:ilvl w:val="0"/>
          <w:numId w:val="31"/>
        </w:numPr>
        <w:shd w:val="clear" w:color="auto" w:fill="auto"/>
        <w:tabs>
          <w:tab w:val="clear" w:pos="-21"/>
          <w:tab w:val="left" w:pos="940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i/>
          <w:color w:val="auto"/>
          <w:sz w:val="24"/>
          <w:szCs w:val="24"/>
        </w:rPr>
      </w:pPr>
      <w:r w:rsidRPr="00366037">
        <w:rPr>
          <w:i/>
          <w:color w:val="auto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366037" w:rsidRPr="00366037" w:rsidRDefault="00366037" w:rsidP="00366037">
      <w:pPr>
        <w:spacing w:line="360" w:lineRule="auto"/>
        <w:ind w:firstLine="709"/>
        <w:jc w:val="both"/>
      </w:pPr>
      <w:r w:rsidRPr="00366037">
        <w:rPr>
          <w:b/>
          <w:bCs/>
        </w:rPr>
        <w:t>Использование программных систем и сервисов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научится: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классифицировать файлы по типу и иным параметрам;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разбираться в иерархической структуре файловой системы;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осуществлять поиск файлов средствами операционной системы;</w:t>
      </w:r>
    </w:p>
    <w:p w:rsidR="00366037" w:rsidRPr="00366037" w:rsidRDefault="00366037" w:rsidP="00366037">
      <w:pPr>
        <w:pStyle w:val="a4"/>
        <w:widowControl w:val="0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66037" w:rsidRPr="00366037" w:rsidRDefault="00366037" w:rsidP="00366037">
      <w:pPr>
        <w:pStyle w:val="a4"/>
        <w:widowControl w:val="0"/>
        <w:numPr>
          <w:ilvl w:val="0"/>
          <w:numId w:val="34"/>
        </w:numPr>
        <w:shd w:val="clear" w:color="auto" w:fill="auto"/>
        <w:tabs>
          <w:tab w:val="clear" w:pos="-21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lastRenderedPageBreak/>
        <w:t>анализировать доменные имена компьютеров и адреса документов в Интернете;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366037" w:rsidRPr="00366037" w:rsidRDefault="00366037" w:rsidP="00366037">
      <w:pPr>
        <w:spacing w:line="360" w:lineRule="auto"/>
        <w:ind w:firstLine="709"/>
        <w:jc w:val="both"/>
        <w:rPr>
          <w:b/>
        </w:rPr>
      </w:pPr>
      <w:r w:rsidRPr="00366037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>основами соблюдения норм информационной этики и права;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78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w w:val="99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познакомится с программными средствами для работы с </w:t>
      </w:r>
      <w:r w:rsidRPr="00366037">
        <w:rPr>
          <w:color w:val="auto"/>
          <w:w w:val="99"/>
          <w:sz w:val="24"/>
          <w:szCs w:val="24"/>
        </w:rPr>
        <w:t xml:space="preserve">аудиовизуальными </w:t>
      </w:r>
      <w:r w:rsidRPr="00366037">
        <w:rPr>
          <w:color w:val="auto"/>
          <w:sz w:val="24"/>
          <w:szCs w:val="24"/>
        </w:rPr>
        <w:t xml:space="preserve">данными и соответствующим понятийным </w:t>
      </w:r>
      <w:r w:rsidRPr="00366037">
        <w:rPr>
          <w:color w:val="auto"/>
          <w:w w:val="99"/>
          <w:sz w:val="24"/>
          <w:szCs w:val="24"/>
        </w:rPr>
        <w:t>аппаратом;</w:t>
      </w:r>
    </w:p>
    <w:p w:rsidR="00366037" w:rsidRPr="00366037" w:rsidRDefault="00366037" w:rsidP="00366037">
      <w:pPr>
        <w:pStyle w:val="a4"/>
        <w:numPr>
          <w:ilvl w:val="0"/>
          <w:numId w:val="34"/>
        </w:numPr>
        <w:shd w:val="clear" w:color="auto" w:fill="auto"/>
        <w:tabs>
          <w:tab w:val="clear" w:pos="-21"/>
          <w:tab w:val="left" w:pos="820"/>
          <w:tab w:val="left" w:pos="993"/>
        </w:tabs>
        <w:overflowPunct/>
        <w:autoSpaceDE/>
        <w:autoSpaceDN/>
        <w:adjustRightInd/>
        <w:spacing w:line="360" w:lineRule="auto"/>
        <w:textAlignment w:val="auto"/>
        <w:outlineLvl w:val="9"/>
        <w:rPr>
          <w:color w:val="auto"/>
          <w:sz w:val="24"/>
          <w:szCs w:val="24"/>
        </w:rPr>
      </w:pPr>
      <w:r w:rsidRPr="00366037">
        <w:rPr>
          <w:color w:val="auto"/>
          <w:sz w:val="24"/>
          <w:szCs w:val="24"/>
        </w:rPr>
        <w:t xml:space="preserve">узнает о дискретном представлении </w:t>
      </w:r>
      <w:r w:rsidRPr="00366037">
        <w:rPr>
          <w:color w:val="auto"/>
          <w:w w:val="99"/>
          <w:sz w:val="24"/>
          <w:szCs w:val="24"/>
        </w:rPr>
        <w:t>аудио</w:t>
      </w:r>
      <w:r w:rsidRPr="00366037">
        <w:rPr>
          <w:color w:val="auto"/>
          <w:sz w:val="24"/>
          <w:szCs w:val="24"/>
        </w:rPr>
        <w:t>визуальных данных.</w:t>
      </w:r>
    </w:p>
    <w:p w:rsidR="00554A7F" w:rsidRPr="00366037" w:rsidRDefault="00554A7F" w:rsidP="006A67FE">
      <w:pPr>
        <w:ind w:firstLine="720"/>
        <w:jc w:val="both"/>
      </w:pPr>
    </w:p>
    <w:p w:rsidR="00366037" w:rsidRDefault="00366037" w:rsidP="004377FA">
      <w:pPr>
        <w:rPr>
          <w:b/>
        </w:rPr>
      </w:pPr>
    </w:p>
    <w:p w:rsidR="00366037" w:rsidRDefault="00366037" w:rsidP="004377FA">
      <w:pPr>
        <w:rPr>
          <w:b/>
        </w:rPr>
      </w:pPr>
    </w:p>
    <w:p w:rsidR="004377FA" w:rsidRPr="00366037" w:rsidRDefault="004377FA" w:rsidP="004377FA">
      <w:pPr>
        <w:rPr>
          <w:b/>
          <w:snapToGrid w:val="0"/>
        </w:rPr>
      </w:pPr>
      <w:r w:rsidRPr="00366037">
        <w:rPr>
          <w:b/>
        </w:rPr>
        <w:t xml:space="preserve">Содержание </w:t>
      </w:r>
      <w:proofErr w:type="gramStart"/>
      <w:r w:rsidRPr="00366037">
        <w:rPr>
          <w:b/>
        </w:rPr>
        <w:t>программы  учебного</w:t>
      </w:r>
      <w:proofErr w:type="gramEnd"/>
      <w:r w:rsidRPr="00366037">
        <w:rPr>
          <w:b/>
        </w:rPr>
        <w:t xml:space="preserve"> предмета</w:t>
      </w:r>
    </w:p>
    <w:p w:rsidR="004377FA" w:rsidRPr="00366037" w:rsidRDefault="004377FA" w:rsidP="004377FA"/>
    <w:p w:rsidR="004377FA" w:rsidRPr="00366037" w:rsidRDefault="004377FA" w:rsidP="004377FA">
      <w:pPr>
        <w:pStyle w:val="afa"/>
      </w:pPr>
      <w:r w:rsidRPr="00366037">
        <w:t xml:space="preserve">Информация и информационные </w:t>
      </w:r>
      <w:proofErr w:type="gramStart"/>
      <w:r w:rsidRPr="00366037">
        <w:t>процессы  (</w:t>
      </w:r>
      <w:proofErr w:type="gramEnd"/>
      <w:r w:rsidRPr="00366037">
        <w:t>4 часа)</w:t>
      </w:r>
    </w:p>
    <w:p w:rsidR="004377FA" w:rsidRPr="00366037" w:rsidRDefault="004377FA" w:rsidP="004377FA">
      <w:pPr>
        <w:pStyle w:val="afa"/>
      </w:pPr>
      <w:r w:rsidRPr="00366037">
        <w:t>Информация в неживой природе. Информация в живой природе. Человек и информация. Информационные процессы в технике. Количество информации как мера уменьшения неопределенности знания. Алфавитный подход к измерению количества информации.</w:t>
      </w:r>
    </w:p>
    <w:p w:rsidR="004377FA" w:rsidRPr="00366037" w:rsidRDefault="004377FA" w:rsidP="004377FA">
      <w:pPr>
        <w:pStyle w:val="afa"/>
      </w:pPr>
    </w:p>
    <w:p w:rsidR="004377FA" w:rsidRPr="00366037" w:rsidRDefault="004377FA" w:rsidP="004377FA">
      <w:pPr>
        <w:pStyle w:val="afa"/>
        <w:rPr>
          <w:rStyle w:val="af6"/>
        </w:rPr>
      </w:pPr>
      <w:r w:rsidRPr="00366037">
        <w:t>Информационные технологии (13 часов)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1.1.1.  Кодирование текстовой информации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1.1.2. Создание документов в текстовых редакторах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1.1.3. Форматирование документов в текстовых редакторах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1.1.4. Компьютерные словари и системы компьютерного перевода текстов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color w:val="auto"/>
          <w:u w:val="none"/>
        </w:rPr>
        <w:lastRenderedPageBreak/>
        <w:t>1.1.5. Системы оптического распознавания документов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1.2.1.  Кодирование графической информации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1.2.2. Растровая графика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1.2.3. Векторная графика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>1.3. Кодирование звуковой информации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1.4. Компьютерные презентации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 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color w:val="auto"/>
          <w:u w:val="none"/>
        </w:rPr>
        <w:t>1.5 Кодирование и обработка числовой информации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1.5.1. Представление числовой информации с помощью систем счисления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1.5.2. Электронные таблицы</w:t>
      </w:r>
      <w:r w:rsidRPr="00366037">
        <w:rPr>
          <w:rStyle w:val="a7"/>
          <w:vanish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1.5.3. Построение диаграмм и графиков</w:t>
      </w:r>
    </w:p>
    <w:p w:rsidR="004377FA" w:rsidRPr="00366037" w:rsidRDefault="004377FA" w:rsidP="004377FA">
      <w:pPr>
        <w:pStyle w:val="afa"/>
      </w:pPr>
    </w:p>
    <w:p w:rsidR="004377FA" w:rsidRPr="00366037" w:rsidRDefault="004377FA" w:rsidP="004377FA">
      <w:pPr>
        <w:pStyle w:val="afa"/>
      </w:pPr>
      <w:r w:rsidRPr="00366037">
        <w:t>Практические работы: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1.1. Кодировки русских букв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1.2. Создание и форматирование документа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1.3. Перевод с помощью онлайновых словаря и переводчика</w:t>
      </w:r>
      <w:r w:rsidRPr="00366037">
        <w:rPr>
          <w:rStyle w:val="a7"/>
          <w:vanish/>
          <w:color w:val="auto"/>
          <w:u w:val="none"/>
        </w:rPr>
        <w:t>   </w:t>
      </w:r>
      <w:r w:rsidRPr="00366037">
        <w:t xml:space="preserve"> 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1.4. Сканирование «бумажного» и распознавание электронного текстового документа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 xml:space="preserve">Практическая работа 1.5. Кодирование графической информации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1.6. Растровая графика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1.7. Трехмерная векторная графика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1.8. Выполнение геометрических построений в системе компьютерного черчения КОМПАС</w:t>
      </w:r>
      <w:r w:rsidRPr="00366037">
        <w:rPr>
          <w:rStyle w:val="a7"/>
          <w:vanish/>
          <w:color w:val="auto"/>
          <w:u w:val="none"/>
        </w:rPr>
        <w:t> 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1.9. Создание Flash-анимации</w:t>
      </w:r>
      <w:r w:rsidRPr="00366037">
        <w:rPr>
          <w:rStyle w:val="a7"/>
          <w:vanish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1.10. Создание и редактирование оцифрованного звука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1.11. Разработка мультимедийной интерактивной презентации «Устройство компьютера»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1.12. Разработка презентации «История развития ВТ»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1.13. Перевод чисел из одной системы счисления в другую с помощью калькулятора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1.14. Относительные, абсолютные и смешанные ссылки в электронных таблицах</w:t>
      </w:r>
      <w:r w:rsidRPr="00366037">
        <w:rPr>
          <w:rStyle w:val="a7"/>
          <w:vanish/>
          <w:color w:val="auto"/>
          <w:u w:val="none"/>
        </w:rPr>
        <w:t>  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1.15. Построение диаграмм различных типов</w:t>
      </w:r>
    </w:p>
    <w:p w:rsidR="004377FA" w:rsidRPr="00366037" w:rsidRDefault="004377FA" w:rsidP="004377FA">
      <w:pPr>
        <w:pStyle w:val="afa"/>
      </w:pPr>
      <w:r w:rsidRPr="00366037">
        <w:t>Коммуникационные технологии (</w:t>
      </w:r>
      <w:proofErr w:type="gramStart"/>
      <w:r w:rsidRPr="00366037">
        <w:t>15  часов</w:t>
      </w:r>
      <w:proofErr w:type="gramEnd"/>
      <w:r w:rsidRPr="00366037">
        <w:t>)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 Локальные компьютерные сети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2.2. Глобальная компьютерная сеть Интернет</w:t>
      </w:r>
      <w:r w:rsidRPr="00366037">
        <w:rPr>
          <w:rStyle w:val="a7"/>
          <w:bCs/>
          <w:vanish/>
          <w:color w:val="auto"/>
          <w:u w:val="none"/>
        </w:rPr>
        <w:t xml:space="preserve">.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2.3. Подключение к Интернету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  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2.4. Всемирная паутина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2.5. Электронная почта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2.6. Общение в Интернете в реальном времени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lastRenderedPageBreak/>
        <w:t>2.7. Файловые архивы</w:t>
      </w:r>
      <w:r w:rsidRPr="00366037">
        <w:rPr>
          <w:rStyle w:val="a7"/>
          <w:bCs/>
          <w:vanish/>
          <w:color w:val="auto"/>
          <w:u w:val="none"/>
        </w:rPr>
        <w:t xml:space="preserve">  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 xml:space="preserve">2.8. Радио, телевидение и </w:t>
      </w:r>
      <w:proofErr w:type="spellStart"/>
      <w:r w:rsidRPr="00366037">
        <w:rPr>
          <w:rStyle w:val="a7"/>
          <w:bCs/>
          <w:color w:val="auto"/>
          <w:u w:val="none"/>
        </w:rPr>
        <w:t>Web</w:t>
      </w:r>
      <w:proofErr w:type="spellEnd"/>
      <w:r w:rsidRPr="00366037">
        <w:rPr>
          <w:rStyle w:val="a7"/>
          <w:bCs/>
          <w:color w:val="auto"/>
          <w:u w:val="none"/>
        </w:rPr>
        <w:t>-камеры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t xml:space="preserve">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2.9. Геоинформационные системы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2.10. Поиск информации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 xml:space="preserve">   </w:t>
      </w:r>
    </w:p>
    <w:p w:rsidR="004377FA" w:rsidRPr="00366037" w:rsidRDefault="004377FA" w:rsidP="004377FA">
      <w:pPr>
        <w:pStyle w:val="afa"/>
        <w:rPr>
          <w:rStyle w:val="a7"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2.11.  Электронная коммерция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 xml:space="preserve">      </w:t>
      </w:r>
    </w:p>
    <w:p w:rsidR="004377FA" w:rsidRPr="00366037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366037">
        <w:rPr>
          <w:rStyle w:val="a7"/>
          <w:bCs/>
          <w:color w:val="auto"/>
          <w:u w:val="none"/>
        </w:rPr>
        <w:t>2.12.  Библиотеки, энциклопедии и словари в Интернете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bCs/>
          <w:color w:val="auto"/>
          <w:u w:val="none"/>
        </w:rPr>
        <w:t>2.13. Основы языка разметки гипертекста</w:t>
      </w:r>
      <w:r w:rsidRPr="00366037">
        <w:rPr>
          <w:rStyle w:val="a7"/>
          <w:bCs/>
          <w:vanish/>
          <w:color w:val="auto"/>
          <w:u w:val="none"/>
        </w:rPr>
        <w:t xml:space="preserve">.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t>Практические работы: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2.1. Предоставление общего доступа к принтеру в локальной сети</w:t>
      </w:r>
      <w:r w:rsidRPr="00366037">
        <w:rPr>
          <w:rStyle w:val="a7"/>
          <w:vanish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2.2. Создание подключения к Интернету</w:t>
      </w:r>
      <w:r w:rsidRPr="00366037">
        <w:rPr>
          <w:rStyle w:val="a7"/>
          <w:vanish/>
          <w:color w:val="auto"/>
          <w:u w:val="none"/>
        </w:rPr>
        <w:t xml:space="preserve">  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2.3. Подключения к Интернету и определение IP-адреса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2.4. Настройка браузера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2.5. Работа с электронной почтой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Практическая работа 2.6. Общение в реальном времени в глобальной и локальных компьютерных сетях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2.7. Работа с файловыми архивами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2.8. Геоинформационные системы в Интернете</w:t>
      </w:r>
      <w:r w:rsidRPr="00366037">
        <w:rPr>
          <w:rStyle w:val="a7"/>
          <w:vanish/>
          <w:color w:val="auto"/>
          <w:u w:val="none"/>
        </w:rPr>
        <w:t xml:space="preserve">  </w:t>
      </w:r>
      <w:r w:rsidRPr="00366037">
        <w:rPr>
          <w:rStyle w:val="a7"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2.9. Поиск в Интернете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2.10. Заказ в Интернет-магазине</w:t>
      </w:r>
      <w:r w:rsidRPr="00366037">
        <w:rPr>
          <w:rStyle w:val="a7"/>
          <w:vanish/>
          <w:color w:val="auto"/>
          <w:u w:val="none"/>
        </w:rPr>
        <w:t>  </w:t>
      </w:r>
    </w:p>
    <w:p w:rsidR="004377FA" w:rsidRPr="00366037" w:rsidRDefault="004377FA" w:rsidP="004377FA">
      <w:pPr>
        <w:pStyle w:val="afa"/>
      </w:pPr>
      <w:r w:rsidRPr="00366037">
        <w:rPr>
          <w:rStyle w:val="a7"/>
          <w:color w:val="auto"/>
          <w:u w:val="none"/>
        </w:rPr>
        <w:t>Практическая работа 2.11. Разработка сайта с использованием Web-редактора</w:t>
      </w:r>
    </w:p>
    <w:p w:rsidR="004377FA" w:rsidRPr="00366037" w:rsidRDefault="004377FA" w:rsidP="004377FA">
      <w:pPr>
        <w:pStyle w:val="afa"/>
      </w:pPr>
    </w:p>
    <w:p w:rsidR="00554A7F" w:rsidRPr="00366037" w:rsidRDefault="00554A7F" w:rsidP="006A67FE">
      <w:pPr>
        <w:jc w:val="both"/>
      </w:pPr>
    </w:p>
    <w:p w:rsidR="00970A05" w:rsidRPr="00366037" w:rsidRDefault="00970A05" w:rsidP="00970A05">
      <w:pPr>
        <w:pStyle w:val="afa"/>
        <w:rPr>
          <w:b/>
        </w:rPr>
      </w:pPr>
      <w:r w:rsidRPr="00366037">
        <w:rPr>
          <w:b/>
        </w:rPr>
        <w:t xml:space="preserve">Тематическое планирование </w:t>
      </w:r>
    </w:p>
    <w:p w:rsidR="00970A05" w:rsidRPr="00366037" w:rsidRDefault="00970A05" w:rsidP="00970A05">
      <w:pPr>
        <w:pStyle w:val="afa"/>
        <w:rPr>
          <w:b/>
        </w:rPr>
      </w:pPr>
    </w:p>
    <w:tbl>
      <w:tblPr>
        <w:tblW w:w="14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735"/>
        <w:gridCol w:w="1701"/>
        <w:gridCol w:w="1418"/>
        <w:gridCol w:w="6516"/>
      </w:tblGrid>
      <w:tr w:rsidR="00366037" w:rsidRPr="00366037" w:rsidTr="00A864C6">
        <w:trPr>
          <w:trHeight w:val="23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№</w:t>
            </w:r>
          </w:p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п/п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6517" w:type="dxa"/>
            <w:vMerge w:val="restart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366037" w:rsidRPr="00366037" w:rsidTr="00A864C6">
        <w:trPr>
          <w:trHeight w:val="402"/>
          <w:jc w:val="center"/>
        </w:trPr>
        <w:tc>
          <w:tcPr>
            <w:tcW w:w="560" w:type="dxa"/>
            <w:vMerge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vMerge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Примерная</w:t>
            </w:r>
          </w:p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  <w:b/>
              </w:rPr>
            </w:pPr>
            <w:r w:rsidRPr="00366037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6517" w:type="dxa"/>
            <w:vMerge/>
          </w:tcPr>
          <w:p w:rsidR="00970A05" w:rsidRPr="00366037" w:rsidRDefault="00970A05" w:rsidP="00A864C6">
            <w:pPr>
              <w:jc w:val="both"/>
              <w:rPr>
                <w:rFonts w:eastAsia="Calibri"/>
                <w:i/>
              </w:rPr>
            </w:pP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 xml:space="preserve">Повторение 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1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Информация и информационные процессы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3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2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13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16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Коммуникационные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15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12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  <w:r w:rsidRPr="00366037">
              <w:rPr>
                <w:rFonts w:eastAsia="Calibri"/>
              </w:rPr>
              <w:t>5</w:t>
            </w: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 xml:space="preserve">Повторение. 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2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1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366037" w:rsidRPr="00366037" w:rsidRDefault="00366037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</w:tcPr>
          <w:p w:rsidR="00366037" w:rsidRPr="00366037" w:rsidRDefault="00366037" w:rsidP="00A864C6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66037" w:rsidRPr="00366037" w:rsidRDefault="00366037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366037" w:rsidRPr="00366037" w:rsidRDefault="00366037" w:rsidP="00A864C6">
            <w:pPr>
              <w:jc w:val="both"/>
              <w:rPr>
                <w:lang w:eastAsia="en-US"/>
              </w:rPr>
            </w:pPr>
          </w:p>
        </w:tc>
        <w:tc>
          <w:tcPr>
            <w:tcW w:w="6517" w:type="dxa"/>
          </w:tcPr>
          <w:p w:rsidR="00366037" w:rsidRPr="00366037" w:rsidRDefault="00366037" w:rsidP="00A864C6">
            <w:pPr>
              <w:jc w:val="both"/>
              <w:rPr>
                <w:lang w:eastAsia="en-US"/>
              </w:rPr>
            </w:pP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366037" w:rsidRDefault="00970A05" w:rsidP="00A864C6">
            <w:pPr>
              <w:snapToGrid w:val="0"/>
              <w:rPr>
                <w:b/>
              </w:rPr>
            </w:pPr>
            <w:r w:rsidRPr="00366037">
              <w:rPr>
                <w:b/>
              </w:rPr>
              <w:t>Итого за 1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5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366037" w:rsidRDefault="00970A05" w:rsidP="00A864C6">
            <w:pPr>
              <w:snapToGrid w:val="0"/>
              <w:rPr>
                <w:b/>
              </w:rPr>
            </w:pPr>
            <w:r w:rsidRPr="00366037">
              <w:rPr>
                <w:b/>
              </w:rPr>
              <w:t>Итого за 2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8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366037" w:rsidRDefault="00970A05" w:rsidP="00A864C6">
            <w:pPr>
              <w:snapToGrid w:val="0"/>
              <w:rPr>
                <w:b/>
              </w:rPr>
            </w:pPr>
            <w:r w:rsidRPr="00366037">
              <w:rPr>
                <w:b/>
              </w:rPr>
              <w:t>Итого за 3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10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8</w:t>
            </w:r>
          </w:p>
        </w:tc>
      </w:tr>
      <w:tr w:rsidR="00366037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366037" w:rsidRDefault="00970A05" w:rsidP="00A864C6">
            <w:pPr>
              <w:snapToGrid w:val="0"/>
              <w:rPr>
                <w:b/>
              </w:rPr>
            </w:pPr>
            <w:r w:rsidRPr="00366037">
              <w:rPr>
                <w:b/>
              </w:rPr>
              <w:t>Итого за 4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4</w:t>
            </w:r>
          </w:p>
        </w:tc>
      </w:tr>
      <w:tr w:rsidR="00970A05" w:rsidRPr="00366037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366037" w:rsidRDefault="00970A05" w:rsidP="00A864C6">
            <w:pPr>
              <w:jc w:val="both"/>
              <w:rPr>
                <w:b/>
                <w:lang w:eastAsia="en-US"/>
              </w:rPr>
            </w:pPr>
            <w:r w:rsidRPr="00366037">
              <w:rPr>
                <w:lang w:eastAsia="en-US"/>
              </w:rPr>
              <w:t>34</w:t>
            </w:r>
          </w:p>
        </w:tc>
        <w:tc>
          <w:tcPr>
            <w:tcW w:w="6517" w:type="dxa"/>
          </w:tcPr>
          <w:p w:rsidR="00970A05" w:rsidRPr="00366037" w:rsidRDefault="00970A05" w:rsidP="00A864C6">
            <w:pPr>
              <w:jc w:val="both"/>
              <w:rPr>
                <w:lang w:eastAsia="en-US"/>
              </w:rPr>
            </w:pPr>
            <w:r w:rsidRPr="00366037">
              <w:rPr>
                <w:lang w:eastAsia="en-US"/>
              </w:rPr>
              <w:t>31</w:t>
            </w:r>
          </w:p>
        </w:tc>
      </w:tr>
    </w:tbl>
    <w:p w:rsidR="00970A05" w:rsidRPr="00366037" w:rsidRDefault="00970A05" w:rsidP="00970A05">
      <w:pPr>
        <w:spacing w:after="200" w:line="276" w:lineRule="auto"/>
        <w:rPr>
          <w:b/>
        </w:rPr>
      </w:pPr>
    </w:p>
    <w:p w:rsidR="00970A05" w:rsidRPr="00366037" w:rsidRDefault="00970A05" w:rsidP="00970A05"/>
    <w:p w:rsidR="00554A7F" w:rsidRPr="00366037" w:rsidRDefault="00970A05" w:rsidP="00970A05">
      <w:pPr>
        <w:tabs>
          <w:tab w:val="left" w:pos="2505"/>
        </w:tabs>
        <w:spacing w:after="200" w:line="276" w:lineRule="auto"/>
        <w:rPr>
          <w:b/>
        </w:rPr>
      </w:pPr>
      <w:r w:rsidRPr="00366037">
        <w:tab/>
      </w:r>
      <w:r w:rsidR="00554A7F" w:rsidRPr="00366037">
        <w:rPr>
          <w:b/>
        </w:rPr>
        <w:t>Календарно-тематическое планирование 10 класс</w:t>
      </w:r>
    </w:p>
    <w:tbl>
      <w:tblPr>
        <w:tblStyle w:val="a6"/>
        <w:tblW w:w="156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27"/>
        <w:gridCol w:w="1034"/>
        <w:gridCol w:w="3343"/>
        <w:gridCol w:w="1777"/>
        <w:gridCol w:w="1566"/>
        <w:gridCol w:w="2552"/>
        <w:gridCol w:w="2758"/>
      </w:tblGrid>
      <w:tr w:rsidR="00366037" w:rsidRPr="00366037" w:rsidTr="00F029F8">
        <w:tc>
          <w:tcPr>
            <w:tcW w:w="851" w:type="dxa"/>
          </w:tcPr>
          <w:p w:rsidR="00F029F8" w:rsidRPr="00366037" w:rsidRDefault="00F029F8" w:rsidP="00135F57">
            <w:pPr>
              <w:rPr>
                <w:b/>
              </w:rPr>
            </w:pPr>
            <w:r w:rsidRPr="00366037">
              <w:rPr>
                <w:b/>
              </w:rPr>
              <w:t>№ п/п</w:t>
            </w:r>
          </w:p>
        </w:tc>
        <w:tc>
          <w:tcPr>
            <w:tcW w:w="850" w:type="dxa"/>
          </w:tcPr>
          <w:p w:rsidR="00F029F8" w:rsidRPr="00366037" w:rsidRDefault="00F029F8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№ урока в теме</w:t>
            </w:r>
          </w:p>
        </w:tc>
        <w:tc>
          <w:tcPr>
            <w:tcW w:w="1961" w:type="dxa"/>
            <w:gridSpan w:val="2"/>
          </w:tcPr>
          <w:p w:rsidR="00F029F8" w:rsidRPr="00366037" w:rsidRDefault="00F029F8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 xml:space="preserve">Дата </w:t>
            </w:r>
          </w:p>
        </w:tc>
        <w:tc>
          <w:tcPr>
            <w:tcW w:w="3343" w:type="dxa"/>
          </w:tcPr>
          <w:p w:rsidR="00F029F8" w:rsidRPr="00366037" w:rsidRDefault="00F029F8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</w:rPr>
            </w:pPr>
            <w:r w:rsidRPr="00366037">
              <w:rPr>
                <w:b/>
              </w:rPr>
              <w:t>Содержание</w:t>
            </w:r>
          </w:p>
        </w:tc>
        <w:tc>
          <w:tcPr>
            <w:tcW w:w="1777" w:type="dxa"/>
            <w:vMerge w:val="restart"/>
          </w:tcPr>
          <w:p w:rsidR="00F029F8" w:rsidRPr="00366037" w:rsidRDefault="00F029F8" w:rsidP="00135F57">
            <w:pPr>
              <w:rPr>
                <w:b/>
              </w:rPr>
            </w:pPr>
            <w:r w:rsidRPr="00366037">
              <w:rPr>
                <w:b/>
              </w:rPr>
              <w:t>Тип урока,</w:t>
            </w:r>
          </w:p>
          <w:p w:rsidR="00F029F8" w:rsidRPr="00366037" w:rsidRDefault="00F029F8" w:rsidP="00135F5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</w:rPr>
            </w:pPr>
            <w:r w:rsidRPr="00366037">
              <w:rPr>
                <w:b/>
              </w:rPr>
              <w:t>форма проведения</w:t>
            </w:r>
          </w:p>
        </w:tc>
        <w:tc>
          <w:tcPr>
            <w:tcW w:w="1566" w:type="dxa"/>
          </w:tcPr>
          <w:p w:rsidR="00F029F8" w:rsidRPr="00366037" w:rsidRDefault="00F029F8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b/>
              </w:rPr>
              <w:t>Содержание по Стандарту</w:t>
            </w:r>
          </w:p>
        </w:tc>
        <w:tc>
          <w:tcPr>
            <w:tcW w:w="5310" w:type="dxa"/>
            <w:gridSpan w:val="2"/>
            <w:vMerge w:val="restart"/>
          </w:tcPr>
          <w:p w:rsidR="00F029F8" w:rsidRPr="00366037" w:rsidRDefault="00F029F8" w:rsidP="00F029F8">
            <w:pPr>
              <w:jc w:val="center"/>
              <w:rPr>
                <w:rFonts w:eastAsiaTheme="minorHAnsi"/>
                <w:b/>
              </w:rPr>
            </w:pPr>
            <w:r w:rsidRPr="00366037">
              <w:rPr>
                <w:b/>
              </w:rPr>
              <w:t xml:space="preserve">Требования к уровню подготовки </w:t>
            </w:r>
          </w:p>
          <w:p w:rsidR="00F029F8" w:rsidRPr="00366037" w:rsidRDefault="00F029F8" w:rsidP="00F029F8">
            <w:pPr>
              <w:rPr>
                <w:rFonts w:eastAsiaTheme="minorHAnsi"/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F029F8" w:rsidRPr="00366037" w:rsidRDefault="00F029F8" w:rsidP="00135F57">
            <w:pPr>
              <w:rPr>
                <w:b/>
              </w:rPr>
            </w:pPr>
          </w:p>
        </w:tc>
        <w:tc>
          <w:tcPr>
            <w:tcW w:w="850" w:type="dxa"/>
          </w:tcPr>
          <w:p w:rsidR="00F029F8" w:rsidRPr="00366037" w:rsidRDefault="00F029F8" w:rsidP="00554A7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F029F8" w:rsidRPr="00366037" w:rsidRDefault="00F029F8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план</w:t>
            </w:r>
          </w:p>
        </w:tc>
        <w:tc>
          <w:tcPr>
            <w:tcW w:w="1034" w:type="dxa"/>
          </w:tcPr>
          <w:p w:rsidR="00F029F8" w:rsidRPr="00366037" w:rsidRDefault="00F029F8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факт</w:t>
            </w:r>
          </w:p>
        </w:tc>
        <w:tc>
          <w:tcPr>
            <w:tcW w:w="3343" w:type="dxa"/>
          </w:tcPr>
          <w:p w:rsidR="00F029F8" w:rsidRPr="00366037" w:rsidRDefault="00F029F8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</w:rPr>
            </w:pPr>
          </w:p>
        </w:tc>
        <w:tc>
          <w:tcPr>
            <w:tcW w:w="1777" w:type="dxa"/>
            <w:vMerge/>
          </w:tcPr>
          <w:p w:rsidR="00F029F8" w:rsidRPr="00366037" w:rsidRDefault="00F029F8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</w:rPr>
            </w:pPr>
          </w:p>
        </w:tc>
        <w:tc>
          <w:tcPr>
            <w:tcW w:w="1566" w:type="dxa"/>
          </w:tcPr>
          <w:p w:rsidR="00F029F8" w:rsidRPr="00366037" w:rsidRDefault="00F029F8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10" w:type="dxa"/>
            <w:gridSpan w:val="2"/>
            <w:vMerge/>
          </w:tcPr>
          <w:p w:rsidR="00F029F8" w:rsidRPr="00366037" w:rsidRDefault="00F029F8" w:rsidP="00554A7F">
            <w:pPr>
              <w:jc w:val="center"/>
              <w:rPr>
                <w:rFonts w:eastAsiaTheme="minorHAnsi"/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6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6.09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Инструктаж по технике безопасности и правилам поведениям в кабинете информатики. Информация и информационные процессы. Входной контроль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Лекция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</w:t>
            </w:r>
            <w:r w:rsidRPr="00366037">
              <w:rPr>
                <w:rFonts w:eastAsiaTheme="minorHAnsi"/>
              </w:rPr>
              <w:t>: требования безопасности и гигиены в работе со средствами ИКТ;</w:t>
            </w:r>
          </w:p>
          <w:p w:rsidR="00C37633" w:rsidRPr="00366037" w:rsidRDefault="00C37633" w:rsidP="00F029F8">
            <w:pPr>
              <w:pStyle w:val="a4"/>
              <w:shd w:val="clear" w:color="auto" w:fill="auto"/>
              <w:tabs>
                <w:tab w:val="clear" w:pos="-21"/>
                <w:tab w:val="left" w:pos="1859"/>
              </w:tabs>
              <w:ind w:left="0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требования к организа</w:t>
            </w:r>
            <w:r w:rsidRPr="00366037">
              <w:rPr>
                <w:rFonts w:eastAsiaTheme="minorHAnsi"/>
                <w:color w:val="auto"/>
                <w:sz w:val="24"/>
                <w:szCs w:val="24"/>
              </w:rPr>
              <w:softHyphen/>
              <w:t>ции компью</w:t>
            </w:r>
            <w:r w:rsidRPr="00366037">
              <w:rPr>
                <w:rFonts w:eastAsiaTheme="minorHAnsi"/>
                <w:color w:val="auto"/>
                <w:sz w:val="24"/>
                <w:szCs w:val="24"/>
              </w:rPr>
              <w:softHyphen/>
              <w:t>терного рабочего места;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особенности представления информации в живой и неживой природе.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F029F8">
            <w:pPr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>: - приводить примеры представления информации в неживой и живой природе</w:t>
            </w:r>
          </w:p>
        </w:tc>
      </w:tr>
      <w:tr w:rsidR="00366037" w:rsidRPr="00366037" w:rsidTr="005C5187">
        <w:tc>
          <w:tcPr>
            <w:tcW w:w="15658" w:type="dxa"/>
            <w:gridSpan w:val="9"/>
          </w:tcPr>
          <w:p w:rsidR="005C5187" w:rsidRPr="00366037" w:rsidRDefault="005C5187" w:rsidP="005C5187">
            <w:pPr>
              <w:jc w:val="center"/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>Информация и информационные процессы — 3 ч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6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13.09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Вероятностный подход к измерению информации.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 (</w:t>
            </w:r>
            <w:proofErr w:type="spellStart"/>
            <w:r w:rsidRPr="00366037">
              <w:rPr>
                <w:rFonts w:eastAsiaTheme="minorHAnsi"/>
              </w:rPr>
              <w:t>эвр</w:t>
            </w:r>
            <w:proofErr w:type="spellEnd"/>
            <w:r w:rsidRPr="00366037">
              <w:rPr>
                <w:rFonts w:eastAsiaTheme="minorHAnsi"/>
              </w:rPr>
              <w:t>. беседа, работа в парах)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Дискретная форма представления информации. Формула </w:t>
            </w:r>
            <w:r w:rsidRPr="00366037">
              <w:rPr>
                <w:rFonts w:eastAsiaTheme="minorHAnsi"/>
              </w:rPr>
              <w:lastRenderedPageBreak/>
              <w:t>Хартли. Количество информации. Единицы измерения кол-ва информации</w:t>
            </w:r>
          </w:p>
        </w:tc>
        <w:tc>
          <w:tcPr>
            <w:tcW w:w="2552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lastRenderedPageBreak/>
              <w:t>Знать/понимать</w:t>
            </w:r>
            <w:r w:rsidRPr="00366037">
              <w:rPr>
                <w:rFonts w:eastAsiaTheme="minorHAnsi"/>
              </w:rPr>
              <w:t>: о подходах к измерению количества информации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 xml:space="preserve"> - переводить единицы измерения информации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6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20.09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Алфавитный подход к измерению информации.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lang w:eastAsia="en-US"/>
              </w:rPr>
            </w:pPr>
            <w:r w:rsidRPr="00366037">
              <w:rPr>
                <w:rFonts w:eastAsiaTheme="minorHAnsi"/>
              </w:rPr>
              <w:t>парная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lang w:eastAsia="en-US"/>
              </w:rPr>
            </w:pPr>
            <w:r w:rsidRPr="00366037">
              <w:rPr>
                <w:rFonts w:eastAsiaTheme="minorHAnsi"/>
              </w:rPr>
              <w:t>Алфавитный подход к определению количества информации. Информационная емкость знака.</w:t>
            </w:r>
          </w:p>
        </w:tc>
        <w:tc>
          <w:tcPr>
            <w:tcW w:w="2552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</w:t>
            </w:r>
            <w:r w:rsidRPr="00366037">
              <w:rPr>
                <w:rFonts w:eastAsiaTheme="minorHAnsi"/>
              </w:rPr>
              <w:t>: особенности алфавитного подхода к измерению количества информации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>: выполнять вычисления при алфавитном подходе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6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27.09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  <w:i/>
              </w:rPr>
              <w:t>Контрольная работа №1</w:t>
            </w:r>
            <w:r w:rsidRPr="00366037">
              <w:rPr>
                <w:rFonts w:eastAsiaTheme="minorHAnsi"/>
              </w:rPr>
              <w:t>по теме «Информация и информационные процессы»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lang w:eastAsia="en-US"/>
              </w:rPr>
            </w:pPr>
            <w:r w:rsidRPr="00366037">
              <w:t xml:space="preserve">Информационные процессы Свойства информации. Количество информации. </w:t>
            </w:r>
          </w:p>
        </w:tc>
        <w:tc>
          <w:tcPr>
            <w:tcW w:w="2552" w:type="dxa"/>
          </w:tcPr>
          <w:p w:rsidR="00C37633" w:rsidRPr="00366037" w:rsidRDefault="00C37633" w:rsidP="008D2D6D">
            <w:r w:rsidRPr="00366037">
              <w:rPr>
                <w:rFonts w:eastAsiaTheme="minorHAnsi"/>
                <w:b/>
              </w:rPr>
              <w:t>Знать/понимать</w:t>
            </w:r>
            <w:r w:rsidRPr="00366037">
              <w:rPr>
                <w:rFonts w:eastAsiaTheme="minorHAnsi"/>
              </w:rPr>
              <w:t>: основные информационные процессы.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Использовать приобретенные знания для решения практических задач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rPr>
                <w:b/>
              </w:rPr>
            </w:pPr>
          </w:p>
        </w:tc>
        <w:tc>
          <w:tcPr>
            <w:tcW w:w="850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11199" w:type="dxa"/>
            <w:gridSpan w:val="6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2</w:t>
            </w:r>
            <w:r w:rsidRPr="00366037">
              <w:rPr>
                <w:rFonts w:eastAsiaTheme="minorHAnsi"/>
                <w:b/>
              </w:rPr>
              <w:t xml:space="preserve">. Информационные </w:t>
            </w:r>
            <w:proofErr w:type="gramStart"/>
            <w:r w:rsidRPr="00366037">
              <w:rPr>
                <w:rFonts w:eastAsiaTheme="minorHAnsi"/>
                <w:b/>
              </w:rPr>
              <w:t>технологии  -</w:t>
            </w:r>
            <w:proofErr w:type="gramEnd"/>
            <w:r w:rsidRPr="00366037">
              <w:rPr>
                <w:rFonts w:eastAsiaTheme="minorHAnsi"/>
                <w:b/>
              </w:rPr>
              <w:t xml:space="preserve"> 13 часов</w:t>
            </w: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4.10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Кодирование и обработка текстовой информации. Практическая работа №1 «Кодировки русских букв». 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Создание документов в текстовых редакторах. Форматирование документов. </w:t>
            </w:r>
            <w:r w:rsidRPr="00366037">
              <w:rPr>
                <w:rFonts w:eastAsiaTheme="minorHAnsi"/>
                <w:i/>
              </w:rPr>
              <w:t>Практическая работа №2 «Создание и форматирование документа».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 (</w:t>
            </w:r>
            <w:proofErr w:type="spellStart"/>
            <w:r w:rsidRPr="00366037">
              <w:rPr>
                <w:rFonts w:eastAsiaTheme="minorHAnsi"/>
              </w:rPr>
              <w:t>эвр</w:t>
            </w:r>
            <w:proofErr w:type="spellEnd"/>
            <w:r w:rsidRPr="00366037">
              <w:rPr>
                <w:rFonts w:eastAsiaTheme="minorHAnsi"/>
              </w:rPr>
              <w:t>. беседа, работа в парах)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Двоичное кодирование текстовой информации, кодовые таблицы,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Создание и редактирование документов </w:t>
            </w:r>
            <w:r w:rsidRPr="00366037">
              <w:rPr>
                <w:rFonts w:eastAsiaTheme="minorHAnsi"/>
              </w:rPr>
              <w:lastRenderedPageBreak/>
              <w:t>в текстовых редакторах.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Выбор параметров страницы, колонтитулы и номера страниц, вставка изображений и формул, копирование, перемещение и удаление фрагментов документов, поиск и замена, </w:t>
            </w:r>
            <w:proofErr w:type="gramStart"/>
            <w:r w:rsidRPr="00366037">
              <w:rPr>
                <w:rFonts w:eastAsiaTheme="minorHAnsi"/>
              </w:rPr>
              <w:t>проверка  правописания</w:t>
            </w:r>
            <w:proofErr w:type="gramEnd"/>
            <w:r w:rsidRPr="00366037">
              <w:rPr>
                <w:rFonts w:eastAsiaTheme="minorHAnsi"/>
              </w:rPr>
              <w:t>, сохранение и печать документов. Форматирование шрифта, абзаца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lastRenderedPageBreak/>
              <w:t xml:space="preserve">Знать/понимать:  </w:t>
            </w:r>
          </w:p>
          <w:p w:rsidR="00C37633" w:rsidRPr="00366037" w:rsidRDefault="00C37633" w:rsidP="008D2D6D">
            <w:pPr>
              <w:pStyle w:val="a4"/>
              <w:numPr>
                <w:ilvl w:val="0"/>
                <w:numId w:val="17"/>
              </w:numPr>
              <w:shd w:val="clear" w:color="auto" w:fill="auto"/>
              <w:tabs>
                <w:tab w:val="left" w:pos="1859"/>
              </w:tabs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особенности кодировок текстовой информации в различных таблицах кодов</w:t>
            </w:r>
          </w:p>
          <w:p w:rsidR="00C37633" w:rsidRPr="00366037" w:rsidRDefault="00C37633" w:rsidP="008D2D6D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clear" w:pos="-21"/>
                <w:tab w:val="left" w:pos="1859"/>
              </w:tabs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 xml:space="preserve">назначение и способы создания документов в </w:t>
            </w:r>
            <w:r w:rsidRPr="00366037">
              <w:rPr>
                <w:rFonts w:eastAsiaTheme="minorHAnsi"/>
                <w:color w:val="auto"/>
                <w:sz w:val="24"/>
                <w:szCs w:val="24"/>
              </w:rPr>
              <w:lastRenderedPageBreak/>
              <w:t>различных редакторах</w:t>
            </w:r>
          </w:p>
          <w:p w:rsidR="00C37633" w:rsidRPr="00366037" w:rsidRDefault="00C37633" w:rsidP="008D2D6D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clear" w:pos="-21"/>
                <w:tab w:val="left" w:pos="1859"/>
              </w:tabs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 xml:space="preserve"> операции </w:t>
            </w:r>
            <w:proofErr w:type="gramStart"/>
            <w:r w:rsidRPr="00366037">
              <w:rPr>
                <w:rFonts w:eastAsiaTheme="minorHAnsi"/>
                <w:color w:val="auto"/>
                <w:sz w:val="24"/>
                <w:szCs w:val="24"/>
              </w:rPr>
              <w:t>редактирования  и</w:t>
            </w:r>
            <w:proofErr w:type="gramEnd"/>
            <w:r w:rsidRPr="00366037">
              <w:rPr>
                <w:rFonts w:eastAsiaTheme="minorHAnsi"/>
                <w:color w:val="auto"/>
                <w:sz w:val="24"/>
                <w:szCs w:val="24"/>
              </w:rPr>
              <w:t xml:space="preserve">  корректировки документов</w:t>
            </w:r>
          </w:p>
          <w:p w:rsidR="00C37633" w:rsidRPr="00366037" w:rsidRDefault="00C37633" w:rsidP="00C37633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clear" w:pos="-21"/>
                <w:tab w:val="left" w:pos="0"/>
              </w:tabs>
              <w:ind w:left="0" w:hanging="7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приемы сохранения и печати текстовых документов в различных форматах</w:t>
            </w:r>
          </w:p>
          <w:p w:rsidR="00C37633" w:rsidRPr="00366037" w:rsidRDefault="00C37633" w:rsidP="008D2D6D">
            <w:pPr>
              <w:pStyle w:val="a4"/>
              <w:numPr>
                <w:ilvl w:val="0"/>
                <w:numId w:val="18"/>
              </w:numPr>
              <w:shd w:val="clear" w:color="auto" w:fill="auto"/>
              <w:tabs>
                <w:tab w:val="clear" w:pos="-21"/>
                <w:tab w:val="left" w:pos="1859"/>
              </w:tabs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особенности форматирования различных элементов текста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lastRenderedPageBreak/>
              <w:t>Уметь/применять:</w:t>
            </w:r>
            <w:r w:rsidRPr="00366037">
              <w:rPr>
                <w:rFonts w:eastAsiaTheme="minorHAnsi"/>
              </w:rPr>
              <w:t xml:space="preserve"> выполнять вычисление объема текстовой </w:t>
            </w:r>
            <w:proofErr w:type="gramStart"/>
            <w:r w:rsidRPr="00366037">
              <w:rPr>
                <w:rFonts w:eastAsiaTheme="minorHAnsi"/>
              </w:rPr>
              <w:t>информации  в</w:t>
            </w:r>
            <w:proofErr w:type="gramEnd"/>
            <w:r w:rsidRPr="00366037">
              <w:rPr>
                <w:rFonts w:eastAsiaTheme="minorHAnsi"/>
              </w:rPr>
              <w:t xml:space="preserve"> различных кодировках</w:t>
            </w:r>
          </w:p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- создавать документы с разными параметрами страниц </w:t>
            </w:r>
          </w:p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- выполнять операции редактирования, корректировки, </w:t>
            </w:r>
            <w:r w:rsidRPr="00366037">
              <w:rPr>
                <w:rFonts w:eastAsiaTheme="minorHAnsi"/>
              </w:rPr>
              <w:lastRenderedPageBreak/>
              <w:t>сохранения и печати текстовых документов</w:t>
            </w:r>
          </w:p>
          <w:p w:rsidR="00C37633" w:rsidRPr="00366037" w:rsidRDefault="00C37633" w:rsidP="00C37633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</w:rPr>
              <w:t>- выполнять операции форматирования над различными элементами текста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11.10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Компьютерные словари и системы компьютерного перевода текстов. Практическая работа №3. «Перевод с помощью онлайновых словаря и переводчика».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 (</w:t>
            </w:r>
            <w:proofErr w:type="spellStart"/>
            <w:r w:rsidRPr="00366037">
              <w:rPr>
                <w:rFonts w:eastAsiaTheme="minorHAnsi"/>
              </w:rPr>
              <w:t>эвр</w:t>
            </w:r>
            <w:proofErr w:type="spellEnd"/>
            <w:r w:rsidRPr="00366037">
              <w:rPr>
                <w:rFonts w:eastAsiaTheme="minorHAnsi"/>
              </w:rPr>
              <w:t>. беседа, работа в парах)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Компьютерные </w:t>
            </w:r>
            <w:proofErr w:type="gramStart"/>
            <w:r w:rsidRPr="00366037">
              <w:rPr>
                <w:rFonts w:eastAsiaTheme="minorHAnsi"/>
              </w:rPr>
              <w:t>словари ,</w:t>
            </w:r>
            <w:proofErr w:type="gramEnd"/>
            <w:r w:rsidRPr="00366037">
              <w:rPr>
                <w:rFonts w:eastAsiaTheme="minorHAnsi"/>
              </w:rPr>
              <w:t xml:space="preserve">  системы компьютерного перевода текстов.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 xml:space="preserve">особенности </w:t>
            </w:r>
            <w:proofErr w:type="spellStart"/>
            <w:r w:rsidRPr="00366037">
              <w:rPr>
                <w:rFonts w:eastAsiaTheme="minorHAnsi"/>
              </w:rPr>
              <w:t>ПОдля</w:t>
            </w:r>
            <w:proofErr w:type="spellEnd"/>
            <w:r w:rsidRPr="00366037">
              <w:rPr>
                <w:rFonts w:eastAsiaTheme="minorHAnsi"/>
              </w:rPr>
              <w:t xml:space="preserve"> перевода и корректировки текста</w:t>
            </w:r>
          </w:p>
          <w:p w:rsidR="00C37633" w:rsidRPr="00366037" w:rsidRDefault="00C37633" w:rsidP="00C3763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- запускать программы, выполнять базовые операции в программных средах</w:t>
            </w:r>
          </w:p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18.10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Системы оптического распознавания документов. Практическая работа №4 «Сканирование «бумажного» и распознавание электронного текстового документа».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 (</w:t>
            </w:r>
            <w:proofErr w:type="spellStart"/>
            <w:r w:rsidRPr="00366037">
              <w:rPr>
                <w:rFonts w:eastAsiaTheme="minorHAnsi"/>
              </w:rPr>
              <w:t>эвр</w:t>
            </w:r>
            <w:proofErr w:type="spellEnd"/>
            <w:r w:rsidRPr="00366037">
              <w:rPr>
                <w:rFonts w:eastAsiaTheme="minorHAnsi"/>
              </w:rPr>
              <w:t>. беседа, работа в парах)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Системы оптического распознавания символов, форм, рукописного текста.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особенности ПО для распознавания текста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25.10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Кодирование графической информации. Практическая работа №5 «Кодирование графической информации».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 (</w:t>
            </w:r>
            <w:proofErr w:type="spellStart"/>
            <w:r w:rsidRPr="00366037">
              <w:rPr>
                <w:rFonts w:eastAsiaTheme="minorHAnsi"/>
              </w:rPr>
              <w:t>эвр</w:t>
            </w:r>
            <w:proofErr w:type="spellEnd"/>
            <w:r w:rsidRPr="00366037">
              <w:rPr>
                <w:rFonts w:eastAsiaTheme="minorHAnsi"/>
              </w:rPr>
              <w:t>. беседа, работа в парах)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Практическая работа 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Пиксель, растр, разрешающая способность, глубина цвета, графические режимы монитора, видеопамять, 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Знать/понимать: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-</w:t>
            </w:r>
            <w:r w:rsidRPr="00366037">
              <w:rPr>
                <w:rFonts w:eastAsiaTheme="minorHAnsi"/>
              </w:rPr>
              <w:t xml:space="preserve">  способы представления графической информации</w:t>
            </w:r>
          </w:p>
          <w:p w:rsidR="00C37633" w:rsidRPr="00366037" w:rsidRDefault="00C37633" w:rsidP="00C37633">
            <w:pPr>
              <w:pStyle w:val="a4"/>
              <w:numPr>
                <w:ilvl w:val="1"/>
                <w:numId w:val="19"/>
              </w:numPr>
              <w:shd w:val="clear" w:color="auto" w:fill="auto"/>
              <w:tabs>
                <w:tab w:val="clear" w:pos="-21"/>
                <w:tab w:val="clear" w:pos="1080"/>
                <w:tab w:val="left" w:pos="1859"/>
              </w:tabs>
              <w:ind w:left="-148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возможные операции и геометрические преобразования</w:t>
            </w:r>
          </w:p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</w:rPr>
              <w:t>форматы растровых графических файлов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Уметь/применять: </w:t>
            </w:r>
          </w:p>
          <w:p w:rsidR="00C37633" w:rsidRPr="00366037" w:rsidRDefault="00C37633" w:rsidP="00C37633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- приводить примеры </w:t>
            </w:r>
            <w:proofErr w:type="spellStart"/>
            <w:r w:rsidRPr="00366037">
              <w:rPr>
                <w:rFonts w:eastAsiaTheme="minorHAnsi"/>
              </w:rPr>
              <w:t>ПОдля</w:t>
            </w:r>
            <w:proofErr w:type="spellEnd"/>
            <w:r w:rsidRPr="00366037">
              <w:rPr>
                <w:rFonts w:eastAsiaTheme="minorHAnsi"/>
              </w:rPr>
              <w:t xml:space="preserve"> различных видов графики</w:t>
            </w:r>
          </w:p>
          <w:p w:rsidR="00C37633" w:rsidRPr="00366037" w:rsidRDefault="00C37633" w:rsidP="00C37633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</w:rPr>
              <w:t>-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8.11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Растровая графика. Практическая работа №6. «Растровая графика».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Графические объекты, графические редакторы, форматы графических редакторов</w:t>
            </w:r>
          </w:p>
        </w:tc>
        <w:tc>
          <w:tcPr>
            <w:tcW w:w="2552" w:type="dxa"/>
          </w:tcPr>
          <w:p w:rsidR="00C37633" w:rsidRPr="00366037" w:rsidRDefault="00C37633" w:rsidP="00C37633">
            <w:pPr>
              <w:pStyle w:val="a4"/>
              <w:numPr>
                <w:ilvl w:val="1"/>
                <w:numId w:val="19"/>
              </w:numPr>
              <w:shd w:val="clear" w:color="auto" w:fill="auto"/>
              <w:tabs>
                <w:tab w:val="clear" w:pos="-21"/>
                <w:tab w:val="clear" w:pos="1080"/>
                <w:tab w:val="left" w:pos="-7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b/>
                <w:color w:val="auto"/>
                <w:sz w:val="24"/>
                <w:szCs w:val="24"/>
              </w:rPr>
              <w:t>Знать/понимать:</w:t>
            </w:r>
            <w:r w:rsidRPr="00366037">
              <w:rPr>
                <w:rFonts w:eastAsiaTheme="minorHAnsi"/>
                <w:color w:val="auto"/>
                <w:sz w:val="24"/>
                <w:szCs w:val="24"/>
              </w:rPr>
              <w:t xml:space="preserve"> назначение </w:t>
            </w:r>
            <w:proofErr w:type="gramStart"/>
            <w:r w:rsidRPr="00366037">
              <w:rPr>
                <w:rFonts w:eastAsiaTheme="minorHAnsi"/>
                <w:color w:val="auto"/>
                <w:sz w:val="24"/>
                <w:szCs w:val="24"/>
              </w:rPr>
              <w:t>инструментов  растровых</w:t>
            </w:r>
            <w:proofErr w:type="gramEnd"/>
            <w:r w:rsidRPr="00366037">
              <w:rPr>
                <w:rFonts w:eastAsiaTheme="minorHAnsi"/>
                <w:color w:val="auto"/>
                <w:sz w:val="24"/>
                <w:szCs w:val="24"/>
              </w:rPr>
              <w:t xml:space="preserve"> графических редакторов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15.11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Векторная графика. Практическая работа №7 «Трехмерная векторная графика». 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Практическая работа №8 «Выполнение </w:t>
            </w:r>
            <w:proofErr w:type="spellStart"/>
            <w:r w:rsidRPr="00366037">
              <w:rPr>
                <w:rFonts w:eastAsiaTheme="minorHAnsi"/>
              </w:rPr>
              <w:lastRenderedPageBreak/>
              <w:t>геометр.построений</w:t>
            </w:r>
            <w:proofErr w:type="spellEnd"/>
            <w:r w:rsidRPr="00366037">
              <w:rPr>
                <w:rFonts w:eastAsiaTheme="minorHAnsi"/>
              </w:rPr>
              <w:t xml:space="preserve"> в системе компьютерного черчения Компас».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lastRenderedPageBreak/>
              <w:t>Комбинированная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Интерфейс, основные инструменты и команды для создания </w:t>
            </w:r>
            <w:r w:rsidRPr="00366037">
              <w:rPr>
                <w:rFonts w:eastAsiaTheme="minorHAnsi"/>
              </w:rPr>
              <w:lastRenderedPageBreak/>
              <w:t>и обработки изображений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lastRenderedPageBreak/>
              <w:t>Знать/</w:t>
            </w:r>
            <w:proofErr w:type="gramStart"/>
            <w:r w:rsidRPr="00366037">
              <w:rPr>
                <w:rFonts w:eastAsiaTheme="minorHAnsi"/>
                <w:b/>
              </w:rPr>
              <w:t xml:space="preserve">понимать: </w:t>
            </w:r>
            <w:r w:rsidRPr="00366037">
              <w:rPr>
                <w:rFonts w:eastAsiaTheme="minorHAnsi"/>
              </w:rPr>
              <w:t xml:space="preserve"> назначение</w:t>
            </w:r>
            <w:proofErr w:type="gramEnd"/>
            <w:r w:rsidRPr="00366037">
              <w:rPr>
                <w:rFonts w:eastAsiaTheme="minorHAnsi"/>
              </w:rPr>
              <w:t xml:space="preserve"> инструментов  векторных графических редакторов</w:t>
            </w:r>
          </w:p>
          <w:p w:rsidR="00C37633" w:rsidRPr="00366037" w:rsidRDefault="00C37633" w:rsidP="00C37633">
            <w:pPr>
              <w:pStyle w:val="a4"/>
              <w:numPr>
                <w:ilvl w:val="1"/>
                <w:numId w:val="19"/>
              </w:numPr>
              <w:shd w:val="clear" w:color="auto" w:fill="auto"/>
              <w:tabs>
                <w:tab w:val="clear" w:pos="-21"/>
                <w:tab w:val="clear" w:pos="1080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lastRenderedPageBreak/>
              <w:t>возможные операции и геометрические преобразования</w:t>
            </w:r>
          </w:p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</w:rPr>
              <w:t>форматы векторных графических файлов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lastRenderedPageBreak/>
              <w:t>Уметь/применять:</w:t>
            </w:r>
            <w:r w:rsidRPr="00366037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22.11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 №9 «Создание флэш-анимации».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Интерфейс, основные инструменты и команды для создания и обработки изображений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назначение </w:t>
            </w:r>
            <w:proofErr w:type="gramStart"/>
            <w:r w:rsidRPr="00366037">
              <w:rPr>
                <w:rFonts w:eastAsiaTheme="minorHAnsi"/>
              </w:rPr>
              <w:t>инструментов  векторных</w:t>
            </w:r>
            <w:proofErr w:type="gramEnd"/>
            <w:r w:rsidRPr="00366037">
              <w:rPr>
                <w:rFonts w:eastAsiaTheme="minorHAnsi"/>
              </w:rPr>
              <w:t xml:space="preserve"> графических редакторов</w:t>
            </w:r>
          </w:p>
          <w:p w:rsidR="00C37633" w:rsidRPr="00366037" w:rsidRDefault="00C37633" w:rsidP="00C37633">
            <w:pPr>
              <w:pStyle w:val="a4"/>
              <w:numPr>
                <w:ilvl w:val="1"/>
                <w:numId w:val="19"/>
              </w:numPr>
              <w:shd w:val="clear" w:color="auto" w:fill="auto"/>
              <w:tabs>
                <w:tab w:val="clear" w:pos="-21"/>
                <w:tab w:val="clear" w:pos="1080"/>
                <w:tab w:val="num" w:pos="135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возможные операции и геометрические преобразования, форматы векторных графических файлов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29.11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Кодирование звуковой информации. Практическая работа №10 «Создание и редактирование оцифрованного звука».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Интенсивность, частота и громкость звука, частота дискретизации, глубина звука, интерфейс звукового редактора, основные команды обработки звука.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характеристики кодирования и особенности обработки звуковой информации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6.12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 xml:space="preserve">Компьютерные презентации. Практическая работа №11 «Разработка мультимедийной интерактивной презентации «Устройство компьютера». 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 №12 «Разработка презентации «История развития ВТ».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Презентация, слайд, шаблон оформления, макет слайда, вставка рисунка, анимация, эффекты анимации, добавление звука, параметры эффектов, гиперссылка, интерактивная </w:t>
            </w:r>
            <w:proofErr w:type="spellStart"/>
            <w:r w:rsidRPr="00366037">
              <w:rPr>
                <w:rFonts w:eastAsiaTheme="minorHAnsi"/>
              </w:rPr>
              <w:t>мультиимедийная</w:t>
            </w:r>
            <w:proofErr w:type="spellEnd"/>
            <w:r w:rsidRPr="00366037">
              <w:rPr>
                <w:rFonts w:eastAsiaTheme="minorHAnsi"/>
              </w:rPr>
              <w:t xml:space="preserve"> презентация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базовые приемы работы в программах создания презентаций</w:t>
            </w:r>
          </w:p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</w:rPr>
              <w:t>особенности настройки анимации и демонстрации презентации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запускать программы, выполнять базовые операции в программных средах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13.12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Представление числовой информации с помощью систем счисления. Практическая работа №13 «Перевод чисел из одной системы счисления в другую с помощью калькулятора».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Системы счисления, позиционные и непозиционные системы счисления, арифметические операции в позиционных системах счисления.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понятие системы счисления, виды, особенности позиционных систем счисления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выполнять перевод из одной системы счисления в другую с помощью калькулятора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20.12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Электронные таблицы. Практическая работа №14 «Относительные, абсолютные и смешанные ссылки в электронных таблицах». 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Основные параметры электронных таблиц. Основные типы и форматы данных. Относительные и абсолютные ссылки. Встроенные функции.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назначение </w:t>
            </w:r>
            <w:proofErr w:type="gramStart"/>
            <w:r w:rsidRPr="00366037">
              <w:rPr>
                <w:rFonts w:eastAsiaTheme="minorHAnsi"/>
              </w:rPr>
              <w:t>ПО,  структуру</w:t>
            </w:r>
            <w:proofErr w:type="gramEnd"/>
            <w:r w:rsidRPr="00366037">
              <w:rPr>
                <w:rFonts w:eastAsiaTheme="minorHAnsi"/>
              </w:rPr>
              <w:t xml:space="preserve"> таблиц , основные типы и форматы данных, способы обращения к данным объектам</w:t>
            </w:r>
          </w:p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</w:rPr>
              <w:t>особенности различных типов ссылок в ЭТ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- создавать простые расчетные таблицы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27.12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Построение диаграмм и графиков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66037">
              <w:rPr>
                <w:rFonts w:eastAsiaTheme="minorHAnsi"/>
              </w:rPr>
              <w:t>.Практическая</w:t>
            </w:r>
            <w:proofErr w:type="gramEnd"/>
            <w:r w:rsidRPr="00366037">
              <w:rPr>
                <w:rFonts w:eastAsiaTheme="minorHAnsi"/>
              </w:rPr>
              <w:t xml:space="preserve"> работа №15 «Построение диаграмм различных типов».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Комбинированная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Диаграмма, типы диаграмм. Ряды данных и категории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алгоритм построения диаграмм и </w:t>
            </w:r>
            <w:proofErr w:type="gramStart"/>
            <w:r w:rsidRPr="00366037">
              <w:rPr>
                <w:rFonts w:eastAsiaTheme="minorHAnsi"/>
              </w:rPr>
              <w:t>графиков  в</w:t>
            </w:r>
            <w:proofErr w:type="gramEnd"/>
            <w:r w:rsidRPr="00366037">
              <w:rPr>
                <w:rFonts w:eastAsiaTheme="minorHAnsi"/>
              </w:rPr>
              <w:t xml:space="preserve"> среде ЭТ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- строить разные типы диаграмм и графиков в среде ЭТ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7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10.01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Контрольная работа №</w:t>
            </w:r>
            <w:proofErr w:type="gramStart"/>
            <w:r w:rsidRPr="00366037">
              <w:rPr>
                <w:rFonts w:eastAsiaTheme="minorHAnsi"/>
              </w:rPr>
              <w:t>2  по</w:t>
            </w:r>
            <w:proofErr w:type="gramEnd"/>
            <w:r w:rsidRPr="00366037">
              <w:rPr>
                <w:rFonts w:eastAsiaTheme="minorHAnsi"/>
              </w:rPr>
              <w:t xml:space="preserve"> теме «Информационные технологии»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135F57" w:rsidRPr="00366037" w:rsidRDefault="00135F57" w:rsidP="00135F57">
            <w:pPr>
              <w:rPr>
                <w:b/>
              </w:rPr>
            </w:pPr>
          </w:p>
        </w:tc>
        <w:tc>
          <w:tcPr>
            <w:tcW w:w="850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927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1034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9238" w:type="dxa"/>
            <w:gridSpan w:val="4"/>
          </w:tcPr>
          <w:p w:rsidR="00135F57" w:rsidRPr="00366037" w:rsidRDefault="00135F57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3. </w:t>
            </w:r>
            <w:r w:rsidRPr="00366037">
              <w:rPr>
                <w:rFonts w:eastAsiaTheme="minorHAnsi"/>
                <w:b/>
              </w:rPr>
              <w:t>Коммуникационные технологии -  15ч.</w:t>
            </w:r>
          </w:p>
        </w:tc>
        <w:tc>
          <w:tcPr>
            <w:tcW w:w="2758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17.01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Локальные компьютерные сети. Практическая работа №16 «Предоставление общего доступа к принтеру в локальной сети».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Локальная сеть.  Аппаратное и программное обеспечение проводных и беспроводных сетей.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назначение и функции локальных сетей.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135F57" w:rsidRPr="00366037" w:rsidRDefault="00135F57" w:rsidP="00135F57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Обмениваться информацией с другими пользователями по локальной сети.</w:t>
            </w:r>
          </w:p>
          <w:p w:rsidR="00135F57" w:rsidRPr="00366037" w:rsidRDefault="00135F57" w:rsidP="00135F57">
            <w:pPr>
              <w:pStyle w:val="a4"/>
              <w:ind w:left="0"/>
              <w:rPr>
                <w:rFonts w:eastAsiaTheme="minorHAnsi"/>
                <w:color w:val="auto"/>
                <w:sz w:val="24"/>
                <w:szCs w:val="24"/>
              </w:rPr>
            </w:pPr>
            <w:r w:rsidRPr="00366037">
              <w:rPr>
                <w:rFonts w:eastAsiaTheme="minorHAnsi"/>
                <w:color w:val="auto"/>
                <w:sz w:val="24"/>
                <w:szCs w:val="24"/>
              </w:rPr>
              <w:t>определять информационный объем файла</w:t>
            </w:r>
          </w:p>
          <w:p w:rsidR="00C37633" w:rsidRPr="00366037" w:rsidRDefault="00135F57" w:rsidP="00135F57">
            <w:pPr>
              <w:jc w:val="center"/>
              <w:rPr>
                <w:b/>
              </w:rPr>
            </w:pPr>
            <w:proofErr w:type="gramStart"/>
            <w:r w:rsidRPr="00366037">
              <w:rPr>
                <w:rFonts w:eastAsiaTheme="minorHAnsi"/>
              </w:rPr>
              <w:lastRenderedPageBreak/>
              <w:t>пользоваться  базовыми</w:t>
            </w:r>
            <w:proofErr w:type="gramEnd"/>
            <w:r w:rsidRPr="00366037">
              <w:rPr>
                <w:rFonts w:eastAsiaTheme="minorHAnsi"/>
              </w:rPr>
              <w:t xml:space="preserve">  программами архивации (</w:t>
            </w:r>
            <w:r w:rsidRPr="00366037">
              <w:rPr>
                <w:rFonts w:eastAsiaTheme="minorHAnsi"/>
                <w:lang w:val="en-US"/>
              </w:rPr>
              <w:t>WINRAR</w:t>
            </w:r>
            <w:r w:rsidRPr="00366037">
              <w:rPr>
                <w:rFonts w:eastAsiaTheme="minorHAnsi"/>
              </w:rPr>
              <w:t>),  просмотра (Проводник) и обслуживания ОС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24.01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Глобальная компьютерная сеть Интернет.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Состав Интернета. Адресация в Интернете. Доменная система имен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Назначение и функции Интернета.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31.01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Подключение к Интернету.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 №17 «Создание подключения к Интернету».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Подключение к Интернету.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Осуществлять настройку и подключение к Интернету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7.02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Практическая работа №18 «Подключение к Интернету и определение </w:t>
            </w:r>
            <w:r w:rsidRPr="00366037">
              <w:rPr>
                <w:rFonts w:eastAsiaTheme="minorHAnsi"/>
                <w:lang w:val="en-US"/>
              </w:rPr>
              <w:t>IP</w:t>
            </w:r>
            <w:r w:rsidRPr="00366037">
              <w:rPr>
                <w:rFonts w:eastAsiaTheme="minorHAnsi"/>
              </w:rPr>
              <w:t>-адреса».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  <w:lang w:val="en-US"/>
              </w:rPr>
              <w:t>IP</w:t>
            </w:r>
            <w:r w:rsidRPr="00366037">
              <w:rPr>
                <w:rFonts w:eastAsiaTheme="minorHAnsi"/>
              </w:rPr>
              <w:t>-адрес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</w:t>
            </w:r>
            <w:r w:rsidRPr="00366037">
              <w:rPr>
                <w:rFonts w:eastAsiaTheme="minorHAnsi"/>
              </w:rPr>
              <w:t xml:space="preserve"> определение, назначение, схему адресации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 xml:space="preserve">определение </w:t>
            </w:r>
            <w:r w:rsidRPr="00366037">
              <w:rPr>
                <w:rFonts w:eastAsiaTheme="minorHAnsi"/>
                <w:lang w:val="en-US"/>
              </w:rPr>
              <w:t>IP</w:t>
            </w:r>
            <w:r w:rsidRPr="00366037">
              <w:rPr>
                <w:rFonts w:eastAsiaTheme="minorHAnsi"/>
              </w:rPr>
              <w:t>-адреса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14.02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Всемирная паутина. Практическая работа №19 «Настройка браузера».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 xml:space="preserve">-Страница,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>- сайт. Браузер. Протокол передачи гипертекста.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</w:t>
            </w:r>
            <w:r w:rsidRPr="00366037">
              <w:rPr>
                <w:rFonts w:eastAsiaTheme="minorHAnsi"/>
              </w:rPr>
              <w:t xml:space="preserve"> назначение </w:t>
            </w:r>
            <w:r w:rsidRPr="00366037">
              <w:rPr>
                <w:rFonts w:eastAsiaTheme="minorHAnsi"/>
                <w:lang w:val="en-US"/>
              </w:rPr>
              <w:t>HTML</w:t>
            </w:r>
          </w:p>
          <w:p w:rsidR="00C37633" w:rsidRPr="00366037" w:rsidRDefault="00C37633" w:rsidP="008D2D6D">
            <w:pPr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 xml:space="preserve"> настраивать браузер, искать информацию в Интернете.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21.02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Электронная почта. Практическая работа №20 «Работа с электронной почтой».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семинар 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Адрес электронной почты. Почтовый ящик. Почтовые </w:t>
            </w:r>
            <w:r w:rsidRPr="00366037">
              <w:rPr>
                <w:rFonts w:eastAsiaTheme="minorHAnsi"/>
              </w:rPr>
              <w:lastRenderedPageBreak/>
              <w:t>программы. Почтовые серверы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  <w:b/>
              </w:rPr>
            </w:pPr>
            <w:r w:rsidRPr="00366037">
              <w:rPr>
                <w:rFonts w:eastAsiaTheme="minorHAnsi"/>
                <w:b/>
              </w:rPr>
              <w:lastRenderedPageBreak/>
              <w:t>Знать/понимать</w:t>
            </w:r>
            <w:r w:rsidRPr="00366037">
              <w:rPr>
                <w:rFonts w:eastAsiaTheme="minorHAnsi"/>
              </w:rPr>
              <w:t xml:space="preserve"> Назначение и функции электронной почты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</w:t>
            </w:r>
            <w:r w:rsidRPr="00366037">
              <w:rPr>
                <w:rFonts w:eastAsiaTheme="minorHAnsi"/>
              </w:rPr>
              <w:t xml:space="preserve"> регистрировать почтовый ящик на бесплатном почтовом сервере, создавать, </w:t>
            </w:r>
            <w:r w:rsidRPr="00366037">
              <w:rPr>
                <w:rFonts w:eastAsiaTheme="minorHAnsi"/>
              </w:rPr>
              <w:lastRenderedPageBreak/>
              <w:t>отправлять и получать почтовые сообщения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28.02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Общение в Интернете в реальном времени. Практическая работа №21 «Общение в реальном времени в глобальной и локальных компьютерных сетях».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Общение в режиме реального времени. </w:t>
            </w:r>
            <w:proofErr w:type="gramStart"/>
            <w:r w:rsidRPr="00366037">
              <w:rPr>
                <w:rFonts w:eastAsiaTheme="minorHAnsi"/>
              </w:rPr>
              <w:t>Чат,</w:t>
            </w:r>
            <w:r w:rsidRPr="00366037">
              <w:rPr>
                <w:rFonts w:eastAsiaTheme="minorHAnsi"/>
                <w:lang w:val="en-US"/>
              </w:rPr>
              <w:t>ICQ</w:t>
            </w:r>
            <w:proofErr w:type="gramEnd"/>
            <w:r w:rsidRPr="00366037">
              <w:rPr>
                <w:rFonts w:eastAsiaTheme="minorHAnsi"/>
              </w:rPr>
              <w:t>. Мобильный Интернет. Звук и видео в Интернете.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назначение и функции используемых коммуникационных технологий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передавать и принимать информацию в процессе общения в реальном времени с помощью Интернет-технологий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14.03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Файловые архивы. Практическая работа №22 «Работа с файловыми архивами».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Серверы файловых архивов. Менеджеры загрузки файлов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Назначение и принципы деятельности серверов файловых архивов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загружать файлы из Интернета на локальный компьютер, соблюдая правила антивирусной безопасности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21.03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Радио, телевидение и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 xml:space="preserve"> камеры в Интернете.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семинар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66037">
              <w:rPr>
                <w:rFonts w:eastAsiaTheme="minorHAnsi"/>
              </w:rPr>
              <w:t>Технология  потоковой</w:t>
            </w:r>
            <w:proofErr w:type="gramEnd"/>
            <w:r w:rsidRPr="00366037">
              <w:rPr>
                <w:rFonts w:eastAsiaTheme="minorHAnsi"/>
              </w:rPr>
              <w:t xml:space="preserve">  передачи звука и видео.  Интернет-радио, Интернет-телевидение,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 xml:space="preserve"> камеры в Интернете.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принципы сжатия аудио- и видеоданных при технологии потоковой передачи.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использовать Интернет для прослушивания и просмотра аудио- и видеофайлов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4.04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Геоинформационные системы в Интернете. Практическая работа №23 «Геоинформационные системы в Интернете».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Географические информационные системы (ГИС), </w:t>
            </w:r>
            <w:r w:rsidRPr="00366037">
              <w:rPr>
                <w:rFonts w:eastAsiaTheme="minorHAnsi"/>
              </w:rPr>
              <w:lastRenderedPageBreak/>
              <w:t>интерактивные карты в Интернете, спутниковая навигация.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lastRenderedPageBreak/>
              <w:t>Знать/</w:t>
            </w:r>
            <w:proofErr w:type="gramStart"/>
            <w:r w:rsidRPr="00366037">
              <w:rPr>
                <w:rFonts w:eastAsiaTheme="minorHAnsi"/>
              </w:rPr>
              <w:t>понимать:  назначение</w:t>
            </w:r>
            <w:proofErr w:type="gramEnd"/>
            <w:r w:rsidRPr="00366037">
              <w:rPr>
                <w:rFonts w:eastAsiaTheme="minorHAnsi"/>
              </w:rPr>
              <w:t xml:space="preserve"> ГИС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поиск и анализ цифровых карт, использовать программы-навигаторы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11.04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Поиск информации в Интернете. Практическая работа №24 «Поиск в Интернете».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Поисковые системы. Ключевые слова. Иерархическая система каталогов.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>Знать/понимать:</w:t>
            </w:r>
            <w:r w:rsidRPr="00366037">
              <w:rPr>
                <w:rFonts w:eastAsiaTheme="minorHAnsi"/>
              </w:rPr>
              <w:t xml:space="preserve"> способы поиска информации в Интернете, назначение и принципы работы поисковых систем.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.</w:t>
            </w: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осуществлять поиск документов и файлов в Интернете с использованием различных поисковых систем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18.04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Электронная коммерция в Интернете. </w:t>
            </w:r>
            <w:r w:rsidRPr="00366037">
              <w:rPr>
                <w:rFonts w:eastAsiaTheme="minorHAnsi"/>
                <w:i/>
              </w:rPr>
              <w:t>Практическая работа №25 «Заказ книг в Интернет-магазине».</w:t>
            </w:r>
            <w:r w:rsidRPr="00366037">
              <w:rPr>
                <w:rFonts w:eastAsiaTheme="minorHAnsi"/>
              </w:rPr>
              <w:t xml:space="preserve"> Библиотеки, энциклопедии и словари в Интернете.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Практическая работа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</w:rPr>
              <w:t>Хостинг, реклама, доски объявлений, Интернет-аукционы, Интернет-магазины, цифровые деньги.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Библиотеки, электронные энциклопедии и словари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t xml:space="preserve">Знать/понимать: </w:t>
            </w:r>
            <w:r w:rsidRPr="00366037">
              <w:rPr>
                <w:rFonts w:eastAsiaTheme="minorHAnsi"/>
              </w:rPr>
              <w:t>формы электронной коммерции в Интернете.</w:t>
            </w:r>
          </w:p>
          <w:p w:rsidR="00C37633" w:rsidRPr="00366037" w:rsidRDefault="00C37633" w:rsidP="00135F57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 xml:space="preserve">Уметь/применять: </w:t>
            </w:r>
            <w:r w:rsidRPr="00366037">
              <w:rPr>
                <w:rFonts w:eastAsiaTheme="minorHAnsi"/>
              </w:rPr>
              <w:t>осуществлять заказ товаров через Интернет-магазин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25.04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Основы языка разметки гипертекста. Практическая работа №26 «Разработка сайта с использованием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>-редактора».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Проектная деятельность</w:t>
            </w: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 xml:space="preserve">Гипертекстовый документ. Язык разметки </w:t>
            </w:r>
            <w:r w:rsidRPr="00366037">
              <w:rPr>
                <w:rFonts w:eastAsiaTheme="minorHAnsi"/>
                <w:lang w:val="en-US"/>
              </w:rPr>
              <w:t>HTML</w:t>
            </w:r>
            <w:r w:rsidRPr="00366037">
              <w:rPr>
                <w:rFonts w:eastAsiaTheme="minorHAnsi"/>
              </w:rPr>
              <w:t xml:space="preserve">.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 xml:space="preserve">- редакторы. </w:t>
            </w:r>
            <w:r w:rsidRPr="00366037">
              <w:rPr>
                <w:rFonts w:eastAsiaTheme="minorHAnsi"/>
              </w:rPr>
              <w:lastRenderedPageBreak/>
              <w:t xml:space="preserve">Структура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>-страницы. Теги.</w:t>
            </w:r>
          </w:p>
        </w:tc>
        <w:tc>
          <w:tcPr>
            <w:tcW w:w="2552" w:type="dxa"/>
          </w:tcPr>
          <w:p w:rsidR="00C37633" w:rsidRPr="00366037" w:rsidRDefault="00C37633" w:rsidP="008D2D6D">
            <w:pPr>
              <w:rPr>
                <w:rFonts w:eastAsiaTheme="minorHAnsi"/>
              </w:rPr>
            </w:pPr>
            <w:r w:rsidRPr="00366037">
              <w:rPr>
                <w:rFonts w:eastAsiaTheme="minorHAnsi"/>
                <w:b/>
              </w:rPr>
              <w:lastRenderedPageBreak/>
              <w:t>Знать/понимать:</w:t>
            </w:r>
            <w:r w:rsidRPr="00366037">
              <w:rPr>
                <w:rFonts w:eastAsiaTheme="minorHAnsi"/>
              </w:rPr>
              <w:t xml:space="preserve"> принципы создания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>-сайтов.</w:t>
            </w: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758" w:type="dxa"/>
          </w:tcPr>
          <w:p w:rsidR="00C37633" w:rsidRPr="00366037" w:rsidRDefault="00135F57" w:rsidP="00554A7F">
            <w:pPr>
              <w:jc w:val="center"/>
              <w:rPr>
                <w:b/>
              </w:rPr>
            </w:pPr>
            <w:r w:rsidRPr="00366037">
              <w:rPr>
                <w:rFonts w:eastAsiaTheme="minorHAnsi"/>
                <w:b/>
              </w:rPr>
              <w:t>Уметь/применять:</w:t>
            </w:r>
            <w:r w:rsidRPr="00366037">
              <w:rPr>
                <w:rFonts w:eastAsiaTheme="minorHAnsi"/>
              </w:rPr>
              <w:t xml:space="preserve"> основные теги языка для создания </w:t>
            </w:r>
            <w:r w:rsidRPr="00366037">
              <w:rPr>
                <w:rFonts w:eastAsiaTheme="minorHAnsi"/>
                <w:lang w:val="en-US"/>
              </w:rPr>
              <w:t>Web</w:t>
            </w:r>
            <w:r w:rsidRPr="00366037">
              <w:rPr>
                <w:rFonts w:eastAsiaTheme="minorHAnsi"/>
              </w:rPr>
              <w:t>-сайтов.</w:t>
            </w: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2.05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Контрольная работа №</w:t>
            </w:r>
            <w:proofErr w:type="gramStart"/>
            <w:r w:rsidRPr="00366037">
              <w:rPr>
                <w:rFonts w:eastAsiaTheme="minorHAnsi"/>
              </w:rPr>
              <w:t>3  по</w:t>
            </w:r>
            <w:proofErr w:type="gramEnd"/>
            <w:r w:rsidRPr="00366037">
              <w:rPr>
                <w:rFonts w:eastAsiaTheme="minorHAnsi"/>
              </w:rPr>
              <w:t xml:space="preserve"> теме «Коммуникационные технологии».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C37633" w:rsidRPr="00366037" w:rsidRDefault="00C37633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C37633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16.05</w:t>
            </w:r>
          </w:p>
        </w:tc>
        <w:tc>
          <w:tcPr>
            <w:tcW w:w="1034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Повторение изученного материала. Годовая аттестация</w:t>
            </w:r>
          </w:p>
        </w:tc>
        <w:tc>
          <w:tcPr>
            <w:tcW w:w="1777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6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37633" w:rsidRPr="00366037" w:rsidRDefault="00C37633" w:rsidP="008D2D6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eastAsiaTheme="minorHAnsi"/>
                <w:lang w:eastAsia="en-US"/>
              </w:rPr>
            </w:pPr>
            <w:r w:rsidRPr="00366037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  <w:tc>
          <w:tcPr>
            <w:tcW w:w="2758" w:type="dxa"/>
          </w:tcPr>
          <w:p w:rsidR="00C37633" w:rsidRPr="00366037" w:rsidRDefault="00C37633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135F57" w:rsidRPr="00366037" w:rsidRDefault="00135F57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135F57" w:rsidRPr="00366037" w:rsidRDefault="00135F57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135F57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23.05</w:t>
            </w:r>
          </w:p>
        </w:tc>
        <w:tc>
          <w:tcPr>
            <w:tcW w:w="1034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gramStart"/>
            <w:r w:rsidRPr="00366037">
              <w:rPr>
                <w:lang w:eastAsia="en-US"/>
              </w:rPr>
              <w:t>Итоговая  контрольная</w:t>
            </w:r>
            <w:proofErr w:type="gramEnd"/>
            <w:r w:rsidRPr="00366037">
              <w:rPr>
                <w:lang w:eastAsia="en-US"/>
              </w:rPr>
              <w:t xml:space="preserve"> работа</w:t>
            </w:r>
          </w:p>
        </w:tc>
        <w:tc>
          <w:tcPr>
            <w:tcW w:w="1777" w:type="dxa"/>
          </w:tcPr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366037">
              <w:rPr>
                <w:lang w:eastAsia="en-US"/>
              </w:rPr>
              <w:t>Контроль знаний</w:t>
            </w:r>
          </w:p>
        </w:tc>
        <w:tc>
          <w:tcPr>
            <w:tcW w:w="1566" w:type="dxa"/>
          </w:tcPr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366037">
              <w:rPr>
                <w:lang w:eastAsia="en-US"/>
              </w:rPr>
              <w:t>Контрольная работа</w:t>
            </w:r>
          </w:p>
        </w:tc>
        <w:tc>
          <w:tcPr>
            <w:tcW w:w="2552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2758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</w:tr>
      <w:tr w:rsidR="00366037" w:rsidRPr="00366037" w:rsidTr="00F029F8">
        <w:tc>
          <w:tcPr>
            <w:tcW w:w="851" w:type="dxa"/>
          </w:tcPr>
          <w:p w:rsidR="00135F57" w:rsidRPr="00366037" w:rsidRDefault="00135F57" w:rsidP="00135F57">
            <w:pPr>
              <w:pStyle w:val="a4"/>
              <w:numPr>
                <w:ilvl w:val="0"/>
                <w:numId w:val="25"/>
              </w:numPr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135F57" w:rsidRPr="00366037" w:rsidRDefault="00135F57" w:rsidP="00135F57">
            <w:pPr>
              <w:pStyle w:val="a4"/>
              <w:numPr>
                <w:ilvl w:val="0"/>
                <w:numId w:val="28"/>
              </w:num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</w:tcPr>
          <w:p w:rsidR="00135F57" w:rsidRPr="00366037" w:rsidRDefault="00A1644E" w:rsidP="00554A7F">
            <w:pPr>
              <w:jc w:val="center"/>
              <w:rPr>
                <w:b/>
              </w:rPr>
            </w:pPr>
            <w:r w:rsidRPr="00366037">
              <w:rPr>
                <w:b/>
              </w:rPr>
              <w:t>30.05</w:t>
            </w:r>
          </w:p>
        </w:tc>
        <w:tc>
          <w:tcPr>
            <w:tcW w:w="1034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3343" w:type="dxa"/>
            <w:vAlign w:val="center"/>
          </w:tcPr>
          <w:p w:rsidR="00135F57" w:rsidRPr="00366037" w:rsidRDefault="00135F57" w:rsidP="008D2D6D">
            <w:pPr>
              <w:rPr>
                <w:lang w:eastAsia="en-US"/>
              </w:rPr>
            </w:pPr>
            <w:r w:rsidRPr="00366037">
              <w:rPr>
                <w:lang w:eastAsia="en-US"/>
              </w:rPr>
              <w:t>Повторение</w:t>
            </w:r>
          </w:p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1777" w:type="dxa"/>
          </w:tcPr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1566" w:type="dxa"/>
          </w:tcPr>
          <w:p w:rsidR="00135F57" w:rsidRPr="00366037" w:rsidRDefault="00135F57" w:rsidP="008D2D6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2552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  <w:tc>
          <w:tcPr>
            <w:tcW w:w="2758" w:type="dxa"/>
          </w:tcPr>
          <w:p w:rsidR="00135F57" w:rsidRPr="00366037" w:rsidRDefault="00135F57" w:rsidP="00554A7F">
            <w:pPr>
              <w:jc w:val="center"/>
              <w:rPr>
                <w:b/>
              </w:rPr>
            </w:pPr>
          </w:p>
        </w:tc>
      </w:tr>
    </w:tbl>
    <w:p w:rsidR="00554A7F" w:rsidRPr="00366037" w:rsidRDefault="00554A7F" w:rsidP="00135F57">
      <w:pPr>
        <w:rPr>
          <w:b/>
        </w:rPr>
      </w:pPr>
    </w:p>
    <w:sectPr w:rsidR="00554A7F" w:rsidRPr="00366037" w:rsidSect="00135F57">
      <w:footerReference w:type="default" r:id="rId8"/>
      <w:foot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D4" w:rsidRDefault="00727BD4" w:rsidP="00135F57">
      <w:r>
        <w:separator/>
      </w:r>
    </w:p>
  </w:endnote>
  <w:endnote w:type="continuationSeparator" w:id="0">
    <w:p w:rsidR="00727BD4" w:rsidRDefault="00727BD4" w:rsidP="0013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F8" w:rsidRDefault="00F029F8">
    <w:pPr>
      <w:pStyle w:val="ac"/>
    </w:pPr>
  </w:p>
  <w:p w:rsidR="00F029F8" w:rsidRDefault="00F029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F8" w:rsidRDefault="00F029F8" w:rsidP="00554A7F">
    <w:pPr>
      <w:pStyle w:val="ac"/>
      <w:jc w:val="center"/>
    </w:pPr>
  </w:p>
  <w:p w:rsidR="00F029F8" w:rsidRDefault="00F029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D4" w:rsidRDefault="00727BD4" w:rsidP="00135F57">
      <w:r>
        <w:separator/>
      </w:r>
    </w:p>
  </w:footnote>
  <w:footnote w:type="continuationSeparator" w:id="0">
    <w:p w:rsidR="00727BD4" w:rsidRDefault="00727BD4" w:rsidP="0013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8460E"/>
    <w:multiLevelType w:val="hybridMultilevel"/>
    <w:tmpl w:val="AAC6F714"/>
    <w:lvl w:ilvl="0" w:tplc="E90A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94DDB"/>
    <w:multiLevelType w:val="hybridMultilevel"/>
    <w:tmpl w:val="4E207AC2"/>
    <w:lvl w:ilvl="0" w:tplc="325A2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92568D"/>
    <w:multiLevelType w:val="hybridMultilevel"/>
    <w:tmpl w:val="95CA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0" w15:restartNumberingAfterBreak="0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8549C"/>
    <w:multiLevelType w:val="hybridMultilevel"/>
    <w:tmpl w:val="43D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8"/>
  </w:num>
  <w:num w:numId="5">
    <w:abstractNumId w:val="13"/>
  </w:num>
  <w:num w:numId="6">
    <w:abstractNumId w:val="17"/>
  </w:num>
  <w:num w:numId="7">
    <w:abstractNumId w:val="16"/>
  </w:num>
  <w:num w:numId="8">
    <w:abstractNumId w:val="32"/>
  </w:num>
  <w:num w:numId="9">
    <w:abstractNumId w:val="26"/>
  </w:num>
  <w:num w:numId="10">
    <w:abstractNumId w:val="14"/>
  </w:num>
  <w:num w:numId="11">
    <w:abstractNumId w:val="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5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</w:num>
  <w:num w:numId="23">
    <w:abstractNumId w:val="20"/>
  </w:num>
  <w:num w:numId="24">
    <w:abstractNumId w:val="0"/>
  </w:num>
  <w:num w:numId="25">
    <w:abstractNumId w:val="31"/>
  </w:num>
  <w:num w:numId="26">
    <w:abstractNumId w:val="21"/>
  </w:num>
  <w:num w:numId="27">
    <w:abstractNumId w:val="5"/>
  </w:num>
  <w:num w:numId="28">
    <w:abstractNumId w:val="19"/>
  </w:num>
  <w:num w:numId="29">
    <w:abstractNumId w:val="28"/>
  </w:num>
  <w:num w:numId="30">
    <w:abstractNumId w:val="27"/>
  </w:num>
  <w:num w:numId="31">
    <w:abstractNumId w:val="22"/>
  </w:num>
  <w:num w:numId="32">
    <w:abstractNumId w:val="15"/>
  </w:num>
  <w:num w:numId="33">
    <w:abstractNumId w:val="12"/>
  </w:num>
  <w:num w:numId="34">
    <w:abstractNumId w:val="1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7F"/>
    <w:rsid w:val="0000224A"/>
    <w:rsid w:val="00064130"/>
    <w:rsid w:val="00110607"/>
    <w:rsid w:val="00135F57"/>
    <w:rsid w:val="00152774"/>
    <w:rsid w:val="001A4C21"/>
    <w:rsid w:val="002C69CB"/>
    <w:rsid w:val="003511E9"/>
    <w:rsid w:val="00366037"/>
    <w:rsid w:val="004377FA"/>
    <w:rsid w:val="004650CF"/>
    <w:rsid w:val="004D1DCF"/>
    <w:rsid w:val="00501619"/>
    <w:rsid w:val="00515E44"/>
    <w:rsid w:val="00554A7F"/>
    <w:rsid w:val="005616AF"/>
    <w:rsid w:val="005B0FF7"/>
    <w:rsid w:val="005C5187"/>
    <w:rsid w:val="006A67FE"/>
    <w:rsid w:val="00727BD4"/>
    <w:rsid w:val="00753504"/>
    <w:rsid w:val="00786B60"/>
    <w:rsid w:val="00807780"/>
    <w:rsid w:val="008B1D57"/>
    <w:rsid w:val="008B4715"/>
    <w:rsid w:val="008D2D6D"/>
    <w:rsid w:val="00913D2A"/>
    <w:rsid w:val="00970A05"/>
    <w:rsid w:val="009D1892"/>
    <w:rsid w:val="009D788C"/>
    <w:rsid w:val="00A1644E"/>
    <w:rsid w:val="00B94F6D"/>
    <w:rsid w:val="00BE31E2"/>
    <w:rsid w:val="00C37633"/>
    <w:rsid w:val="00C52F11"/>
    <w:rsid w:val="00CE02B7"/>
    <w:rsid w:val="00D32E78"/>
    <w:rsid w:val="00E20CB7"/>
    <w:rsid w:val="00EF6A70"/>
    <w:rsid w:val="00F00C79"/>
    <w:rsid w:val="00F029F8"/>
    <w:rsid w:val="00FB2690"/>
    <w:rsid w:val="00FF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1DA8F-C7F0-4C61-A9B5-47D3C99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54A7F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54A7F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54A7F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4">
    <w:name w:val="List Paragraph"/>
    <w:basedOn w:val="a0"/>
    <w:link w:val="a5"/>
    <w:uiPriority w:val="99"/>
    <w:qFormat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2"/>
    <w:uiPriority w:val="59"/>
    <w:rsid w:val="0055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iPriority w:val="99"/>
    <w:unhideWhenUsed/>
    <w:rsid w:val="00554A7F"/>
    <w:rPr>
      <w:color w:val="0000FF"/>
      <w:u w:val="single"/>
    </w:rPr>
  </w:style>
  <w:style w:type="paragraph" w:styleId="31">
    <w:name w:val="Body Text 3"/>
    <w:basedOn w:val="a0"/>
    <w:link w:val="32"/>
    <w:uiPriority w:val="99"/>
    <w:unhideWhenUsed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54A7F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0"/>
    <w:rsid w:val="00554A7F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0"/>
    <w:uiPriority w:val="99"/>
    <w:unhideWhenUsed/>
    <w:rsid w:val="00554A7F"/>
    <w:pPr>
      <w:spacing w:before="100" w:beforeAutospacing="1" w:after="100" w:afterAutospacing="1"/>
      <w:jc w:val="both"/>
    </w:pPr>
  </w:style>
  <w:style w:type="paragraph" w:styleId="2">
    <w:name w:val="toc 2"/>
    <w:basedOn w:val="a0"/>
    <w:next w:val="a0"/>
    <w:autoRedefine/>
    <w:unhideWhenUsed/>
    <w:rsid w:val="00554A7F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0"/>
    <w:next w:val="a0"/>
    <w:autoRedefine/>
    <w:unhideWhenUsed/>
    <w:rsid w:val="00554A7F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0"/>
    <w:rsid w:val="00554A7F"/>
    <w:pPr>
      <w:spacing w:before="100" w:beforeAutospacing="1" w:after="100" w:afterAutospacing="1"/>
      <w:jc w:val="both"/>
    </w:pPr>
  </w:style>
  <w:style w:type="paragraph" w:customStyle="1" w:styleId="a9">
    <w:name w:val="a"/>
    <w:basedOn w:val="a0"/>
    <w:rsid w:val="00554A7F"/>
    <w:pPr>
      <w:spacing w:before="100" w:beforeAutospacing="1" w:after="100" w:afterAutospacing="1"/>
      <w:jc w:val="both"/>
    </w:pPr>
  </w:style>
  <w:style w:type="paragraph" w:styleId="20">
    <w:name w:val="Body Text Indent 2"/>
    <w:basedOn w:val="a0"/>
    <w:link w:val="21"/>
    <w:uiPriority w:val="99"/>
    <w:semiHidden/>
    <w:unhideWhenUsed/>
    <w:rsid w:val="00554A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55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6"/>
    <w:uiPriority w:val="59"/>
    <w:rsid w:val="0055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54A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54A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554A7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554A7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554A7F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554A7F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unhideWhenUsed/>
    <w:rsid w:val="00554A7F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unhideWhenUsed/>
    <w:rsid w:val="00554A7F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554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554A7F"/>
    <w:rPr>
      <w:vertAlign w:val="superscript"/>
    </w:rPr>
  </w:style>
  <w:style w:type="character" w:styleId="af6">
    <w:name w:val="Strong"/>
    <w:basedOn w:val="a1"/>
    <w:qFormat/>
    <w:rsid w:val="00554A7F"/>
    <w:rPr>
      <w:b/>
      <w:bCs/>
    </w:rPr>
  </w:style>
  <w:style w:type="paragraph" w:customStyle="1" w:styleId="FR2">
    <w:name w:val="FR2"/>
    <w:uiPriority w:val="99"/>
    <w:rsid w:val="00554A7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0"/>
    <w:next w:val="a0"/>
    <w:rsid w:val="00554A7F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0"/>
    <w:link w:val="af8"/>
    <w:uiPriority w:val="99"/>
    <w:semiHidden/>
    <w:unhideWhenUsed/>
    <w:rsid w:val="00554A7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"/>
    <w:basedOn w:val="a0"/>
    <w:rsid w:val="00BE31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43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660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366037"/>
    <w:rPr>
      <w:rFonts w:ascii="Times New Roman" w:eastAsia="Times New Roman" w:hAnsi="Times New Roman" w:cs="Times New Roman"/>
      <w:bCs/>
      <w:color w:val="333333"/>
      <w:kern w:val="36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Журавлёва</cp:lastModifiedBy>
  <cp:revision>4</cp:revision>
  <dcterms:created xsi:type="dcterms:W3CDTF">2019-11-02T16:04:00Z</dcterms:created>
  <dcterms:modified xsi:type="dcterms:W3CDTF">2019-11-19T14:39:00Z</dcterms:modified>
</cp:coreProperties>
</file>