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13" w:rsidRDefault="00672D3C" w:rsidP="0097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</w:rPr>
      </w:pPr>
      <w:bookmarkStart w:id="0" w:name="_GoBack"/>
      <w:r>
        <w:rPr>
          <w:rFonts w:ascii="Times New Roman" w:hAnsi="Times New Roman"/>
          <w:b/>
          <w:bCs/>
          <w:iCs/>
          <w:noProof/>
        </w:rPr>
        <w:drawing>
          <wp:inline distT="0" distB="0" distL="0" distR="0">
            <wp:extent cx="5323840" cy="7673975"/>
            <wp:effectExtent l="6032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3840" cy="767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D13" w:rsidRPr="00970D3D" w:rsidRDefault="00471D13" w:rsidP="0097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</w:rPr>
      </w:pPr>
    </w:p>
    <w:p w:rsidR="00471D13" w:rsidRDefault="00471D13" w:rsidP="009A0D18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lang w:eastAsia="en-US"/>
        </w:rPr>
      </w:pPr>
    </w:p>
    <w:p w:rsidR="00471D13" w:rsidRDefault="00471D13" w:rsidP="009A0D18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lang w:eastAsia="en-US"/>
        </w:rPr>
      </w:pPr>
    </w:p>
    <w:p w:rsidR="00471D13" w:rsidRDefault="00471D13" w:rsidP="009A0D18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lang w:eastAsia="en-US"/>
        </w:rPr>
      </w:pPr>
    </w:p>
    <w:p w:rsidR="00F7646D" w:rsidRPr="009A0D18" w:rsidRDefault="00360E67" w:rsidP="009A0D18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lang w:eastAsia="en-US"/>
        </w:rPr>
      </w:pPr>
      <w:r w:rsidRPr="00360E67">
        <w:rPr>
          <w:rFonts w:ascii="Times New Roman" w:hAnsi="Times New Roman"/>
          <w:b/>
          <w:lang w:eastAsia="en-US"/>
        </w:rPr>
        <w:t xml:space="preserve">Планируемые результаты </w:t>
      </w:r>
      <w:bookmarkEnd w:id="0"/>
      <w:r w:rsidRPr="00360E67">
        <w:rPr>
          <w:rFonts w:ascii="Times New Roman" w:hAnsi="Times New Roman"/>
          <w:b/>
          <w:lang w:eastAsia="en-US"/>
        </w:rPr>
        <w:t xml:space="preserve">освоения </w:t>
      </w:r>
      <w:r w:rsidR="007A64FF">
        <w:rPr>
          <w:rFonts w:ascii="Times New Roman" w:hAnsi="Times New Roman"/>
          <w:b/>
          <w:lang w:eastAsia="en-US"/>
        </w:rPr>
        <w:t>предмет</w:t>
      </w:r>
      <w:r w:rsidR="00A81687">
        <w:rPr>
          <w:rFonts w:ascii="Times New Roman" w:hAnsi="Times New Roman"/>
          <w:b/>
          <w:lang w:eastAsia="en-US"/>
        </w:rPr>
        <w:t>а</w:t>
      </w:r>
      <w:r w:rsidR="007A64FF">
        <w:rPr>
          <w:rFonts w:ascii="Times New Roman" w:hAnsi="Times New Roman"/>
          <w:b/>
          <w:lang w:eastAsia="en-US"/>
        </w:rPr>
        <w:t xml:space="preserve"> </w:t>
      </w:r>
      <w:r w:rsidR="00FC0829">
        <w:rPr>
          <w:rFonts w:ascii="Times New Roman" w:hAnsi="Times New Roman"/>
          <w:b/>
          <w:lang w:eastAsia="en-US"/>
        </w:rPr>
        <w:t>геометрии</w:t>
      </w:r>
    </w:p>
    <w:p w:rsidR="00F7646D" w:rsidRDefault="00F7646D" w:rsidP="00F7646D">
      <w:pPr>
        <w:pStyle w:val="a4"/>
        <w:spacing w:after="15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Выпускник научится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геометрическими понятиями при решении задач и проведении математических рассуждений;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формулировать и доказывать геометрические утверждения;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стереометрии: призма, параллелепипед, пирамида, тетраэдр;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представления об аксиомах стереометрии и следствиях из них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строить сечения многогранников с использованием различных методов, в том числе и метода следов;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скрещивающихся прямых в пространстве и уметь находить угол и расстояние между ними;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применять теоремы о параллельности прямых и плоскостей в пространстве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применять параллельное проектирование для изображения фигур;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применять перпендикулярности прямой и плоскости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угол между прямой и плоскостью и уметь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двугранный угол, угол между плоскостями, перпендикулярные плоскости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призма, параллелепипед и применять свойства параллелепипеда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прямоугольный параллелепипед и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пирамида, виды пирамид, элементы правильной пирамиды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 xml:space="preserve">иметь представление о теореме Эйлера, правильных многогранниках; 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площади поверхностей многогранников и уметь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тела вращения (цилиндр, конус, шар и сфера), их сечения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касательные прямые и плоскости и уметь применять из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lastRenderedPageBreak/>
        <w:t>иметь представления о вписанных и описанных сферах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объем, объемы многогранников, тел вращения и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развертке цилиндра и конуса, площади поверхности цилиндра и конуса,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площади сферы и уметь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решать задачи на комбинации многогранников и тел вращения;</w:t>
      </w:r>
    </w:p>
    <w:p w:rsidR="00F7646D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подобии в пространстве и уметь решать задачи на отношение объемов и площадей поверхностей подобных фигур.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Владеть понятиями векторы и их координаты;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уметь выполнять операции над векторами;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использовать скалярное произведение векторов при решении задач;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применять уравнение плоскости, формулу расстояния между точками, уравнение сферы при решении задач;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 xml:space="preserve">применять векторы и метод координат в пространстве при решении задач </w:t>
      </w:r>
    </w:p>
    <w:p w:rsidR="00F7646D" w:rsidRPr="00920AC7" w:rsidRDefault="00F7646D" w:rsidP="00F7646D">
      <w:pPr>
        <w:pStyle w:val="a3"/>
        <w:ind w:left="720"/>
        <w:rPr>
          <w:rFonts w:ascii="Times New Roman" w:hAnsi="Times New Roman"/>
        </w:rPr>
      </w:pPr>
    </w:p>
    <w:p w:rsidR="00F7646D" w:rsidRPr="00920AC7" w:rsidRDefault="00F7646D" w:rsidP="00F7646D">
      <w:pPr>
        <w:pStyle w:val="a3"/>
        <w:rPr>
          <w:rFonts w:ascii="Times New Roman" w:hAnsi="Times New Roman"/>
          <w:b/>
        </w:rPr>
      </w:pPr>
      <w:r w:rsidRPr="00920AC7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</w:t>
      </w:r>
    </w:p>
    <w:p w:rsidR="00F7646D" w:rsidRPr="00920AC7" w:rsidRDefault="00F7646D" w:rsidP="00F7646D">
      <w:pPr>
        <w:pStyle w:val="a3"/>
        <w:ind w:left="720"/>
        <w:rPr>
          <w:rFonts w:ascii="Times New Roman" w:hAnsi="Times New Roman"/>
        </w:rPr>
      </w:pPr>
    </w:p>
    <w:p w:rsidR="00F7646D" w:rsidRDefault="00F7646D" w:rsidP="00F7646D">
      <w:pPr>
        <w:pStyle w:val="a4"/>
        <w:spacing w:after="15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 xml:space="preserve">Выпускник получит возможность научиться: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об аксиоматическом методе;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понятием геометрические места точек в пространстве и уметь применять их для решения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уметь применять для решения задач свойства плоских и двугранных углов, трехгранного угла, теоремы косинусов и синусов для трехгранного угла; 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владеть понятием перпендикулярное сечение призмы и уметь применять его при решении задач;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иметь представление о двойственности правильных многогранников;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понятиями центральное и параллельное проектирование и применять их при построении сечений многогранников методом проекций;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развертке многогранника и кратчайшем пути на поверхности многогранника;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иметь представление о конических сечениях;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касающихся сферах и комбинации тел вращения и уметь применять их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применять при решении задач формулу расстояния от точки до плоскости;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разными способами задания прямой уравнениями и уметь применять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применять при решении задач и доказательстве теорем векторный метод и метод координат;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об аксиомах объема, применять формулы объемов прямоугольного параллелепипеда, призмы и пирамиды, тетраэдра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применять теоремы об отношениях объемов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площади ортогональной проекции;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трехгранном и многогранном угле и применять свойства плоских углов многогранного угла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представления о преобразовании подобия, гомотетии и уметь применять их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уметь решать задачи на плоскости методами стереометрии;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уметь применять формулы объемов при решении задач</w:t>
      </w:r>
      <w:r>
        <w:rPr>
          <w:rFonts w:ascii="Times New Roman" w:hAnsi="Times New Roman"/>
        </w:rPr>
        <w:t>,</w:t>
      </w:r>
      <w:r w:rsidRPr="00F7646D">
        <w:rPr>
          <w:rFonts w:ascii="Times New Roman" w:hAnsi="Times New Roman"/>
        </w:rPr>
        <w:t>находить объем параллелепипеда и тетраэдра, заданных координатами своих вершин;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задавать прямую в пространстве;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находить расстояние от точки до плоскости в системе координат;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находить расстояние между скрещивающимися прямыми, заданными в системе координат.</w:t>
      </w:r>
    </w:p>
    <w:p w:rsidR="00FC0829" w:rsidRPr="00F7646D" w:rsidRDefault="00F7646D" w:rsidP="00F7646D">
      <w:pPr>
        <w:pStyle w:val="a3"/>
        <w:rPr>
          <w:rFonts w:ascii="Times New Roman" w:hAnsi="Times New Roman"/>
          <w:b/>
          <w:bCs/>
          <w:spacing w:val="-10"/>
        </w:rPr>
      </w:pPr>
      <w:r w:rsidRPr="00F7646D">
        <w:rPr>
          <w:rFonts w:ascii="Times New Roman" w:hAnsi="Times New Roman"/>
          <w:lang w:eastAsia="zh-CN"/>
        </w:rPr>
        <w:t xml:space="preserve"> </w:t>
      </w:r>
    </w:p>
    <w:p w:rsidR="00FC0829" w:rsidRDefault="00FC0829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  <w:r w:rsidRPr="00D31CC8">
        <w:rPr>
          <w:rFonts w:ascii="Times New Roman" w:hAnsi="Times New Roman"/>
          <w:b/>
        </w:rPr>
        <w:t xml:space="preserve"> Содержание предмета</w:t>
      </w: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507655" w:rsidRDefault="00A753C1" w:rsidP="00360E67">
      <w:pPr>
        <w:numPr>
          <w:ilvl w:val="0"/>
          <w:numId w:val="7"/>
        </w:num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  <w:r w:rsidRPr="00D31CC8">
        <w:rPr>
          <w:rFonts w:ascii="Times New Roman" w:hAnsi="Times New Roman"/>
          <w:b/>
          <w:color w:val="000000"/>
          <w:shd w:val="clear" w:color="auto" w:fill="FFFFFF"/>
        </w:rPr>
        <w:t>Векторы в пространстве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Понятие вектора в пространстве. Сложение и вычитание векторов. Умножение вектора на число. Компланарные векторы. </w:t>
      </w:r>
      <w:r w:rsidRPr="00D31CC8">
        <w:rPr>
          <w:rFonts w:ascii="Times New Roman" w:hAnsi="Times New Roman"/>
          <w:color w:val="000000"/>
        </w:rPr>
        <w:br/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 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2.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Метод координат в пространстве. Движения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  <w:shd w:val="clear" w:color="auto" w:fill="FFFFFF"/>
        </w:rPr>
        <w:t> 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Координаты точки и координаты вектора. Скалярное произведение векторов. Уравнение плоскости. Движения. </w:t>
      </w:r>
      <w:r w:rsidRPr="00D31CC8">
        <w:rPr>
          <w:rFonts w:ascii="Times New Roman" w:hAnsi="Times New Roman"/>
          <w:color w:val="000000"/>
        </w:rPr>
        <w:br/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</w:t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  <w:shd w:val="clear" w:color="auto" w:fill="FFFFFF"/>
        </w:rPr>
        <w:t>3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. Цилиндр, конус, шар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Понятие цилиндра. Площадь поверхности цилиндра. Понятие конуса. Площадь поверхности конуса. Усеченный конус. Уравнение сферы. Взаимное расположение сферы и плоскости. Касательная плоскость к сфере. Площадь сферы. </w:t>
      </w:r>
      <w:r w:rsidRPr="00D31CC8">
        <w:rPr>
          <w:rFonts w:ascii="Times New Roman" w:hAnsi="Times New Roman"/>
          <w:color w:val="000000"/>
        </w:rPr>
        <w:br/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</w:t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4.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Объемы тел.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Объем прямоугольного параллелепипеда. Объемы прямой призмы и цилиндра. Объемы наклонной призмы, пирамиды и конуса. Объем нара и площадь сферы. Объемы шарового сегмента, шарового слоя и шарового сектора. </w:t>
      </w:r>
      <w:r w:rsidRPr="00D31CC8">
        <w:rPr>
          <w:rFonts w:ascii="Times New Roman" w:hAnsi="Times New Roman"/>
          <w:color w:val="000000"/>
        </w:rPr>
        <w:br/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 </w:t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5.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Повторени</w:t>
      </w:r>
      <w:r w:rsidR="00360E67">
        <w:rPr>
          <w:rFonts w:ascii="Times New Roman" w:hAnsi="Times New Roman"/>
          <w:b/>
          <w:color w:val="000000"/>
          <w:shd w:val="clear" w:color="auto" w:fill="FFFFFF"/>
        </w:rPr>
        <w:t>е курса геометрии 10-11 класса.</w:t>
      </w:r>
    </w:p>
    <w:p w:rsidR="00F7646D" w:rsidRDefault="00F7646D" w:rsidP="00F7646D">
      <w:pPr>
        <w:shd w:val="clear" w:color="auto" w:fill="FFFFFF"/>
        <w:spacing w:after="0" w:line="240" w:lineRule="auto"/>
        <w:ind w:left="456"/>
        <w:contextualSpacing/>
        <w:textAlignment w:val="baseline"/>
        <w:rPr>
          <w:rFonts w:ascii="Times New Roman" w:hAnsi="Times New Roman"/>
          <w:b/>
        </w:rPr>
      </w:pPr>
    </w:p>
    <w:p w:rsidR="00CF5235" w:rsidRDefault="00CF5235" w:rsidP="004F54F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</w:p>
    <w:p w:rsidR="004F54F2" w:rsidRDefault="004F54F2" w:rsidP="004F54F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</w:p>
    <w:p w:rsidR="00A753C1" w:rsidRPr="00FC0829" w:rsidRDefault="00A753C1" w:rsidP="00F7646D">
      <w:pPr>
        <w:shd w:val="clear" w:color="auto" w:fill="FFFFFF"/>
        <w:spacing w:after="0" w:line="240" w:lineRule="auto"/>
        <w:ind w:left="456"/>
        <w:contextualSpacing/>
        <w:textAlignment w:val="baseline"/>
        <w:rPr>
          <w:rFonts w:ascii="Times New Roman" w:hAnsi="Times New Roman"/>
          <w:b/>
        </w:rPr>
      </w:pPr>
      <w:r w:rsidRPr="00FC0829">
        <w:rPr>
          <w:rFonts w:ascii="Times New Roman" w:hAnsi="Times New Roman"/>
          <w:b/>
        </w:rPr>
        <w:t>Тематическое планирование</w:t>
      </w:r>
    </w:p>
    <w:p w:rsidR="00360E67" w:rsidRPr="00D31CC8" w:rsidRDefault="00360E67" w:rsidP="00360E67">
      <w:pPr>
        <w:spacing w:after="0" w:line="240" w:lineRule="auto"/>
        <w:ind w:firstLine="720"/>
        <w:rPr>
          <w:rFonts w:ascii="Times New Roman" w:hAnsi="Times New Roman"/>
          <w:b/>
        </w:rPr>
      </w:pPr>
    </w:p>
    <w:tbl>
      <w:tblPr>
        <w:tblW w:w="12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1579"/>
        <w:gridCol w:w="31"/>
        <w:gridCol w:w="8609"/>
        <w:gridCol w:w="29"/>
        <w:gridCol w:w="2542"/>
        <w:gridCol w:w="31"/>
      </w:tblGrid>
      <w:tr w:rsidR="009A1F17" w:rsidRPr="00D31CC8" w:rsidTr="009A1F17">
        <w:trPr>
          <w:gridAfter w:val="1"/>
          <w:wAfter w:w="31" w:type="dxa"/>
          <w:trHeight w:val="608"/>
          <w:jc w:val="center"/>
        </w:trPr>
        <w:tc>
          <w:tcPr>
            <w:tcW w:w="1609" w:type="dxa"/>
            <w:gridSpan w:val="2"/>
            <w:tcBorders>
              <w:top w:val="single" w:sz="4" w:space="0" w:color="auto"/>
            </w:tcBorders>
            <w:vAlign w:val="center"/>
          </w:tcPr>
          <w:p w:rsidR="009A1F17" w:rsidRPr="00D31CC8" w:rsidRDefault="0078450E" w:rsidP="009A1F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 в теме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  <w:vAlign w:val="center"/>
          </w:tcPr>
          <w:p w:rsidR="009A1F17" w:rsidRPr="00D31CC8" w:rsidRDefault="009A1F17" w:rsidP="00360E67">
            <w:pPr>
              <w:spacing w:after="0" w:line="240" w:lineRule="auto"/>
              <w:ind w:firstLine="720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D31CC8" w:rsidRDefault="009A1F17" w:rsidP="00E268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Количество часов</w:t>
            </w:r>
          </w:p>
        </w:tc>
      </w:tr>
      <w:tr w:rsidR="009A1F17" w:rsidRPr="00D31CC8" w:rsidTr="009A1F17">
        <w:trPr>
          <w:gridBefore w:val="1"/>
          <w:wBefore w:w="30" w:type="dxa"/>
          <w:trHeight w:val="285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</w:p>
          <w:p w:rsidR="009A1F17" w:rsidRPr="00D31CC8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D31CC8">
              <w:rPr>
                <w:rFonts w:ascii="Times New Roman" w:hAnsi="Times New Roman"/>
                <w:b/>
                <w:bCs/>
              </w:rPr>
              <w:t>Глава</w:t>
            </w:r>
            <w:r w:rsidRPr="00D31CC8">
              <w:rPr>
                <w:rFonts w:ascii="Times New Roman" w:hAnsi="Times New Roman"/>
                <w:b/>
                <w:bCs/>
                <w:lang w:val="en-US"/>
              </w:rPr>
              <w:t>VII.</w:t>
            </w:r>
            <w:r w:rsidRPr="00D31CC8">
              <w:rPr>
                <w:rFonts w:ascii="Times New Roman" w:hAnsi="Times New Roman"/>
              </w:rPr>
              <w:t xml:space="preserve"> </w:t>
            </w: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Векторы в пространстве</w:t>
            </w:r>
            <w:r w:rsidRPr="00D31CC8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D31CC8">
              <w:rPr>
                <w:rFonts w:ascii="Times New Roman" w:hAnsi="Times New Roman"/>
                <w:b/>
                <w:bCs/>
              </w:rPr>
              <w:t xml:space="preserve"> 6</w:t>
            </w:r>
          </w:p>
        </w:tc>
      </w:tr>
      <w:tr w:rsidR="009A1F17" w:rsidRPr="00D31CC8" w:rsidTr="009A1F17">
        <w:trPr>
          <w:gridBefore w:val="1"/>
          <w:wBefore w:w="30" w:type="dxa"/>
          <w:trHeight w:val="237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вектора. Равенство векторов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88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Сложение и вычитание векторов. Сумма нескольких векторов.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24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Умножение вектора на число.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24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Компланарные векторы. Правило параллелепипеда.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08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Разложение вектора по трем некомпланарным векторам.  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7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E268D1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i/>
                <w:iCs/>
                <w:color w:val="000000"/>
              </w:rPr>
              <w:t xml:space="preserve"> «Векторы в пространстве».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08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Глава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en-US"/>
              </w:rPr>
              <w:t>VIII</w:t>
            </w: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. Метод координат в пространстве. Движения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 w:rsidRPr="00D31CC8">
              <w:rPr>
                <w:rFonts w:ascii="Times New Roman" w:hAnsi="Times New Roman"/>
                <w:b/>
                <w:bCs/>
              </w:rPr>
              <w:t>15</w:t>
            </w:r>
          </w:p>
        </w:tc>
      </w:tr>
      <w:tr w:rsidR="009A1F17" w:rsidRPr="00D31CC8" w:rsidTr="009A1F17">
        <w:trPr>
          <w:gridBefore w:val="1"/>
          <w:wBefore w:w="30" w:type="dxa"/>
          <w:trHeight w:val="288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Прямоугольная система координат в пространстве.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Простейшие задачи в координатах.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Координаты середины отрезка, длина вектора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в координатах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57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 Угол между векторами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08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Скалярное произведение векторов.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08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E2A21">
              <w:rPr>
                <w:rFonts w:ascii="Times New Roman" w:hAnsi="Times New Roman"/>
              </w:rPr>
              <w:t>0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30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Уравнение плоскости. Расстояние от точки до плоскости.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Центральная симметрия. Осевая симметрия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1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Зеркальная симметрия. Параллельный перенос.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28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«Скалярное произведение векторов в пространстве. Движения»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64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 «Метод координат в пространстве».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bCs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348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  <w:bCs/>
              </w:rPr>
              <w:t xml:space="preserve"> </w:t>
            </w:r>
            <w:r w:rsidRPr="00D31CC8">
              <w:rPr>
                <w:rFonts w:ascii="Times New Roman" w:hAnsi="Times New Roman"/>
                <w:b/>
              </w:rPr>
              <w:t xml:space="preserve">Глава </w:t>
            </w:r>
            <w:r w:rsidRPr="00D31CC8">
              <w:rPr>
                <w:rFonts w:ascii="Times New Roman" w:hAnsi="Times New Roman"/>
                <w:b/>
                <w:lang w:val="en-US"/>
              </w:rPr>
              <w:t>IX</w:t>
            </w:r>
            <w:r w:rsidRPr="00D31CC8">
              <w:rPr>
                <w:rFonts w:ascii="Times New Roman" w:hAnsi="Times New Roman"/>
                <w:b/>
              </w:rPr>
              <w:t xml:space="preserve">.   </w:t>
            </w: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Цилиндр, конус, шар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</w:rPr>
              <w:t xml:space="preserve"> </w:t>
            </w:r>
            <w:r w:rsidRPr="00D31CC8">
              <w:rPr>
                <w:rFonts w:ascii="Times New Roman" w:hAnsi="Times New Roman"/>
                <w:b/>
              </w:rPr>
              <w:t>16</w:t>
            </w:r>
          </w:p>
        </w:tc>
      </w:tr>
      <w:tr w:rsidR="009A1F17" w:rsidRPr="00D31CC8" w:rsidTr="009A0D18">
        <w:trPr>
          <w:gridBefore w:val="1"/>
          <w:wBefore w:w="30" w:type="dxa"/>
          <w:trHeight w:val="248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цилиндра. Площадь поверхности цилиндра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56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площади поверхности цилиндра.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66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площади поверхности цилиндра.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30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конуса. Площадь поверхности конуса.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5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Усеченный конус.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0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Площадь боковой поверхности, площадь полной поверхности усечённого конуса.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8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Сфера и шар. Уравнение сферы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9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Взаимное расположение сферы и плоскости.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89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Касательная плоскость к сфере. Площадь сферы.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83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10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Формула площади сферы.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36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Разные задачи на многогранники,  цилиндр, конус, шар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99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многогранники,  цилиндр, конус, шар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6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Сечение цилиндрической поверхности.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3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Сечение  конической поверхностей.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5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E268D1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«Цилиндр, конус, шар»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76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16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F17" w:rsidRPr="006E2A21" w:rsidRDefault="009A1F17" w:rsidP="00E268D1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i/>
                <w:iCs/>
                <w:color w:val="000000"/>
              </w:rPr>
              <w:t xml:space="preserve">  «Цилиндр, конус, шар».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Pr="00D31CC8" w:rsidRDefault="009A1F17" w:rsidP="00E268D1">
            <w:pPr>
              <w:spacing w:after="100" w:afterAutospacing="1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42"/>
          <w:jc w:val="center"/>
        </w:trPr>
        <w:tc>
          <w:tcPr>
            <w:tcW w:w="1610" w:type="dxa"/>
            <w:gridSpan w:val="2"/>
          </w:tcPr>
          <w:p w:rsidR="009A1F17" w:rsidRPr="00D31CC8" w:rsidRDefault="009A1F17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Глава </w:t>
            </w: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  <w:lang w:val="en-US"/>
              </w:rPr>
              <w:t>X</w:t>
            </w: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. Объемы тел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E268D1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</w:rPr>
              <w:t>17</w:t>
            </w:r>
          </w:p>
        </w:tc>
      </w:tr>
      <w:tr w:rsidR="009A1F17" w:rsidRPr="00D31CC8" w:rsidTr="009A0D18">
        <w:trPr>
          <w:gridBefore w:val="1"/>
          <w:wBefore w:w="30" w:type="dxa"/>
          <w:trHeight w:val="264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 объема прямоугольного параллелепипеда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72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Объём куба.  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08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Объём куба.  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74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прямой призмы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96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цилиндра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18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Вычисление объемов тел с помощью определенного интеграла.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40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наклонной призмы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62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пирамиды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28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объёма пирамиды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63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10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Объем конуса. 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13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объёма конуса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537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шара и его частей.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123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шарового сегмента, шарового слоя и шарового сектора.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86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Площадь сферы.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08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Разные задачи на объёмы тел.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13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16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«Объемы тел».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09"/>
          <w:jc w:val="center"/>
        </w:trPr>
        <w:tc>
          <w:tcPr>
            <w:tcW w:w="1610" w:type="dxa"/>
            <w:gridSpan w:val="2"/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17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i/>
                <w:iCs/>
                <w:color w:val="000000"/>
              </w:rPr>
              <w:t>«Объемы тел».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64"/>
          <w:jc w:val="center"/>
        </w:trPr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6E2A21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Повторение курса геометрии 10-11 класса. Подготовка к ЕГЭ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6E2A21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9A1F17" w:rsidRPr="00D31CC8" w:rsidTr="009A1F17">
        <w:trPr>
          <w:gridBefore w:val="1"/>
          <w:wBefore w:w="30" w:type="dxa"/>
          <w:trHeight w:val="26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Аксиомы стереометрии и их следствия. Параллельность прямых, прямой и плоскости.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6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Скрещивающиеся прямые. Параллельность плоскостей.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6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Перпендикулярность прямой и плоскости. Теорема о трех перпендикулярах. Угол между прямой и плоскостью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79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Двугранный угол. Перпендикулярность плоскостей.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6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Многогранники: параллелепипед, призма, пирамида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6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Площади </w:t>
            </w:r>
            <w:r w:rsidRPr="006E2A21">
              <w:rPr>
                <w:rFonts w:ascii="Times New Roman" w:hAnsi="Times New Roman"/>
                <w:color w:val="000000"/>
              </w:rPr>
              <w:t xml:space="preserve">поверхности многогранников. 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02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Векторы в пространстве. Действия над векторами. Скалярное произведение векторов.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6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Цилиндр, конус, шар, площади их поверхностей.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6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10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10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27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Итоговая контрольная работа за курс 11 класса</w:t>
            </w:r>
            <w:r w:rsidRPr="006E2A2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261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9A1F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6E2A21">
              <w:rPr>
                <w:rFonts w:ascii="Times New Roman" w:hAnsi="Times New Roman"/>
              </w:rPr>
              <w:t>12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Решение заданий вариантов ЕГЭ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26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Решение заданий вариантов ЕГЭ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0D18">
        <w:trPr>
          <w:gridBefore w:val="1"/>
          <w:wBefore w:w="30" w:type="dxa"/>
          <w:trHeight w:val="328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:rsidR="009A1F17" w:rsidRPr="006E2A21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14</w:t>
            </w:r>
          </w:p>
        </w:tc>
        <w:tc>
          <w:tcPr>
            <w:tcW w:w="8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F17" w:rsidRPr="006E2A21" w:rsidRDefault="009A1F17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Решение заданий вариантов ЕГЭ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</w:tcPr>
          <w:p w:rsidR="009A1F17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</w:p>
        </w:tc>
      </w:tr>
      <w:tr w:rsidR="009A1F17" w:rsidRPr="00D31CC8" w:rsidTr="009A1F17">
        <w:trPr>
          <w:gridBefore w:val="1"/>
          <w:wBefore w:w="30" w:type="dxa"/>
          <w:trHeight w:val="122"/>
          <w:jc w:val="center"/>
        </w:trPr>
        <w:tc>
          <w:tcPr>
            <w:tcW w:w="1610" w:type="dxa"/>
            <w:gridSpan w:val="2"/>
          </w:tcPr>
          <w:p w:rsidR="009A1F17" w:rsidRPr="00D31CC8" w:rsidRDefault="009A1F17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</w:rPr>
              <w:t>68</w:t>
            </w:r>
          </w:p>
        </w:tc>
      </w:tr>
      <w:tr w:rsidR="009A1F17" w:rsidRPr="00D31CC8" w:rsidTr="009A1F17">
        <w:trPr>
          <w:gridBefore w:val="1"/>
          <w:wBefore w:w="30" w:type="dxa"/>
          <w:trHeight w:val="286"/>
          <w:jc w:val="center"/>
        </w:trPr>
        <w:tc>
          <w:tcPr>
            <w:tcW w:w="1610" w:type="dxa"/>
            <w:gridSpan w:val="2"/>
          </w:tcPr>
          <w:p w:rsidR="009A1F17" w:rsidRPr="00D31CC8" w:rsidRDefault="009A1F17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1 четверть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9A1F17" w:rsidRPr="00D31CC8" w:rsidTr="009A1F17">
        <w:trPr>
          <w:gridBefore w:val="1"/>
          <w:wBefore w:w="30" w:type="dxa"/>
          <w:trHeight w:val="151"/>
          <w:jc w:val="center"/>
        </w:trPr>
        <w:tc>
          <w:tcPr>
            <w:tcW w:w="1610" w:type="dxa"/>
            <w:gridSpan w:val="2"/>
          </w:tcPr>
          <w:p w:rsidR="009A1F17" w:rsidRPr="00D31CC8" w:rsidRDefault="009A1F17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2 четверть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9A1F17" w:rsidRPr="00D31CC8" w:rsidTr="009A1F17">
        <w:trPr>
          <w:gridBefore w:val="1"/>
          <w:wBefore w:w="30" w:type="dxa"/>
          <w:trHeight w:val="187"/>
          <w:jc w:val="center"/>
        </w:trPr>
        <w:tc>
          <w:tcPr>
            <w:tcW w:w="1610" w:type="dxa"/>
            <w:gridSpan w:val="2"/>
          </w:tcPr>
          <w:p w:rsidR="009A1F17" w:rsidRPr="00D31CC8" w:rsidRDefault="009A1F17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3 четверть</w:t>
            </w:r>
          </w:p>
        </w:tc>
        <w:tc>
          <w:tcPr>
            <w:tcW w:w="2573" w:type="dxa"/>
            <w:gridSpan w:val="2"/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9A1F17" w:rsidRPr="00D31CC8" w:rsidTr="009A1F17">
        <w:trPr>
          <w:gridBefore w:val="1"/>
          <w:wBefore w:w="30" w:type="dxa"/>
          <w:trHeight w:val="195"/>
          <w:jc w:val="center"/>
        </w:trPr>
        <w:tc>
          <w:tcPr>
            <w:tcW w:w="1610" w:type="dxa"/>
            <w:gridSpan w:val="2"/>
          </w:tcPr>
          <w:p w:rsidR="009A1F17" w:rsidRPr="00D31CC8" w:rsidRDefault="009A1F17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4 четверть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9A1F17" w:rsidRPr="00D31CC8" w:rsidRDefault="009A1F17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</w:tbl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pacing w:line="240" w:lineRule="auto"/>
        <w:ind w:firstLine="720"/>
        <w:rPr>
          <w:rFonts w:ascii="Times New Roman" w:hAnsi="Times New Roman"/>
          <w:lang w:eastAsia="en-US"/>
        </w:rPr>
      </w:pPr>
    </w:p>
    <w:p w:rsidR="008D255E" w:rsidRDefault="008D255E" w:rsidP="00360E67">
      <w:pPr>
        <w:spacing w:line="240" w:lineRule="auto"/>
        <w:ind w:firstLine="720"/>
      </w:pPr>
    </w:p>
    <w:sectPr w:rsidR="008D255E" w:rsidSect="00A753C1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firstLine="567"/>
      </w:pPr>
      <w:rPr>
        <w:rFonts w:ascii="Symbol" w:hAnsi="Symbol"/>
      </w:rPr>
    </w:lvl>
  </w:abstractNum>
  <w:abstractNum w:abstractNumId="1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0430A6"/>
    <w:multiLevelType w:val="hybridMultilevel"/>
    <w:tmpl w:val="19E8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4528"/>
    <w:multiLevelType w:val="hybridMultilevel"/>
    <w:tmpl w:val="09BE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B5D1237"/>
    <w:multiLevelType w:val="hybridMultilevel"/>
    <w:tmpl w:val="073A8140"/>
    <w:lvl w:ilvl="0" w:tplc="D8CA57A6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8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716AE"/>
    <w:multiLevelType w:val="multilevel"/>
    <w:tmpl w:val="6A04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C1"/>
    <w:rsid w:val="00037870"/>
    <w:rsid w:val="00215CC3"/>
    <w:rsid w:val="00253009"/>
    <w:rsid w:val="00360E67"/>
    <w:rsid w:val="004302A3"/>
    <w:rsid w:val="00431439"/>
    <w:rsid w:val="00471D13"/>
    <w:rsid w:val="004F54F2"/>
    <w:rsid w:val="00507655"/>
    <w:rsid w:val="00672D3C"/>
    <w:rsid w:val="006C7EBC"/>
    <w:rsid w:val="006E2A21"/>
    <w:rsid w:val="00717CB1"/>
    <w:rsid w:val="0073102A"/>
    <w:rsid w:val="007328D2"/>
    <w:rsid w:val="0078450E"/>
    <w:rsid w:val="007A64FF"/>
    <w:rsid w:val="007C6AC9"/>
    <w:rsid w:val="007E1103"/>
    <w:rsid w:val="0084488F"/>
    <w:rsid w:val="0084640C"/>
    <w:rsid w:val="008D255E"/>
    <w:rsid w:val="00920AC7"/>
    <w:rsid w:val="00933A51"/>
    <w:rsid w:val="00970D3D"/>
    <w:rsid w:val="009834C0"/>
    <w:rsid w:val="009A0D18"/>
    <w:rsid w:val="009A1F17"/>
    <w:rsid w:val="00A753C1"/>
    <w:rsid w:val="00A81687"/>
    <w:rsid w:val="00AC2DE4"/>
    <w:rsid w:val="00AE140C"/>
    <w:rsid w:val="00BA5FFD"/>
    <w:rsid w:val="00BF28C7"/>
    <w:rsid w:val="00BF3A58"/>
    <w:rsid w:val="00C053FE"/>
    <w:rsid w:val="00CF5235"/>
    <w:rsid w:val="00D31CC8"/>
    <w:rsid w:val="00D4532E"/>
    <w:rsid w:val="00E268D1"/>
    <w:rsid w:val="00F7646D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568D54-86F5-4057-82A1-641BD783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3C1"/>
    <w:pPr>
      <w:spacing w:after="0" w:line="240" w:lineRule="auto"/>
    </w:pPr>
    <w:rPr>
      <w:rFonts w:ascii="Calibri" w:hAnsi="Calibri"/>
      <w:lang w:eastAsia="en-US"/>
    </w:rPr>
  </w:style>
  <w:style w:type="paragraph" w:styleId="a4">
    <w:name w:val="Normal (Web)"/>
    <w:basedOn w:val="a"/>
    <w:uiPriority w:val="99"/>
    <w:rsid w:val="00F7646D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BF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BF3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2019-11-21T07:59:00Z</cp:lastPrinted>
  <dcterms:created xsi:type="dcterms:W3CDTF">2019-11-23T15:49:00Z</dcterms:created>
  <dcterms:modified xsi:type="dcterms:W3CDTF">2019-11-23T15:49:00Z</dcterms:modified>
</cp:coreProperties>
</file>