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03" w:rsidRPr="00B42AB2" w:rsidRDefault="00E35403" w:rsidP="00B42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физической культуре, 3а класс.</w:t>
      </w:r>
    </w:p>
    <w:p w:rsidR="00E35403" w:rsidRPr="00B42AB2" w:rsidRDefault="00E35403" w:rsidP="00B42A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2641" w:rsidRPr="00B42AB2" w:rsidRDefault="00912641" w:rsidP="00B42A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AB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«Физическая культура» для обучающихся </w:t>
      </w:r>
      <w:proofErr w:type="gramStart"/>
      <w:r w:rsidRPr="00B42AB2">
        <w:rPr>
          <w:rFonts w:ascii="Times New Roman" w:eastAsia="Calibri" w:hAnsi="Times New Roman" w:cs="Times New Roman"/>
          <w:sz w:val="24"/>
          <w:szCs w:val="24"/>
        </w:rPr>
        <w:t>3</w:t>
      </w:r>
      <w:proofErr w:type="gramEnd"/>
      <w:r w:rsidRPr="00B42AB2">
        <w:rPr>
          <w:rFonts w:ascii="Times New Roman" w:eastAsia="Calibri" w:hAnsi="Times New Roman" w:cs="Times New Roman"/>
          <w:sz w:val="24"/>
          <w:szCs w:val="24"/>
        </w:rPr>
        <w:t xml:space="preserve"> а 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B42AB2">
        <w:rPr>
          <w:rFonts w:ascii="Times New Roman" w:eastAsia="Calibri" w:hAnsi="Times New Roman" w:cs="Times New Roman"/>
          <w:sz w:val="24"/>
          <w:szCs w:val="24"/>
        </w:rPr>
        <w:t>Зданевича</w:t>
      </w:r>
      <w:proofErr w:type="spellEnd"/>
      <w:r w:rsidRPr="00B42AB2">
        <w:rPr>
          <w:rFonts w:ascii="Times New Roman" w:eastAsia="Calibri" w:hAnsi="Times New Roman" w:cs="Times New Roman"/>
          <w:sz w:val="24"/>
          <w:szCs w:val="24"/>
        </w:rPr>
        <w:t>, ориентированной на трехчасовой вариант прохождения материала.</w:t>
      </w:r>
    </w:p>
    <w:p w:rsidR="00912641" w:rsidRPr="00B42AB2" w:rsidRDefault="00912641" w:rsidP="00B42A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2A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«Физическая культура» в 3 классе в учебном плане МАОУ «Прииртышская СОШ» отводится 3 часа в неделю, 102 часа в год.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42AB2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«Физическая культура»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z w:val="24"/>
          <w:szCs w:val="24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2) овладение умениями организовывать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z w:val="24"/>
          <w:szCs w:val="24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B42AB2" w:rsidRPr="00B42AB2" w:rsidRDefault="00B42AB2" w:rsidP="00B42A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B42AB2" w:rsidRPr="00B42AB2" w:rsidRDefault="00B42AB2" w:rsidP="00B42AB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022078"/>
      <w:r w:rsidRPr="00B42AB2">
        <w:rPr>
          <w:rFonts w:ascii="Times New Roman" w:hAnsi="Times New Roman" w:cs="Times New Roman"/>
          <w:sz w:val="24"/>
          <w:szCs w:val="24"/>
        </w:rPr>
        <w:t>Ученик</w:t>
      </w:r>
      <w:bookmarkEnd w:id="1"/>
      <w:r w:rsidRPr="00B42AB2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B42AB2" w:rsidRPr="00B42AB2" w:rsidRDefault="00B42AB2" w:rsidP="00B42A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B42AB2" w:rsidRPr="00B42AB2" w:rsidRDefault="00B42AB2" w:rsidP="00B42A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B42AB2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B42AB2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B42AB2" w:rsidRPr="00B42AB2" w:rsidRDefault="00B42AB2" w:rsidP="00B42A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B42AB2" w:rsidRPr="00B42AB2" w:rsidRDefault="00B42AB2" w:rsidP="00B42A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AB2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B42AB2" w:rsidRPr="00B42AB2" w:rsidRDefault="00B42AB2" w:rsidP="00B42A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B42AB2" w:rsidRPr="00B42AB2" w:rsidRDefault="00B42AB2" w:rsidP="00B42AB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B42AB2" w:rsidRPr="00B42AB2" w:rsidRDefault="00B42AB2" w:rsidP="00B42AB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lastRenderedPageBreak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B42AB2" w:rsidRPr="00B42AB2" w:rsidRDefault="00B42AB2" w:rsidP="00B42AB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B42AB2" w:rsidRPr="00B42AB2" w:rsidRDefault="00B42AB2" w:rsidP="00B42AB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B42AB2" w:rsidRPr="00B42AB2" w:rsidRDefault="00B42AB2" w:rsidP="00B42AB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B42AB2" w:rsidRPr="00B42AB2" w:rsidRDefault="00B42AB2" w:rsidP="00B42AB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 xml:space="preserve">вести тетрадь по физической культуре с записями режима дня, комплексов утренней гимнастики, физкультминуток, </w:t>
      </w:r>
      <w:proofErr w:type="spellStart"/>
      <w:r w:rsidRPr="00B42AB2">
        <w:rPr>
          <w:rFonts w:ascii="Times New Roman" w:hAnsi="Times New Roman" w:cs="Times New Roman"/>
          <w:iCs/>
          <w:sz w:val="24"/>
          <w:szCs w:val="24"/>
        </w:rPr>
        <w:t>общеразвивающих</w:t>
      </w:r>
      <w:proofErr w:type="spellEnd"/>
      <w:r w:rsidRPr="00B42AB2">
        <w:rPr>
          <w:rFonts w:ascii="Times New Roman" w:hAnsi="Times New Roman" w:cs="Times New Roman"/>
          <w:iCs/>
          <w:sz w:val="24"/>
          <w:szCs w:val="24"/>
        </w:rPr>
        <w:t xml:space="preserve">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B42AB2" w:rsidRPr="00B42AB2" w:rsidRDefault="00B42AB2" w:rsidP="00B42AB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B42AB2" w:rsidRPr="00B42AB2" w:rsidRDefault="00B42AB2" w:rsidP="00B42AB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B42AB2" w:rsidRPr="00B42AB2" w:rsidRDefault="00B42AB2" w:rsidP="00B42AB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сохранять правильную осанку, оптимальное телосложение;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AB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«Физическая культура»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Знания о физической культуре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Физическая культура.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как система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Из истории физической культуры.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История развития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Физические упражнения. </w:t>
      </w:r>
      <w:r w:rsidRPr="00B42AB2"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Физические упражнения, их вли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B42AB2"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Способы физкультурной деятельности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Самостоятельные занятия.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Составление режима дня. 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Самостоятельные игры и развлечения.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Физическое совершенствование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Физкультурно­оздоровительная</w:t>
      </w:r>
      <w:proofErr w:type="spellEnd"/>
      <w:proofErr w:type="gramEnd"/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деятельность.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Комплексы физических упражнений для утренней зарядки, </w:t>
      </w:r>
      <w:proofErr w:type="gram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физкульт­минуток</w:t>
      </w:r>
      <w:proofErr w:type="gramEnd"/>
      <w:r w:rsidRPr="00B42AB2">
        <w:rPr>
          <w:rFonts w:ascii="Times New Roman" w:hAnsi="Times New Roman" w:cs="Times New Roman"/>
          <w:color w:val="000000"/>
          <w:sz w:val="24"/>
          <w:szCs w:val="24"/>
        </w:rPr>
        <w:t>, занятий по профилактике и коррекции нарушений осанки.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z w:val="24"/>
          <w:szCs w:val="24"/>
        </w:rPr>
        <w:t>Комплексы упражнений на развитие физических качеств.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глаз.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Спортивно­оздоровительная</w:t>
      </w:r>
      <w:proofErr w:type="spellEnd"/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деятельность.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 xml:space="preserve">Гимнастика с основами акробатики. </w:t>
      </w: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Организующие </w:t>
      </w: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команды и приемы.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Строевые действия в шеренге и колонне; выполнение строевых команд.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Акробатические упражнения.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Акробатические комбинации.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Пример: 1)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мост из </w:t>
      </w:r>
      <w:proofErr w:type="gram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на руки в упор присев; 2)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 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кувырок вперед в упор присев,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B42AB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висы,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перемахи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Гимнастическая комбинация.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Например, из виса стоя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присев толчком двумя ногами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, согнув ноги, в вис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сзади согнувшись, опускание назад в </w:t>
      </w:r>
      <w:proofErr w:type="gramStart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вис</w:t>
      </w:r>
      <w:proofErr w:type="gramEnd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стоя и обратное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движение через вис сзади согнувшись со сходом вперед ноги.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Опорный прыжок: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с разбега через гимнастического козла.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lastRenderedPageBreak/>
        <w:t xml:space="preserve">Гимнастические упражнения прикладного характера.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переползания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>, передвижение по наклонной гимнастической скамейке.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Легкая атлетика. </w:t>
      </w: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Беговые упражнения: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Прыжковые упражнения: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Броски: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большого мяча (1 кг) на дальность разными способами.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Метание: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малого мяча в вертикальную цель и на дальность.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Лыжные гонки.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Передвижение на лыжах; повороты; спуски; подъемы; торможение.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Подвижные и спортивные игры. </w:t>
      </w: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 материале гимнастики с основами акробатики: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игровые задания с исполь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силу, ловкость и координацию.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 материале легкой атлетики: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На материале лыжной подготовки: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эстафеты в пере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движении на лыжах, упражнения на выносливость и координацию.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>На материале спортивных игр: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Футбол: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удар по неподвижному и катящемуся мячу; оста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футбола.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Баскетбол: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Волейбол: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proofErr w:type="spellStart"/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Общеразвивающие</w:t>
      </w:r>
      <w:proofErr w:type="spellEnd"/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упражнения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материале гимнастики с основами акробатики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Развитие гибкости: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широкие стойки на ногах; ходьба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с включением широкого шага, глубоких выпадов, в приседе, </w:t>
      </w:r>
      <w:proofErr w:type="gram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взмахом ногами; наклоны вперед, назад, в сторону в стойках на ногах, в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седах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; выпады и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полушпагаты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на месте; «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выкруты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прогибание</w:t>
      </w:r>
      <w:proofErr w:type="spellEnd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туловища (в стойках и </w:t>
      </w:r>
      <w:proofErr w:type="spellStart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седах</w:t>
      </w:r>
      <w:proofErr w:type="spellEnd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); индивидуальные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комплексы по развитию гибкости.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координации: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туловища (в положениях стоя и лежа, сидя);</w:t>
      </w:r>
      <w:proofErr w:type="gram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перелезание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нения на расслабление отдельных мышечных групп; пере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Формирование осанки: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силовых способностей: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комплексы упражнений с постепенным включением в работу основных мы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с дополнительным отягощением на поясе (по гимнастиче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на коленях и в упоре присев);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перелезание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и перепрыгива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висе стоя и лежа; </w:t>
      </w:r>
      <w:proofErr w:type="gramStart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отжимание</w:t>
      </w:r>
      <w:proofErr w:type="gramEnd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>вверх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noBreakHyphen/>
        <w:t>вперед</w:t>
      </w:r>
      <w:proofErr w:type="spellEnd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толчком одной ногой и двумя ногами о гимнастический мостик; переноска партнера в парах. 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Знакомство с нормативами ГТО 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II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ступени.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материале легкой атлетики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Развитие координации: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бег с изменяющимся направле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нием по ограниченной опоре;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пробегание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Развитие быстроты: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положений; броски в стенку и ловля теннисного мяча в мак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выносливости: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noBreakHyphen/>
        <w:t>минутный бег; бег на дистанции ГТО.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силовых способностей: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повторное выполнение </w:t>
      </w:r>
      <w:proofErr w:type="spellStart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>многоскоков</w:t>
      </w:r>
      <w:proofErr w:type="spellEnd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>; повторное преодоление препятствий (15—20 см)</w:t>
      </w:r>
      <w:proofErr w:type="gramStart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ередача набивного мяча (1 кг) в максимальном темпе, по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полуприседе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и приседе; запрыгивание с последующим спрыгиванием.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материале лыжных гонок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координации: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упражнений с изменением поз тела, стоя на лыжах; скольжение на правой (левой) ноге после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двух­трех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шагов; спуск с горы с изменяющимися стой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низкой стойке.</w:t>
      </w:r>
      <w:proofErr w:type="gramEnd"/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выносливости: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B42AB2" w:rsidRPr="00B42AB2" w:rsidRDefault="00B42AB2" w:rsidP="00B42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846" w:rsidRPr="00B42AB2" w:rsidRDefault="00166846" w:rsidP="00B42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846" w:rsidRPr="00B42AB2" w:rsidSect="00B42AB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F85" w:rsidRDefault="00F76F85" w:rsidP="00912641">
      <w:pPr>
        <w:spacing w:after="0" w:line="240" w:lineRule="auto"/>
      </w:pPr>
      <w:r>
        <w:separator/>
      </w:r>
    </w:p>
  </w:endnote>
  <w:endnote w:type="continuationSeparator" w:id="0">
    <w:p w:rsidR="00F76F85" w:rsidRDefault="00F76F85" w:rsidP="0091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F85" w:rsidRDefault="00F76F85" w:rsidP="00912641">
      <w:pPr>
        <w:spacing w:after="0" w:line="240" w:lineRule="auto"/>
      </w:pPr>
      <w:r>
        <w:separator/>
      </w:r>
    </w:p>
  </w:footnote>
  <w:footnote w:type="continuationSeparator" w:id="0">
    <w:p w:rsidR="00F76F85" w:rsidRDefault="00F76F85" w:rsidP="0091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0"/>
  </w:num>
  <w:num w:numId="12">
    <w:abstractNumId w:val="13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734"/>
    <w:rsid w:val="00166846"/>
    <w:rsid w:val="002C167C"/>
    <w:rsid w:val="00384792"/>
    <w:rsid w:val="00912641"/>
    <w:rsid w:val="00AF6734"/>
    <w:rsid w:val="00B355B5"/>
    <w:rsid w:val="00B42AB2"/>
    <w:rsid w:val="00E35403"/>
    <w:rsid w:val="00F31A80"/>
    <w:rsid w:val="00F7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1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9126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9126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1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9126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9126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2223</Words>
  <Characters>12674</Characters>
  <Application>Microsoft Office Word</Application>
  <DocSecurity>0</DocSecurity>
  <Lines>105</Lines>
  <Paragraphs>29</Paragraphs>
  <ScaleCrop>false</ScaleCrop>
  <Company/>
  <LinksUpToDate>false</LinksUpToDate>
  <CharactersWithSpaces>14868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школа</cp:lastModifiedBy>
  <cp:revision>6</cp:revision>
  <dcterms:created xsi:type="dcterms:W3CDTF">2019-04-02T17:07:00Z</dcterms:created>
  <dcterms:modified xsi:type="dcterms:W3CDTF">2019-12-22T09:53:00Z</dcterms:modified>
</cp:coreProperties>
</file>