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BA73E6" w:rsidRDefault="000D6C63" w:rsidP="00A677FD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1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bookmarkStart w:id="0" w:name="_GoBack"/>
      <w:bookmarkEnd w:id="0"/>
      <w:r w:rsidR="00217B66">
        <w:rPr>
          <w:bCs/>
          <w:sz w:val="24"/>
          <w:szCs w:val="24"/>
        </w:rPr>
        <w:t>окружающему миру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AF37B9"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AF37B9">
        <w:rPr>
          <w:bCs/>
          <w:sz w:val="24"/>
          <w:szCs w:val="24"/>
        </w:rPr>
        <w:t>9 - 2020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0B1726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0B1726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BA73E6">
        <w:rPr>
          <w:sz w:val="24"/>
          <w:szCs w:val="24"/>
        </w:rPr>
        <w:t xml:space="preserve">Составитель программы: </w:t>
      </w:r>
    </w:p>
    <w:p w:rsidR="00A677FD" w:rsidRPr="00AF37B9" w:rsidRDefault="000B1726" w:rsidP="00AF37B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</w:t>
      </w:r>
      <w:proofErr w:type="spellStart"/>
      <w:r>
        <w:rPr>
          <w:sz w:val="24"/>
          <w:szCs w:val="24"/>
        </w:rPr>
        <w:t>Равильевна</w:t>
      </w:r>
      <w:proofErr w:type="spellEnd"/>
    </w:p>
    <w:p w:rsidR="00AF37B9" w:rsidRDefault="000B1726" w:rsidP="000B17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BA73E6">
        <w:rPr>
          <w:sz w:val="24"/>
          <w:szCs w:val="24"/>
        </w:rPr>
        <w:t xml:space="preserve">учитель </w:t>
      </w:r>
      <w:r w:rsidR="00AF37B9">
        <w:rPr>
          <w:sz w:val="24"/>
          <w:szCs w:val="24"/>
        </w:rPr>
        <w:t>начальных классов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 высшей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Default="00A677FD" w:rsidP="000B1726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AF37B9"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217B66" w:rsidRDefault="00217B6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  <w:r w:rsidRPr="00BC31D7">
        <w:rPr>
          <w:rFonts w:eastAsia="TimesNewRomanPSMT"/>
          <w:b/>
          <w:bCs/>
          <w:sz w:val="24"/>
          <w:szCs w:val="24"/>
        </w:rPr>
        <w:lastRenderedPageBreak/>
        <w:t>Планируемые результаты освоения учебного предмета «Окружающий мир»:</w:t>
      </w:r>
    </w:p>
    <w:p w:rsidR="00217B66" w:rsidRPr="00765F68" w:rsidRDefault="00217B66" w:rsidP="00217B66">
      <w:pPr>
        <w:rPr>
          <w:color w:val="000000"/>
          <w:sz w:val="24"/>
          <w:szCs w:val="24"/>
        </w:rPr>
      </w:pPr>
      <w:r w:rsidRPr="00765F68">
        <w:rPr>
          <w:color w:val="000000"/>
          <w:sz w:val="24"/>
          <w:szCs w:val="24"/>
        </w:rPr>
        <w:t>1) понимание особой роли России в мировой истории, воспитание чувства</w:t>
      </w:r>
    </w:p>
    <w:p w:rsidR="00217B66" w:rsidRPr="00765F68" w:rsidRDefault="00217B66" w:rsidP="00217B66">
      <w:pPr>
        <w:rPr>
          <w:color w:val="000000"/>
          <w:sz w:val="24"/>
          <w:szCs w:val="24"/>
        </w:rPr>
      </w:pPr>
      <w:r w:rsidRPr="00765F68">
        <w:rPr>
          <w:color w:val="000000"/>
          <w:sz w:val="24"/>
          <w:szCs w:val="24"/>
        </w:rPr>
        <w:t>гордости за национальные свершения, открытия, победы;</w:t>
      </w:r>
    </w:p>
    <w:p w:rsidR="00217B66" w:rsidRPr="00765F68" w:rsidRDefault="00217B66" w:rsidP="00217B66">
      <w:pPr>
        <w:rPr>
          <w:color w:val="000000"/>
          <w:sz w:val="24"/>
          <w:szCs w:val="24"/>
        </w:rPr>
      </w:pPr>
      <w:r w:rsidRPr="00765F68">
        <w:rPr>
          <w:color w:val="000000"/>
          <w:sz w:val="24"/>
          <w:szCs w:val="24"/>
        </w:rPr>
        <w:t xml:space="preserve">2) </w:t>
      </w:r>
      <w:proofErr w:type="spellStart"/>
      <w:r w:rsidRPr="00765F68">
        <w:rPr>
          <w:color w:val="000000"/>
          <w:sz w:val="24"/>
          <w:szCs w:val="24"/>
        </w:rPr>
        <w:t>сформированность</w:t>
      </w:r>
      <w:proofErr w:type="spellEnd"/>
      <w:r w:rsidRPr="00765F68">
        <w:rPr>
          <w:color w:val="000000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217B66" w:rsidRPr="00765F68" w:rsidRDefault="00217B66" w:rsidP="00217B66">
      <w:pPr>
        <w:rPr>
          <w:color w:val="000000"/>
          <w:sz w:val="24"/>
          <w:szCs w:val="24"/>
        </w:rPr>
      </w:pPr>
      <w:r w:rsidRPr="00765F68">
        <w:rPr>
          <w:color w:val="000000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65F68">
        <w:rPr>
          <w:color w:val="000000"/>
          <w:sz w:val="24"/>
          <w:szCs w:val="24"/>
        </w:rPr>
        <w:t>здоровьесберегающего</w:t>
      </w:r>
      <w:proofErr w:type="spellEnd"/>
      <w:r w:rsidRPr="00765F68">
        <w:rPr>
          <w:color w:val="000000"/>
          <w:sz w:val="24"/>
          <w:szCs w:val="24"/>
        </w:rPr>
        <w:t xml:space="preserve"> поведения в природной и социальной среде;</w:t>
      </w:r>
    </w:p>
    <w:p w:rsidR="00217B66" w:rsidRPr="00765F68" w:rsidRDefault="00217B66" w:rsidP="00217B66">
      <w:pPr>
        <w:rPr>
          <w:color w:val="000000"/>
          <w:sz w:val="24"/>
          <w:szCs w:val="24"/>
        </w:rPr>
      </w:pPr>
      <w:r w:rsidRPr="00765F68">
        <w:rPr>
          <w:color w:val="000000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217B66" w:rsidRPr="00765F68" w:rsidRDefault="00217B66" w:rsidP="00217B66">
      <w:pPr>
        <w:rPr>
          <w:color w:val="000000"/>
          <w:sz w:val="24"/>
          <w:szCs w:val="24"/>
        </w:rPr>
      </w:pPr>
      <w:r w:rsidRPr="00765F68">
        <w:rPr>
          <w:color w:val="000000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217B66" w:rsidRPr="00765F68" w:rsidRDefault="00217B66" w:rsidP="00217B66">
      <w:pPr>
        <w:rPr>
          <w:color w:val="000000"/>
          <w:sz w:val="24"/>
          <w:szCs w:val="24"/>
        </w:rPr>
      </w:pPr>
      <w:proofErr w:type="gramStart"/>
      <w:r w:rsidRPr="00765F68">
        <w:rPr>
          <w:color w:val="000000"/>
          <w:sz w:val="24"/>
          <w:szCs w:val="24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765F68">
        <w:rPr>
          <w:color w:val="000000"/>
          <w:sz w:val="24"/>
          <w:szCs w:val="24"/>
        </w:rPr>
        <w:t>практикоориентированных</w:t>
      </w:r>
      <w:proofErr w:type="spellEnd"/>
      <w:r w:rsidRPr="00765F68">
        <w:rPr>
          <w:color w:val="000000"/>
          <w:sz w:val="24"/>
          <w:szCs w:val="24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</w:t>
      </w:r>
      <w:proofErr w:type="gramEnd"/>
    </w:p>
    <w:p w:rsidR="00217B66" w:rsidRPr="00765F68" w:rsidRDefault="00217B66" w:rsidP="00217B66">
      <w:pPr>
        <w:rPr>
          <w:color w:val="000000"/>
          <w:sz w:val="24"/>
          <w:szCs w:val="24"/>
        </w:rPr>
      </w:pPr>
      <w:r w:rsidRPr="00765F68">
        <w:rPr>
          <w:color w:val="000000"/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</w:t>
      </w:r>
      <w:r>
        <w:rPr>
          <w:color w:val="000000"/>
          <w:sz w:val="24"/>
          <w:szCs w:val="24"/>
        </w:rPr>
        <w:t xml:space="preserve">адекватного </w:t>
      </w:r>
      <w:proofErr w:type="spellStart"/>
      <w:r>
        <w:rPr>
          <w:color w:val="000000"/>
          <w:sz w:val="24"/>
          <w:szCs w:val="24"/>
        </w:rPr>
        <w:t>природ</w:t>
      </w:r>
      <w:proofErr w:type="gramStart"/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культуро</w:t>
      </w:r>
      <w:r w:rsidRPr="00765F68">
        <w:rPr>
          <w:color w:val="000000"/>
          <w:sz w:val="24"/>
          <w:szCs w:val="24"/>
        </w:rPr>
        <w:t>ообразного</w:t>
      </w:r>
      <w:proofErr w:type="spellEnd"/>
      <w:r w:rsidRPr="00765F68">
        <w:rPr>
          <w:color w:val="000000"/>
          <w:sz w:val="24"/>
          <w:szCs w:val="24"/>
        </w:rPr>
        <w:t xml:space="preserve"> поведения в окружающей природной и социальной среде.</w:t>
      </w:r>
    </w:p>
    <w:p w:rsidR="00217B66" w:rsidRDefault="00217B66" w:rsidP="00217B66">
      <w:pPr>
        <w:shd w:val="clear" w:color="auto" w:fill="FFFFFF"/>
        <w:rPr>
          <w:rFonts w:eastAsia="TimesNewRomanPSMT"/>
          <w:b/>
          <w:bCs/>
          <w:sz w:val="24"/>
          <w:szCs w:val="24"/>
        </w:rPr>
      </w:pPr>
    </w:p>
    <w:p w:rsidR="00217B66" w:rsidRDefault="00217B66" w:rsidP="00217B66">
      <w:pPr>
        <w:shd w:val="clear" w:color="auto" w:fill="FFFFFF"/>
        <w:rPr>
          <w:b/>
          <w:i/>
          <w:sz w:val="24"/>
          <w:szCs w:val="24"/>
        </w:rPr>
      </w:pPr>
      <w:r w:rsidRPr="00DF2D43">
        <w:rPr>
          <w:b/>
          <w:i/>
          <w:sz w:val="24"/>
          <w:szCs w:val="24"/>
        </w:rPr>
        <w:t>Ученик научится</w:t>
      </w:r>
      <w:r>
        <w:rPr>
          <w:b/>
          <w:i/>
          <w:sz w:val="24"/>
          <w:szCs w:val="24"/>
        </w:rPr>
        <w:t>: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осознавать необходимость бережного отношения к памятникам истории и культуры;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находить на карте страны — соседи России и их столицы; • определять и кратко характеризовать место человека в окружающем мире;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осознавать и раскрывать ценность природы для людей, необходимость ответственного отношения к природе;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различать тела, вещества, частицы, описывать изученные вещества; проводить наблюдения и ставить опыты, используя лабораторное оборудование;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классифицировать объекты живой природы, относя их к определённым царствам и другим изученным группам;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пользоваться атласом-определителем для распознавания природных объектов;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приводить примеры растений и животных из Красной книги России;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устанавливать связь между строением и работой различных органов и систем органов человека;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lastRenderedPageBreak/>
        <w:t xml:space="preserve">оказывать первую помощь при несложных несчастных случаях; • вырабатывать правильную осанку;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выполнять правила рационального питания, закаливания, предупреждения болезней;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понимать необходимость здорового образа жизни и соблюдать соответствующие правила;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правильно вести себя при пожаре, аварии водопровода, утечке газа;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соблюдать правила безопасности на улицах и дорогах, различать дорожные знаки разных групп, следовать их указаниям;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>соблюдать правила безопасного поведения в природе;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раскрывать роль экономики в нашей жизни;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>осознавать значение природных бога</w:t>
      </w:r>
      <w:proofErr w:type="gramStart"/>
      <w:r w:rsidRPr="00DF2D43">
        <w:rPr>
          <w:rFonts w:ascii="Times New Roman" w:hAnsi="Times New Roman"/>
          <w:sz w:val="24"/>
          <w:szCs w:val="24"/>
        </w:rPr>
        <w:t>тств в х</w:t>
      </w:r>
      <w:proofErr w:type="gramEnd"/>
      <w:r w:rsidRPr="00DF2D43">
        <w:rPr>
          <w:rFonts w:ascii="Times New Roman" w:hAnsi="Times New Roman"/>
          <w:sz w:val="24"/>
          <w:szCs w:val="24"/>
        </w:rPr>
        <w:t xml:space="preserve">озяйственной деятельности человека, необходимость бережного отношения к природным богатствам;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различать отрасли экономики, обнаруживать взаимосвязи между ними;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понимать роль денег в экономике, различать денежные единицы некоторых стран;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понимать, как ведётся хозяйство семьи;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обнаруживать связи между экономикой и экологией, строить простейшие экологические прогнозы;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 </w:t>
      </w:r>
    </w:p>
    <w:p w:rsidR="00217B66" w:rsidRPr="00BC31D7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217B66" w:rsidRPr="00BC31D7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C31D7">
        <w:rPr>
          <w:rFonts w:ascii="Times New Roman" w:hAnsi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217B66" w:rsidRDefault="00217B66" w:rsidP="00217B66">
      <w:pPr>
        <w:contextualSpacing/>
        <w:jc w:val="both"/>
        <w:rPr>
          <w:b/>
          <w:i/>
          <w:color w:val="000000"/>
          <w:sz w:val="24"/>
          <w:szCs w:val="24"/>
        </w:rPr>
      </w:pPr>
      <w:r w:rsidRPr="00DF2D43">
        <w:rPr>
          <w:b/>
          <w:i/>
          <w:color w:val="000000"/>
          <w:sz w:val="24"/>
          <w:szCs w:val="24"/>
        </w:rPr>
        <w:t>Ученик получит возможность научиться</w:t>
      </w:r>
      <w:r>
        <w:rPr>
          <w:b/>
          <w:i/>
          <w:color w:val="000000"/>
          <w:sz w:val="24"/>
          <w:szCs w:val="24"/>
        </w:rPr>
        <w:t>: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распознавать природные объекты с помощью атласа-определителя;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различать наиболее распространенные в данной местности растения, животных, съедобные и несъедобные грибы;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 проводить наблюдения природных тел и явлений, простейшие опыты и практические работы, фиксировать их результаты;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объяснять в пределах требований программы взаимосвязи в природе и между природой и человеком;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выполнять правила личного поведения в природе, обосновывать их необходимость;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выполнять посильную работу по охране природы;  </w:t>
      </w:r>
    </w:p>
    <w:p w:rsidR="00217B66" w:rsidRPr="00DF2D43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 </w:t>
      </w:r>
    </w:p>
    <w:p w:rsidR="00217B66" w:rsidRPr="00BC31D7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 xml:space="preserve">владеть элементарными приемами чтения карты; </w:t>
      </w:r>
    </w:p>
    <w:p w:rsidR="00217B66" w:rsidRPr="00BC31D7" w:rsidRDefault="00217B66" w:rsidP="00217B6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C31D7">
        <w:rPr>
          <w:rFonts w:ascii="Times New Roman" w:hAnsi="Times New Roman"/>
          <w:sz w:val="24"/>
          <w:szCs w:val="24"/>
        </w:rPr>
        <w:t>приводить примеры городов России, стран - соседей России, стран зарубежной Европы и их столиц.</w:t>
      </w:r>
    </w:p>
    <w:p w:rsidR="00217B66" w:rsidRPr="00DF2D43" w:rsidRDefault="00217B66" w:rsidP="00217B66">
      <w:pPr>
        <w:jc w:val="center"/>
        <w:rPr>
          <w:sz w:val="24"/>
          <w:szCs w:val="24"/>
        </w:rPr>
      </w:pPr>
    </w:p>
    <w:p w:rsidR="00217B66" w:rsidRPr="00DF2D43" w:rsidRDefault="00217B66" w:rsidP="00217B66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F2D43">
        <w:rPr>
          <w:b/>
        </w:rPr>
        <w:t>Содержание программы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Как устроен мир (6 ч)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Эта удивительная природа (18 ч)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работы: </w:t>
      </w:r>
      <w:r w:rsidRPr="00DF2D43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Мы и наше здоровье (10 ч)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DF2D43">
        <w:rPr>
          <w:color w:val="000000"/>
        </w:rPr>
        <w:t>Органы чувств (зрение, слух, обоняние, вкус, осязание), их значение и гигиена.</w:t>
      </w:r>
      <w:proofErr w:type="gramEnd"/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Питательные вещества: белки, жиры, углеводы, витамины. Пищеварительная система, роль в организме. Гигиена питания.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Дыхательная и кровеносная система, их роль в организме.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</w:t>
      </w:r>
      <w:r>
        <w:rPr>
          <w:b/>
          <w:bCs/>
          <w:i/>
          <w:iCs/>
          <w:color w:val="000000"/>
        </w:rPr>
        <w:t>ы</w:t>
      </w:r>
      <w:r w:rsidRPr="00DF2D43">
        <w:rPr>
          <w:b/>
          <w:bCs/>
          <w:i/>
          <w:iCs/>
          <w:color w:val="000000"/>
        </w:rPr>
        <w:t>: </w:t>
      </w:r>
      <w:r w:rsidRPr="00DF2D43">
        <w:rPr>
          <w:color w:val="000000"/>
        </w:rPr>
        <w:t>Измерение массы и тела. Знакомство с внешним строением кожи. Определение наличия питательных веще</w:t>
      </w:r>
      <w:proofErr w:type="gramStart"/>
      <w:r w:rsidRPr="00DF2D43">
        <w:rPr>
          <w:color w:val="000000"/>
        </w:rPr>
        <w:t>ств в пр</w:t>
      </w:r>
      <w:proofErr w:type="gramEnd"/>
      <w:r w:rsidRPr="00DF2D43">
        <w:rPr>
          <w:color w:val="000000"/>
        </w:rPr>
        <w:t>одуктах питания Подсчет ударов пульса.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Наша безопасность (7 ч)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 xml:space="preserve"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</w:t>
      </w:r>
      <w:proofErr w:type="gramStart"/>
      <w:r w:rsidRPr="00DF2D43">
        <w:rPr>
          <w:color w:val="000000"/>
        </w:rPr>
        <w:t>его</w:t>
      </w:r>
      <w:proofErr w:type="gramEnd"/>
      <w:r w:rsidRPr="00DF2D43">
        <w:rPr>
          <w:color w:val="000000"/>
        </w:rPr>
        <w:t xml:space="preserve">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F2D43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Pr="00DF2D43">
        <w:rPr>
          <w:color w:val="000000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работа: </w:t>
      </w:r>
      <w:r w:rsidRPr="00DF2D43">
        <w:rPr>
          <w:color w:val="000000"/>
        </w:rPr>
        <w:t>Устройство и работа бытового фильтра для очистки воды.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Чему учит экономика (12ч)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</w:t>
      </w:r>
      <w:r w:rsidRPr="00DF2D43">
        <w:rPr>
          <w:i/>
          <w:iCs/>
          <w:color w:val="000000"/>
        </w:rPr>
        <w:t>: </w:t>
      </w:r>
      <w:r w:rsidRPr="00DF2D43">
        <w:rPr>
          <w:color w:val="000000"/>
        </w:rPr>
        <w:t xml:space="preserve">Полезные ископаемые. Знакомство с культурными растениями. Знакомство с </w:t>
      </w:r>
      <w:proofErr w:type="gramStart"/>
      <w:r w:rsidRPr="00DF2D43">
        <w:rPr>
          <w:color w:val="000000"/>
        </w:rPr>
        <w:t>различным</w:t>
      </w:r>
      <w:proofErr w:type="gramEnd"/>
      <w:r w:rsidRPr="00DF2D43">
        <w:rPr>
          <w:color w:val="000000"/>
        </w:rPr>
        <w:t xml:space="preserve"> монетами.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DF2D43">
        <w:rPr>
          <w:b/>
          <w:i/>
          <w:color w:val="000000"/>
        </w:rPr>
        <w:t>Путешествия по городам и странам (15 ч)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Страны, граничащие с Россией, - наши ближайшие соседи.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Страны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F2D43">
        <w:rPr>
          <w:color w:val="000000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</w:p>
    <w:p w:rsidR="00217B66" w:rsidRPr="00DF2D43" w:rsidRDefault="00217B66" w:rsidP="00217B6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217B66" w:rsidRPr="00DF2D43" w:rsidRDefault="00217B66" w:rsidP="00217B66">
      <w:pPr>
        <w:rPr>
          <w:rFonts w:eastAsia="Calibri"/>
          <w:b/>
          <w:bCs/>
          <w:color w:val="000000"/>
          <w:sz w:val="24"/>
          <w:szCs w:val="24"/>
        </w:rPr>
      </w:pPr>
    </w:p>
    <w:p w:rsidR="00217B66" w:rsidRPr="00DF2D43" w:rsidRDefault="00217B66" w:rsidP="00217B66">
      <w:pPr>
        <w:rPr>
          <w:sz w:val="24"/>
          <w:szCs w:val="24"/>
        </w:rPr>
      </w:pPr>
    </w:p>
    <w:p w:rsidR="00217B66" w:rsidRDefault="00217B66" w:rsidP="00217B66">
      <w:pPr>
        <w:pStyle w:val="a8"/>
        <w:jc w:val="center"/>
        <w:rPr>
          <w:b/>
        </w:rPr>
      </w:pPr>
      <w:r w:rsidRPr="00DF2D43">
        <w:rPr>
          <w:b/>
        </w:rPr>
        <w:t>Тематическое планир</w:t>
      </w:r>
      <w:r>
        <w:rPr>
          <w:b/>
        </w:rPr>
        <w:t xml:space="preserve">ование </w:t>
      </w:r>
    </w:p>
    <w:p w:rsidR="00217B66" w:rsidRDefault="00217B66" w:rsidP="00217B66">
      <w:pPr>
        <w:pStyle w:val="a8"/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1129"/>
        <w:gridCol w:w="9611"/>
        <w:gridCol w:w="3118"/>
      </w:tblGrid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№</w:t>
            </w:r>
          </w:p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Основные разделы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по </w:t>
            </w:r>
            <w:r w:rsidRPr="00DF2D43">
              <w:rPr>
                <w:b/>
              </w:rPr>
              <w:t>программе</w:t>
            </w: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1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534DC2" w:rsidRDefault="00217B66" w:rsidP="0050242D">
            <w:pPr>
              <w:rPr>
                <w:rFonts w:eastAsia="Calibri"/>
                <w:b/>
                <w:sz w:val="24"/>
                <w:szCs w:val="24"/>
              </w:rPr>
            </w:pPr>
            <w:r w:rsidRPr="00534DC2">
              <w:rPr>
                <w:rFonts w:eastAsia="Calibri"/>
                <w:b/>
                <w:sz w:val="24"/>
                <w:szCs w:val="24"/>
              </w:rPr>
              <w:t>Как устроен мир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  <w:r>
              <w:rPr>
                <w:b/>
              </w:rPr>
              <w:t xml:space="preserve"> ч. </w:t>
            </w: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534DC2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color w:val="000000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2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534DC2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534DC2">
              <w:rPr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18</w:t>
            </w:r>
            <w:r>
              <w:rPr>
                <w:b/>
              </w:rPr>
              <w:t xml:space="preserve"> ч. </w:t>
            </w: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color w:val="000000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</w:tr>
      <w:tr w:rsidR="00217B66" w:rsidTr="0050242D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534DC2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Разнообразие веществ.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  <w:shd w:val="clear" w:color="auto" w:fill="FFFFFF"/>
              </w:rPr>
              <w:t>Воздух и его охрана.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</w:tr>
      <w:tr w:rsidR="00217B66" w:rsidTr="0050242D">
        <w:trPr>
          <w:trHeight w:val="23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DF2D43">
              <w:rPr>
                <w:color w:val="000000"/>
                <w:shd w:val="clear" w:color="auto" w:fill="FFFFFF"/>
              </w:rPr>
              <w:t>Вода.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534DC2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Превращения и круговорот воды.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  <w:shd w:val="clear" w:color="auto" w:fill="FFFFFF"/>
              </w:rPr>
              <w:t>Берегите воду!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DF2D43">
              <w:rPr>
                <w:color w:val="000000"/>
                <w:shd w:val="clear" w:color="auto" w:fill="FFFFFF"/>
              </w:rPr>
              <w:t>Что такое почва.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534DC2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Разнообразие растений.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  <w:shd w:val="clear" w:color="auto" w:fill="FFFFFF"/>
              </w:rPr>
            </w:pPr>
            <w:r w:rsidRPr="00DF2D43">
              <w:t>Размножение и развитие растений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Охрана растений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Разнообразие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Кто что ест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Проект «Разнообразие природы родного края»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Размножение и развитие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Охрана животных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В царстве грибов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</w:tr>
      <w:tr w:rsidR="00217B66" w:rsidTr="0050242D">
        <w:trPr>
          <w:trHeight w:val="25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Великий круговорот жизни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3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534DC2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534DC2">
              <w:rPr>
                <w:b/>
                <w:sz w:val="24"/>
                <w:szCs w:val="24"/>
              </w:rPr>
              <w:t>Мы и наше здоровье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10</w:t>
            </w:r>
            <w:r>
              <w:rPr>
                <w:b/>
              </w:rPr>
              <w:t xml:space="preserve"> ч. </w:t>
            </w: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Организм человека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Органы чувств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Надёжная защита организма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rPr>
          <w:trHeight w:val="3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300" w:afterAutospacing="0"/>
              <w:contextualSpacing/>
            </w:pPr>
            <w:r w:rsidRPr="00DF2D43">
              <w:t>Опора тела и движение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4373FB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 xml:space="preserve">Наше питание. </w:t>
            </w:r>
            <w:r w:rsidRPr="00DF2D43">
              <w:rPr>
                <w:b/>
              </w:rPr>
              <w:t>Проект «Школа кулинаров»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Дыхание и кровообращение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Умей предупреждать болезни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Здоровый образ жизни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Проверим себя и оценим свои достижения за первое полугодие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4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534DC2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534DC2">
              <w:rPr>
                <w:b/>
                <w:sz w:val="24"/>
                <w:szCs w:val="24"/>
              </w:rPr>
              <w:t>Наша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7</w:t>
            </w:r>
            <w:r>
              <w:rPr>
                <w:b/>
              </w:rPr>
              <w:t xml:space="preserve"> ч. </w:t>
            </w: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Огонь, вода и газ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Чтобы путь был счастливым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Дорожные знаки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Проект «Кто нас защищает»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Опасные места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Природа и наша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Экологическая безопасность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5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534DC2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534DC2">
              <w:rPr>
                <w:b/>
                <w:sz w:val="24"/>
                <w:szCs w:val="24"/>
              </w:rPr>
              <w:t>Чему учит экономика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12</w:t>
            </w:r>
            <w:r>
              <w:rPr>
                <w:b/>
              </w:rPr>
              <w:t xml:space="preserve"> ч. </w:t>
            </w: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Для чего нужна экономика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Природные богатства и труд людей — основа экономики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Полезные ископаемые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Растениеводство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Животноводство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Какая бывает промышленность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Проект «Экономика родного края»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Что такое деньги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Государственный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Семейный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Экономика и экология (2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534DC2" w:rsidRDefault="00217B66" w:rsidP="0050242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534DC2">
              <w:rPr>
                <w:rFonts w:eastAsia="Calibri"/>
                <w:b/>
                <w:sz w:val="24"/>
                <w:szCs w:val="24"/>
              </w:rPr>
              <w:t>Путешествия по городам  и странам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15</w:t>
            </w:r>
            <w:r>
              <w:rPr>
                <w:b/>
              </w:rPr>
              <w:t xml:space="preserve"> ч. </w:t>
            </w: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Золотое кольцо России (3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Проект «Музей путешествий»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Наши ближайшие соседи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На севере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Что такое Бенилюкс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В центре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По Франции и Великобритании (Франция)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По Франции и Великобритании (Великобритания)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На юге Европы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По знаменитым местам мира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Проверим себя и оценим свои достижения за второе полугодие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 xml:space="preserve">Презентация проектов «Кто нас защищает», «Экономика родного края», «Музей путешествий» </w:t>
            </w:r>
          </w:p>
          <w:p w:rsidR="00217B66" w:rsidRPr="00DF2D43" w:rsidRDefault="00217B66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DF2D43">
              <w:t>(2 ч)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</w:tr>
      <w:tr w:rsidR="00217B66" w:rsidTr="0050242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</w:p>
        </w:tc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4373FB" w:rsidRDefault="00217B66" w:rsidP="0050242D">
            <w:pPr>
              <w:contextualSpacing/>
              <w:jc w:val="right"/>
              <w:rPr>
                <w:rFonts w:eastAsia="Calibri"/>
                <w:b/>
                <w:sz w:val="24"/>
                <w:szCs w:val="24"/>
              </w:rPr>
            </w:pPr>
            <w:r w:rsidRPr="004373FB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66" w:rsidRPr="00DF2D43" w:rsidRDefault="00217B66" w:rsidP="0050242D">
            <w:pPr>
              <w:pStyle w:val="a8"/>
              <w:jc w:val="center"/>
              <w:rPr>
                <w:b/>
              </w:rPr>
            </w:pPr>
            <w:r w:rsidRPr="00DF2D43">
              <w:rPr>
                <w:b/>
              </w:rPr>
              <w:t>68</w:t>
            </w:r>
            <w:r>
              <w:rPr>
                <w:b/>
              </w:rPr>
              <w:t xml:space="preserve"> ч. </w:t>
            </w:r>
          </w:p>
        </w:tc>
      </w:tr>
    </w:tbl>
    <w:p w:rsidR="00217B66" w:rsidRPr="00DF2D43" w:rsidRDefault="00217B66" w:rsidP="00217B66">
      <w:pPr>
        <w:pStyle w:val="a8"/>
        <w:jc w:val="center"/>
        <w:rPr>
          <w:b/>
        </w:rPr>
      </w:pPr>
    </w:p>
    <w:p w:rsidR="00DA04F7" w:rsidRDefault="00DA04F7" w:rsidP="000B1726">
      <w:pPr>
        <w:jc w:val="center"/>
        <w:rPr>
          <w:rStyle w:val="a3"/>
          <w:i w:val="0"/>
          <w:sz w:val="24"/>
          <w:szCs w:val="24"/>
        </w:rPr>
      </w:pPr>
    </w:p>
    <w:sectPr w:rsidR="00DA04F7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D6C63"/>
    <w:rsid w:val="001212BF"/>
    <w:rsid w:val="00216941"/>
    <w:rsid w:val="00217B66"/>
    <w:rsid w:val="003612F0"/>
    <w:rsid w:val="003D36DB"/>
    <w:rsid w:val="00534955"/>
    <w:rsid w:val="00626557"/>
    <w:rsid w:val="00A677FD"/>
    <w:rsid w:val="00AB3975"/>
    <w:rsid w:val="00AB71E9"/>
    <w:rsid w:val="00AF37B9"/>
    <w:rsid w:val="00BA73E6"/>
    <w:rsid w:val="00C6768D"/>
    <w:rsid w:val="00CB1C51"/>
    <w:rsid w:val="00DA04F7"/>
    <w:rsid w:val="00DB0EA8"/>
    <w:rsid w:val="00E7716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paragraph" w:customStyle="1" w:styleId="c37">
    <w:name w:val="c37"/>
    <w:basedOn w:val="a"/>
    <w:rsid w:val="00217B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217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Якубова</cp:lastModifiedBy>
  <cp:revision>2</cp:revision>
  <cp:lastPrinted>2019-11-30T08:30:00Z</cp:lastPrinted>
  <dcterms:created xsi:type="dcterms:W3CDTF">2019-12-02T14:37:00Z</dcterms:created>
  <dcterms:modified xsi:type="dcterms:W3CDTF">2019-12-02T14:37:00Z</dcterms:modified>
</cp:coreProperties>
</file>