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F4E" w:rsidRPr="00A27F4E" w:rsidRDefault="00A27F4E" w:rsidP="00A27F4E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7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B0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A27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27F4E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</w:t>
      </w:r>
      <w:r>
        <w:rPr>
          <w:rFonts w:ascii="Times New Roman" w:hAnsi="Times New Roman" w:cs="Times New Roman"/>
          <w:b/>
          <w:sz w:val="24"/>
          <w:szCs w:val="24"/>
        </w:rPr>
        <w:t>программе по предмету «Алгебра», 11</w:t>
      </w:r>
      <w:r w:rsidRPr="00A27F4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8767A8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51E6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25197A" w:rsidRPr="00E51E64" w:rsidRDefault="00A27F4E" w:rsidP="00A27F4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</w:t>
      </w:r>
      <w:r w:rsidR="00E51E64" w:rsidRPr="00E51E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Пояснительная записка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proofErr w:type="gramStart"/>
      <w:r w:rsidRPr="00E51E64">
        <w:rPr>
          <w:rFonts w:ascii="Times New Roman" w:hAnsi="Times New Roman" w:cs="Times New Roman"/>
          <w:sz w:val="24"/>
          <w:szCs w:val="24"/>
        </w:rPr>
        <w:t>предмету  «</w:t>
      </w:r>
      <w:proofErr w:type="gramEnd"/>
      <w:r w:rsidRPr="00E51E64">
        <w:rPr>
          <w:rFonts w:ascii="Times New Roman" w:hAnsi="Times New Roman" w:cs="Times New Roman"/>
          <w:sz w:val="24"/>
          <w:szCs w:val="24"/>
        </w:rPr>
        <w:t xml:space="preserve">Алгебра» для обучающихся 11 класса составлена в соответствии с примерной рабочей программой по алгебре и начала математического анализа. 10-11 классы, разработанные в соответствии с требованиями примерной образовательной программы. Базовый и профильный </w:t>
      </w:r>
      <w:proofErr w:type="gramStart"/>
      <w:r w:rsidRPr="00E51E64">
        <w:rPr>
          <w:rFonts w:ascii="Times New Roman" w:hAnsi="Times New Roman" w:cs="Times New Roman"/>
          <w:sz w:val="24"/>
          <w:szCs w:val="24"/>
        </w:rPr>
        <w:t>уровни,  /</w:t>
      </w:r>
      <w:proofErr w:type="gramEnd"/>
      <w:r w:rsidRPr="00E51E64">
        <w:rPr>
          <w:rFonts w:ascii="Times New Roman" w:hAnsi="Times New Roman" w:cs="Times New Roman"/>
          <w:sz w:val="24"/>
          <w:szCs w:val="24"/>
        </w:rPr>
        <w:t xml:space="preserve"> автор составитель </w:t>
      </w:r>
      <w:proofErr w:type="spellStart"/>
      <w:r w:rsidRPr="00E51E64">
        <w:rPr>
          <w:rFonts w:ascii="Times New Roman" w:hAnsi="Times New Roman" w:cs="Times New Roman"/>
          <w:sz w:val="24"/>
          <w:szCs w:val="24"/>
        </w:rPr>
        <w:t>Н.А.Ким</w:t>
      </w:r>
      <w:proofErr w:type="spellEnd"/>
      <w:r w:rsidRPr="00E51E64">
        <w:rPr>
          <w:rFonts w:ascii="Times New Roman" w:hAnsi="Times New Roman" w:cs="Times New Roman"/>
          <w:sz w:val="24"/>
          <w:szCs w:val="24"/>
        </w:rPr>
        <w:t xml:space="preserve">, Волгоград , изд. Учитель,-2013 г.., к завершенной предметной линии учебников/ авт.- сост. </w:t>
      </w:r>
      <w:proofErr w:type="spellStart"/>
      <w:r w:rsidRPr="00E51E64">
        <w:rPr>
          <w:rFonts w:ascii="Times New Roman" w:hAnsi="Times New Roman" w:cs="Times New Roman"/>
          <w:sz w:val="24"/>
          <w:szCs w:val="24"/>
        </w:rPr>
        <w:t>И.И.Зубарева</w:t>
      </w:r>
      <w:proofErr w:type="spellEnd"/>
      <w:r w:rsidRPr="00E51E64">
        <w:rPr>
          <w:rFonts w:ascii="Times New Roman" w:hAnsi="Times New Roman" w:cs="Times New Roman"/>
          <w:sz w:val="24"/>
          <w:szCs w:val="24"/>
        </w:rPr>
        <w:t xml:space="preserve">, А.Г. Мордкович.-3-е изд., и доп.- М.: Мнемозина, 2011.-63с </w:t>
      </w:r>
    </w:p>
    <w:p w:rsidR="0025197A" w:rsidRPr="00E51E64" w:rsidRDefault="0025197A" w:rsidP="00E51E64">
      <w:pPr>
        <w:pStyle w:val="a5"/>
      </w:pPr>
      <w:r w:rsidRPr="00E51E64">
        <w:t xml:space="preserve"> На изучение предмета «Алгебра» в 11классе в учебном плане отводится 3 часа в неделю, 102 часа в год.</w:t>
      </w:r>
    </w:p>
    <w:p w:rsidR="0025197A" w:rsidRPr="00E51E64" w:rsidRDefault="0025197A" w:rsidP="00E51E64">
      <w:pPr>
        <w:pStyle w:val="a3"/>
        <w:spacing w:before="0" w:beforeAutospacing="0" w:after="0"/>
        <w:rPr>
          <w:b/>
          <w:bCs/>
          <w:color w:val="000000"/>
        </w:rPr>
      </w:pPr>
      <w:r w:rsidRPr="00E51E64">
        <w:rPr>
          <w:b/>
          <w:bCs/>
          <w:color w:val="000000"/>
        </w:rPr>
        <w:t xml:space="preserve">         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51E64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выпускников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E64">
        <w:rPr>
          <w:rFonts w:ascii="Times New Roman" w:hAnsi="Times New Roman" w:cs="Times New Roman"/>
          <w:b/>
          <w:sz w:val="24"/>
          <w:szCs w:val="24"/>
        </w:rPr>
        <w:t>В результате изучения мате</w:t>
      </w:r>
      <w:r w:rsidR="00C47B80" w:rsidRPr="00E51E64">
        <w:rPr>
          <w:rFonts w:ascii="Times New Roman" w:hAnsi="Times New Roman" w:cs="Times New Roman"/>
          <w:b/>
          <w:sz w:val="24"/>
          <w:szCs w:val="24"/>
        </w:rPr>
        <w:t>матики на базовом уровне выпускник должен</w:t>
      </w:r>
      <w:r w:rsidRPr="00E51E64">
        <w:rPr>
          <w:rFonts w:ascii="Times New Roman" w:hAnsi="Times New Roman" w:cs="Times New Roman"/>
          <w:b/>
          <w:sz w:val="24"/>
          <w:szCs w:val="24"/>
        </w:rPr>
        <w:t>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51E64">
        <w:rPr>
          <w:rFonts w:ascii="Times New Roman" w:hAnsi="Times New Roman" w:cs="Times New Roman"/>
          <w:b/>
          <w:sz w:val="24"/>
          <w:szCs w:val="24"/>
        </w:rPr>
        <w:t>знать</w:t>
      </w:r>
      <w:proofErr w:type="gramEnd"/>
      <w:r w:rsidRPr="00E51E64">
        <w:rPr>
          <w:rFonts w:ascii="Times New Roman" w:hAnsi="Times New Roman" w:cs="Times New Roman"/>
          <w:b/>
          <w:sz w:val="24"/>
          <w:szCs w:val="24"/>
        </w:rPr>
        <w:t>/понимать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51E64">
        <w:rPr>
          <w:rFonts w:ascii="Times New Roman" w:hAnsi="Times New Roman" w:cs="Times New Roman"/>
          <w:sz w:val="24"/>
          <w:szCs w:val="24"/>
        </w:rPr>
        <w:t>методов</w:t>
      </w:r>
      <w:proofErr w:type="gramEnd"/>
      <w:r w:rsidRPr="00E51E64">
        <w:rPr>
          <w:rFonts w:ascii="Times New Roman" w:hAnsi="Times New Roman" w:cs="Times New Roman"/>
          <w:sz w:val="24"/>
          <w:szCs w:val="24"/>
        </w:rPr>
        <w:t xml:space="preserve"> к анализу и исследованию процессов и явлений в природе и обществе;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значение практики и вопросов, возникающих в самой математике для формирования и развития математической науки; историю развития понятия числа,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51E64">
        <w:rPr>
          <w:rFonts w:ascii="Times New Roman" w:hAnsi="Times New Roman" w:cs="Times New Roman"/>
          <w:sz w:val="24"/>
          <w:szCs w:val="24"/>
        </w:rPr>
        <w:t>создания</w:t>
      </w:r>
      <w:proofErr w:type="gramEnd"/>
      <w:r w:rsidRPr="00E51E64">
        <w:rPr>
          <w:rFonts w:ascii="Times New Roman" w:hAnsi="Times New Roman" w:cs="Times New Roman"/>
          <w:sz w:val="24"/>
          <w:szCs w:val="24"/>
        </w:rPr>
        <w:t xml:space="preserve"> математического анализа, возникновения и развития геометрии;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вероятностный характер различных процессов окружающего мира.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E64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51E64">
        <w:rPr>
          <w:rFonts w:ascii="Times New Roman" w:hAnsi="Times New Roman" w:cs="Times New Roman"/>
          <w:sz w:val="24"/>
          <w:szCs w:val="24"/>
        </w:rPr>
        <w:t>степени</w:t>
      </w:r>
      <w:proofErr w:type="gramEnd"/>
      <w:r w:rsidRPr="00E51E64">
        <w:rPr>
          <w:rFonts w:ascii="Times New Roman" w:hAnsi="Times New Roman" w:cs="Times New Roman"/>
          <w:sz w:val="24"/>
          <w:szCs w:val="24"/>
        </w:rPr>
        <w:t>, степени с рациональным показателем, логарифма, используя при необходимости вычислительные устройства; пользоваться оценкой и прикидкой при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51E64">
        <w:rPr>
          <w:rFonts w:ascii="Times New Roman" w:hAnsi="Times New Roman" w:cs="Times New Roman"/>
          <w:sz w:val="24"/>
          <w:szCs w:val="24"/>
        </w:rPr>
        <w:t>практических</w:t>
      </w:r>
      <w:proofErr w:type="gramEnd"/>
      <w:r w:rsidRPr="00E51E64">
        <w:rPr>
          <w:rFonts w:ascii="Times New Roman" w:hAnsi="Times New Roman" w:cs="Times New Roman"/>
          <w:sz w:val="24"/>
          <w:szCs w:val="24"/>
        </w:rPr>
        <w:t xml:space="preserve"> расчетах;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проводить по известным формулам и правилам преобразования буквенных выражений, включающих степени, радикалы, логарифмы и тригонометрические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51E64">
        <w:rPr>
          <w:rFonts w:ascii="Times New Roman" w:hAnsi="Times New Roman" w:cs="Times New Roman"/>
          <w:sz w:val="24"/>
          <w:szCs w:val="24"/>
        </w:rPr>
        <w:t>функции</w:t>
      </w:r>
      <w:proofErr w:type="gramEnd"/>
      <w:r w:rsidRPr="00E51E64">
        <w:rPr>
          <w:rFonts w:ascii="Times New Roman" w:hAnsi="Times New Roman" w:cs="Times New Roman"/>
          <w:sz w:val="24"/>
          <w:szCs w:val="24"/>
        </w:rPr>
        <w:t>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вычислять значения числовых и буквенных выражений, осуществляя необходимые подстановки и преобразования;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51E64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E51E64">
        <w:rPr>
          <w:rFonts w:ascii="Times New Roman" w:hAnsi="Times New Roman" w:cs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практических расчетов по формулам, включая формулы, содержащие степени, радикалы, логарифмы и тригонометрические функции, используя при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51E64">
        <w:rPr>
          <w:rFonts w:ascii="Times New Roman" w:hAnsi="Times New Roman" w:cs="Times New Roman"/>
          <w:sz w:val="24"/>
          <w:szCs w:val="24"/>
        </w:rPr>
        <w:t>необходимости</w:t>
      </w:r>
      <w:proofErr w:type="gramEnd"/>
      <w:r w:rsidRPr="00E51E64">
        <w:rPr>
          <w:rFonts w:ascii="Times New Roman" w:hAnsi="Times New Roman" w:cs="Times New Roman"/>
          <w:sz w:val="24"/>
          <w:szCs w:val="24"/>
        </w:rPr>
        <w:t xml:space="preserve"> справочные материалы и простейшие вычислительные устройства.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E64">
        <w:rPr>
          <w:rFonts w:ascii="Times New Roman" w:hAnsi="Times New Roman" w:cs="Times New Roman"/>
          <w:b/>
          <w:sz w:val="24"/>
          <w:szCs w:val="24"/>
        </w:rPr>
        <w:t>Функции и графики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E64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определять значение функции по значению аргумента при различных способах задания функции;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строить графики изученных функций;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решать уравнения, простейшие системы уравнений, используя свойства функций и их графиков;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51E64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E51E64">
        <w:rPr>
          <w:rFonts w:ascii="Times New Roman" w:hAnsi="Times New Roman" w:cs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описания с помощью функций различных зависимостей, представления их графически, интерпретации графиков.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Начала математического анализа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E64">
        <w:rPr>
          <w:rFonts w:ascii="Times New Roman" w:hAnsi="Times New Roman" w:cs="Times New Roman"/>
          <w:b/>
          <w:sz w:val="24"/>
          <w:szCs w:val="24"/>
        </w:rPr>
        <w:lastRenderedPageBreak/>
        <w:t>Уметь: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вычислять производные и первообразные элементарных функций, используя справочные материалы;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 xml:space="preserve">- 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1E64">
        <w:rPr>
          <w:rFonts w:ascii="Times New Roman" w:hAnsi="Times New Roman" w:cs="Times New Roman"/>
          <w:sz w:val="24"/>
          <w:szCs w:val="24"/>
        </w:rPr>
        <w:t>простейших</w:t>
      </w:r>
      <w:proofErr w:type="gramEnd"/>
      <w:r w:rsidRPr="00E51E64">
        <w:rPr>
          <w:rFonts w:ascii="Times New Roman" w:hAnsi="Times New Roman" w:cs="Times New Roman"/>
          <w:sz w:val="24"/>
          <w:szCs w:val="24"/>
        </w:rPr>
        <w:t xml:space="preserve"> рациональных функций с использованием аппарата математического анализа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вычислять в простейших случаях площади с использованием первообразной;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51E64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E51E64">
        <w:rPr>
          <w:rFonts w:ascii="Times New Roman" w:hAnsi="Times New Roman" w:cs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51E64">
        <w:rPr>
          <w:rFonts w:ascii="Times New Roman" w:hAnsi="Times New Roman" w:cs="Times New Roman"/>
          <w:sz w:val="24"/>
          <w:szCs w:val="24"/>
        </w:rPr>
        <w:t>уравнения</w:t>
      </w:r>
      <w:proofErr w:type="gramEnd"/>
      <w:r w:rsidRPr="00E51E64">
        <w:rPr>
          <w:rFonts w:ascii="Times New Roman" w:hAnsi="Times New Roman" w:cs="Times New Roman"/>
          <w:sz w:val="24"/>
          <w:szCs w:val="24"/>
        </w:rPr>
        <w:t xml:space="preserve"> и неравенства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51E64">
        <w:rPr>
          <w:rFonts w:ascii="Times New Roman" w:hAnsi="Times New Roman" w:cs="Times New Roman"/>
          <w:sz w:val="24"/>
          <w:szCs w:val="24"/>
        </w:rPr>
        <w:t>уметь</w:t>
      </w:r>
      <w:proofErr w:type="gramEnd"/>
      <w:r w:rsidRPr="00E51E64">
        <w:rPr>
          <w:rFonts w:ascii="Times New Roman" w:hAnsi="Times New Roman" w:cs="Times New Roman"/>
          <w:sz w:val="24"/>
          <w:szCs w:val="24"/>
        </w:rPr>
        <w:t>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решать рациональные, показательные и логарифмические уравнения и неравенства, простейшие иррациональные и тригонометрические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51E64">
        <w:rPr>
          <w:rFonts w:ascii="Times New Roman" w:hAnsi="Times New Roman" w:cs="Times New Roman"/>
          <w:sz w:val="24"/>
          <w:szCs w:val="24"/>
        </w:rPr>
        <w:t>уравнения</w:t>
      </w:r>
      <w:proofErr w:type="gramEnd"/>
      <w:r w:rsidRPr="00E51E64">
        <w:rPr>
          <w:rFonts w:ascii="Times New Roman" w:hAnsi="Times New Roman" w:cs="Times New Roman"/>
          <w:sz w:val="24"/>
          <w:szCs w:val="24"/>
        </w:rPr>
        <w:t>, их системы;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составлять уравнения и неравенства по условию задачи;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использовать для приближенного решения уравнений и неравенств графический метод;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изображать на координатной плоскости множества решений простейших уравнений и их систем;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51E64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E51E64">
        <w:rPr>
          <w:rFonts w:ascii="Times New Roman" w:hAnsi="Times New Roman" w:cs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построения и исследования простейших математических моделей.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Элементы комбинаторики, статистики и теории вероятностей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Уметь: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решать простейшие комбинаторные задачи методом перебора, а также с использованием известных формул;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вычислять в простейших случаях вероятности событий на основе подсчета числа исходов;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51E64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E51E64">
        <w:rPr>
          <w:rFonts w:ascii="Times New Roman" w:hAnsi="Times New Roman" w:cs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анализа реальных числовых данных, представленных в виде диаграмм, графиков;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анализа информации статистического характера.</w:t>
      </w:r>
    </w:p>
    <w:p w:rsidR="0025197A" w:rsidRPr="00E51E64" w:rsidRDefault="0025197A" w:rsidP="00E51E64">
      <w:pPr>
        <w:pStyle w:val="a3"/>
        <w:spacing w:before="0" w:beforeAutospacing="0" w:after="0"/>
      </w:pPr>
      <w:proofErr w:type="gramStart"/>
      <w:r w:rsidRPr="00E51E64">
        <w:rPr>
          <w:b/>
          <w:bCs/>
          <w:i/>
          <w:iCs/>
        </w:rPr>
        <w:t>использовать</w:t>
      </w:r>
      <w:proofErr w:type="gramEnd"/>
      <w:r w:rsidRPr="00E51E64">
        <w:rPr>
          <w:b/>
          <w:bCs/>
          <w:i/>
          <w:iCs/>
        </w:rPr>
        <w:t xml:space="preserve"> приобретенные знания и умения в практической деятельности и повседневной жизни </w:t>
      </w:r>
      <w:r w:rsidRPr="00E51E64">
        <w:rPr>
          <w:i/>
          <w:iCs/>
        </w:rPr>
        <w:t>для:</w:t>
      </w:r>
    </w:p>
    <w:p w:rsidR="0025197A" w:rsidRDefault="0025197A" w:rsidP="00E51E64">
      <w:pPr>
        <w:pStyle w:val="a3"/>
        <w:numPr>
          <w:ilvl w:val="0"/>
          <w:numId w:val="3"/>
        </w:numPr>
        <w:spacing w:before="0" w:beforeAutospacing="0" w:after="0"/>
        <w:ind w:left="0"/>
      </w:pPr>
      <w:proofErr w:type="gramStart"/>
      <w:r w:rsidRPr="00E51E64">
        <w:t>практических</w:t>
      </w:r>
      <w:proofErr w:type="gramEnd"/>
      <w:r w:rsidRPr="00E51E64">
        <w:t xml:space="preserve">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E51E64" w:rsidRDefault="00E51E64" w:rsidP="00E51E6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E51E64" w:rsidRPr="00E51E64" w:rsidRDefault="00E51E64" w:rsidP="00E51E6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Критерии и нормы оценки знаний, умений и навыков обучающихся</w:t>
      </w:r>
    </w:p>
    <w:p w:rsidR="00E51E64" w:rsidRPr="00E51E64" w:rsidRDefault="00E51E64" w:rsidP="00E51E6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Оценка письменных контрольных работ.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 оценивается отметкой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если:</w:t>
      </w:r>
    </w:p>
    <w:p w:rsidR="00E51E64" w:rsidRPr="00E51E64" w:rsidRDefault="00E51E64" w:rsidP="00E51E6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выполнена полностью;</w:t>
      </w:r>
    </w:p>
    <w:p w:rsidR="00E51E64" w:rsidRPr="00E51E64" w:rsidRDefault="00E51E64" w:rsidP="00E51E6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логических рассуждениях и обосновании решения нет пробелов и ошибок;</w:t>
      </w:r>
    </w:p>
    <w:p w:rsidR="00E51E64" w:rsidRPr="00E51E64" w:rsidRDefault="00E51E64" w:rsidP="00E51E6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тметка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ставится в следующих случаях:</w:t>
      </w:r>
    </w:p>
    <w:p w:rsidR="00E51E64" w:rsidRPr="00E51E64" w:rsidRDefault="00E51E64" w:rsidP="00E51E6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E51E64" w:rsidRPr="00E51E64" w:rsidRDefault="00E51E64" w:rsidP="00E51E6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ошибка или есть два – три недочёта в выкладках, рисунках, чертежах или графиках (если эти виды работ не являлись специальным объектом проверки).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ставится, если:</w:t>
      </w:r>
    </w:p>
    <w:p w:rsidR="00E51E64" w:rsidRPr="00E51E64" w:rsidRDefault="00E51E64" w:rsidP="00E51E64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допущено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тметка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ставится, если:</w:t>
      </w:r>
    </w:p>
    <w:p w:rsidR="00E51E64" w:rsidRPr="00E51E64" w:rsidRDefault="00E51E64" w:rsidP="00E51E6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существенные ошибки, показавшие, что обучающийся не обладает обязательными умениями по данной теме в полной мере.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:rsidR="00E51E64" w:rsidRPr="00E51E64" w:rsidRDefault="00E51E64" w:rsidP="00E51E6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Оценка устных ответов.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 оценивается отметкой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если ученик:</w:t>
      </w:r>
    </w:p>
    <w:p w:rsidR="00E51E64" w:rsidRPr="00E51E64" w:rsidRDefault="00E51E64" w:rsidP="00E51E6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раскрыл содержание материала в объеме, предусмотренном программой и учебником;</w:t>
      </w:r>
    </w:p>
    <w:p w:rsidR="00E51E64" w:rsidRPr="00E51E64" w:rsidRDefault="00E51E64" w:rsidP="00E51E6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изложил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E51E64" w:rsidRPr="00E51E64" w:rsidRDefault="00E51E64" w:rsidP="00E51E6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выполнил рисунки, чертежи, графики, сопутствующие ответу;</w:t>
      </w:r>
    </w:p>
    <w:p w:rsidR="00E51E64" w:rsidRPr="00E51E64" w:rsidRDefault="00E51E64" w:rsidP="00E51E6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иллюстрировать теорию конкретными примерами, применять ее в новой ситуации при выполнении практического задания;</w:t>
      </w:r>
    </w:p>
    <w:p w:rsidR="00E51E64" w:rsidRPr="00E51E64" w:rsidRDefault="00E51E64" w:rsidP="00E51E6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продемонстрировал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теории ранее изученных сопутствующих тем, </w:t>
      </w:r>
      <w:proofErr w:type="spell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устойчивость используемых при ответе умений и навыков;</w:t>
      </w:r>
    </w:p>
    <w:p w:rsidR="00E51E64" w:rsidRPr="00E51E64" w:rsidRDefault="00E51E64" w:rsidP="00E51E6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отвечал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самостоятельно, без наводящих вопросов учителя;</w:t>
      </w:r>
    </w:p>
    <w:p w:rsidR="00E51E64" w:rsidRPr="00E51E64" w:rsidRDefault="00E51E64" w:rsidP="00E51E6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– две неточности при освещение второстепенных вопросов или в выкладках, которые ученик легко исправил после замечания учителя.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 оценивается отметкой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если удовлетворяет в основном требованиям на оценку «5», но при этом имеет один из недостатков:</w:t>
      </w:r>
    </w:p>
    <w:p w:rsidR="00E51E64" w:rsidRPr="00E51E64" w:rsidRDefault="00E51E64" w:rsidP="00E51E6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изложении допущены небольшие пробелы, не исказившее математическое содержание ответа;</w:t>
      </w:r>
    </w:p>
    <w:p w:rsidR="00E51E64" w:rsidRPr="00E51E64" w:rsidRDefault="00E51E64" w:rsidP="00E51E6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– два недочета при освещении основного содержания ответа, исправленные после замечания учителя;</w:t>
      </w:r>
    </w:p>
    <w:p w:rsidR="00E51E64" w:rsidRPr="00E51E64" w:rsidRDefault="00E51E64" w:rsidP="00E51E6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тметка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ставится в следующих случаях:</w:t>
      </w:r>
    </w:p>
    <w:p w:rsidR="00E51E64" w:rsidRPr="00E51E64" w:rsidRDefault="00E51E64" w:rsidP="00E51E6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E51E64" w:rsidRPr="00E51E64" w:rsidRDefault="00E51E64" w:rsidP="00E51E6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имелись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E51E64" w:rsidRPr="00E51E64" w:rsidRDefault="00E51E64" w:rsidP="00E51E6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E51E64" w:rsidRPr="00E51E64" w:rsidRDefault="00E51E64" w:rsidP="00E51E6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достаточном знании теоретического материала выявлена недостаточная </w:t>
      </w:r>
      <w:proofErr w:type="spell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умений и навыков.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тметка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ставится в следующих случаях:</w:t>
      </w:r>
    </w:p>
    <w:p w:rsidR="00E51E64" w:rsidRPr="00E51E64" w:rsidRDefault="00E51E64" w:rsidP="00E51E64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раскрыто основное содержание учебного материала;</w:t>
      </w:r>
    </w:p>
    <w:p w:rsidR="00E51E64" w:rsidRPr="00E51E64" w:rsidRDefault="00E51E64" w:rsidP="00E51E64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обнаружено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незнание учеником большей или наиболее важной части учебного материала;</w:t>
      </w:r>
    </w:p>
    <w:p w:rsidR="00E51E64" w:rsidRPr="00E51E64" w:rsidRDefault="00E51E64" w:rsidP="00E51E64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</w:t>
      </w:r>
      <w:proofErr w:type="gram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E64" w:rsidRPr="00E51E64" w:rsidRDefault="00E51E64" w:rsidP="00E51E64">
      <w:pPr>
        <w:pStyle w:val="a3"/>
        <w:spacing w:before="0" w:beforeAutospacing="0" w:after="0"/>
      </w:pPr>
    </w:p>
    <w:p w:rsidR="009831B6" w:rsidRPr="00E51E64" w:rsidRDefault="009831B6" w:rsidP="00E51E64">
      <w:pPr>
        <w:pStyle w:val="a3"/>
        <w:spacing w:before="0" w:beforeAutospacing="0" w:after="0"/>
        <w:rPr>
          <w:b/>
          <w:bCs/>
        </w:rPr>
      </w:pPr>
      <w:r w:rsidRPr="00E51E64">
        <w:rPr>
          <w:b/>
          <w:bCs/>
        </w:rPr>
        <w:t xml:space="preserve">                                                            </w:t>
      </w:r>
    </w:p>
    <w:p w:rsidR="0025197A" w:rsidRPr="00E51E64" w:rsidRDefault="009831B6" w:rsidP="00E51E64">
      <w:pPr>
        <w:pStyle w:val="c39"/>
        <w:shd w:val="clear" w:color="auto" w:fill="FFFFFF"/>
        <w:spacing w:before="0" w:beforeAutospacing="0" w:after="0" w:afterAutospacing="0"/>
        <w:rPr>
          <w:rStyle w:val="c9"/>
          <w:b/>
          <w:color w:val="000000"/>
        </w:rPr>
      </w:pPr>
      <w:r w:rsidRPr="00E51E64">
        <w:rPr>
          <w:rStyle w:val="c9"/>
          <w:b/>
          <w:bCs/>
          <w:i/>
          <w:iCs/>
          <w:color w:val="000000"/>
        </w:rPr>
        <w:t>СОДЕРЖАНИЕ УЧЕБНОГО ПРЕДМЕТА</w:t>
      </w:r>
      <w:r w:rsidRPr="00E51E64">
        <w:rPr>
          <w:b/>
          <w:color w:val="000000"/>
        </w:rPr>
        <w:t xml:space="preserve"> </w:t>
      </w:r>
      <w:r w:rsidR="0025197A" w:rsidRPr="00E51E64">
        <w:rPr>
          <w:rStyle w:val="c9"/>
          <w:b/>
          <w:bCs/>
          <w:color w:val="000000"/>
        </w:rPr>
        <w:t>«Алгебра и начала анализа»</w:t>
      </w:r>
    </w:p>
    <w:p w:rsidR="0025197A" w:rsidRPr="00E51E64" w:rsidRDefault="0025197A" w:rsidP="00E51E64">
      <w:pPr>
        <w:pStyle w:val="c39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rPr>
          <w:rStyle w:val="c2"/>
          <w:b/>
        </w:rPr>
      </w:pPr>
      <w:r w:rsidRPr="00E51E64">
        <w:rPr>
          <w:rStyle w:val="c2"/>
          <w:b/>
          <w:color w:val="000000"/>
        </w:rPr>
        <w:t xml:space="preserve">Повторение курса 10 </w:t>
      </w:r>
      <w:proofErr w:type="gramStart"/>
      <w:r w:rsidRPr="00E51E64">
        <w:rPr>
          <w:rStyle w:val="c2"/>
          <w:b/>
          <w:color w:val="000000"/>
        </w:rPr>
        <w:t>класса(</w:t>
      </w:r>
      <w:proofErr w:type="gramEnd"/>
      <w:r w:rsidRPr="00E51E64">
        <w:rPr>
          <w:rStyle w:val="c2"/>
          <w:b/>
          <w:color w:val="000000"/>
        </w:rPr>
        <w:t>8  ч)</w:t>
      </w:r>
    </w:p>
    <w:p w:rsidR="0025197A" w:rsidRPr="00E51E64" w:rsidRDefault="0025197A" w:rsidP="00E51E64">
      <w:pPr>
        <w:pStyle w:val="c64"/>
        <w:shd w:val="clear" w:color="auto" w:fill="FFFFFF"/>
        <w:spacing w:before="0" w:beforeAutospacing="0" w:after="0" w:afterAutospacing="0"/>
      </w:pPr>
      <w:r w:rsidRPr="00E51E64">
        <w:rPr>
          <w:rStyle w:val="c2"/>
          <w:b/>
          <w:bCs/>
          <w:color w:val="000000"/>
        </w:rPr>
        <w:t>Первообразная и интеграл</w:t>
      </w:r>
      <w:r w:rsidRPr="00E51E64">
        <w:rPr>
          <w:rStyle w:val="apple-converted-space"/>
          <w:b/>
          <w:bCs/>
          <w:color w:val="000000"/>
        </w:rPr>
        <w:t> </w:t>
      </w:r>
      <w:r w:rsidRPr="00E51E64">
        <w:rPr>
          <w:rStyle w:val="c2"/>
          <w:b/>
          <w:color w:val="000000"/>
        </w:rPr>
        <w:t>(</w:t>
      </w:r>
      <w:proofErr w:type="gramStart"/>
      <w:r w:rsidRPr="00E51E64">
        <w:rPr>
          <w:rStyle w:val="c2"/>
          <w:b/>
          <w:color w:val="000000"/>
        </w:rPr>
        <w:t>8  ч</w:t>
      </w:r>
      <w:proofErr w:type="gramEnd"/>
      <w:r w:rsidRPr="00E51E64">
        <w:rPr>
          <w:rStyle w:val="c2"/>
          <w:b/>
          <w:color w:val="000000"/>
        </w:rPr>
        <w:t>)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E64">
        <w:rPr>
          <w:rStyle w:val="c2"/>
          <w:color w:val="000000"/>
        </w:rPr>
        <w:lastRenderedPageBreak/>
        <w:t>Первообразная и неопределенный интеграл. Правила отыскания первообразных. Таблица основных неопределенных интегралов.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E64">
        <w:rPr>
          <w:rStyle w:val="c2"/>
          <w:color w:val="000000"/>
        </w:rPr>
        <w:t>Задачи, приводящие к понятию определенного интеграла. Понятие определенного интеграла. Формула Ньютона — Лейбница. Вычисление площадей плоских фигур с помощью определенного интеграла.</w:t>
      </w:r>
    </w:p>
    <w:p w:rsidR="0025197A" w:rsidRPr="00E51E64" w:rsidRDefault="0025197A" w:rsidP="00E51E64">
      <w:pPr>
        <w:pStyle w:val="c43"/>
        <w:shd w:val="clear" w:color="auto" w:fill="FFFFFF"/>
        <w:spacing w:before="0" w:beforeAutospacing="0" w:after="0" w:afterAutospacing="0"/>
        <w:rPr>
          <w:color w:val="000000"/>
        </w:rPr>
      </w:pPr>
      <w:r w:rsidRPr="00E51E64">
        <w:rPr>
          <w:rStyle w:val="c2"/>
          <w:b/>
          <w:bCs/>
          <w:color w:val="000000"/>
        </w:rPr>
        <w:t>Степени и корни. Степенные функции (18 ч)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E64">
        <w:rPr>
          <w:rStyle w:val="c2"/>
          <w:color w:val="000000"/>
        </w:rPr>
        <w:t>Понятие корня n-й степени из действительного числа. Функции</w:t>
      </w:r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b/>
          <w:bCs/>
          <w:i/>
          <w:iCs/>
          <w:color w:val="000000"/>
        </w:rPr>
        <w:t>у</w:t>
      </w:r>
      <w:r w:rsidRPr="00E51E64">
        <w:rPr>
          <w:rStyle w:val="apple-converted-space"/>
          <w:b/>
          <w:bCs/>
          <w:i/>
          <w:iCs/>
          <w:color w:val="000000"/>
        </w:rPr>
        <w:t> </w:t>
      </w:r>
      <w:r w:rsidRPr="00E51E64">
        <w:rPr>
          <w:rStyle w:val="c2"/>
          <w:i/>
          <w:iCs/>
          <w:color w:val="000000"/>
        </w:rPr>
        <w:t>=,</w:t>
      </w:r>
      <w:r w:rsidRPr="00E51E64">
        <w:rPr>
          <w:rStyle w:val="apple-converted-space"/>
          <w:i/>
          <w:iCs/>
          <w:color w:val="000000"/>
        </w:rPr>
        <w:t> </w:t>
      </w:r>
      <w:r w:rsidRPr="00E51E64">
        <w:rPr>
          <w:rStyle w:val="c2"/>
          <w:color w:val="000000"/>
        </w:rPr>
        <w:t xml:space="preserve">их свойства и графики. Свойства корня n-й степени. Преобразование выражений, содержащих радикалы. Степень с рациональным показателем и ее свойства.  Понятие степени с действительным показателем. Свойства </w:t>
      </w:r>
      <w:proofErr w:type="gramStart"/>
      <w:r w:rsidRPr="00E51E64">
        <w:rPr>
          <w:rStyle w:val="c2"/>
          <w:color w:val="000000"/>
        </w:rPr>
        <w:t>степени  с</w:t>
      </w:r>
      <w:proofErr w:type="gramEnd"/>
      <w:r w:rsidRPr="00E51E64">
        <w:rPr>
          <w:rStyle w:val="c2"/>
          <w:color w:val="000000"/>
        </w:rPr>
        <w:t xml:space="preserve"> действительным показателем. Степенные функции, их свойства и графики</w:t>
      </w:r>
    </w:p>
    <w:p w:rsidR="0025197A" w:rsidRPr="00E51E64" w:rsidRDefault="0025197A" w:rsidP="00E51E64">
      <w:pPr>
        <w:pStyle w:val="c83"/>
        <w:shd w:val="clear" w:color="auto" w:fill="FFFFFF"/>
        <w:spacing w:before="0" w:beforeAutospacing="0" w:after="0" w:afterAutospacing="0"/>
        <w:rPr>
          <w:color w:val="000000"/>
        </w:rPr>
      </w:pPr>
      <w:r w:rsidRPr="00E51E64">
        <w:rPr>
          <w:rStyle w:val="c2"/>
          <w:b/>
          <w:bCs/>
          <w:color w:val="000000"/>
        </w:rPr>
        <w:t>Показательная и логарифмическая функции</w:t>
      </w:r>
      <w:r w:rsidRPr="00E51E64">
        <w:rPr>
          <w:rStyle w:val="apple-converted-space"/>
          <w:b/>
          <w:bCs/>
          <w:color w:val="000000"/>
        </w:rPr>
        <w:t> </w:t>
      </w:r>
      <w:r w:rsidRPr="00E51E64">
        <w:rPr>
          <w:rStyle w:val="c2"/>
          <w:b/>
          <w:color w:val="000000"/>
        </w:rPr>
        <w:t>(29 ч)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E64">
        <w:rPr>
          <w:rStyle w:val="c2"/>
          <w:color w:val="000000"/>
        </w:rPr>
        <w:t>Показательная функция, ее свойства и график. Показательные уравнения. Показательные неравенства.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</w:rPr>
      </w:pPr>
      <w:r w:rsidRPr="00E51E64">
        <w:rPr>
          <w:rStyle w:val="c2"/>
          <w:color w:val="000000"/>
        </w:rPr>
        <w:t>Понятие логарифма. Функция</w:t>
      </w:r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b/>
          <w:bCs/>
          <w:i/>
          <w:iCs/>
          <w:color w:val="000000"/>
        </w:rPr>
        <w:t>у</w:t>
      </w:r>
      <w:r w:rsidRPr="00E51E64">
        <w:rPr>
          <w:rStyle w:val="apple-converted-space"/>
          <w:b/>
          <w:bCs/>
          <w:i/>
          <w:iCs/>
          <w:color w:val="000000"/>
        </w:rPr>
        <w:t> </w:t>
      </w:r>
      <w:r w:rsidRPr="00E51E64">
        <w:rPr>
          <w:rStyle w:val="c2"/>
          <w:color w:val="000000"/>
        </w:rPr>
        <w:t xml:space="preserve">= </w:t>
      </w:r>
      <w:proofErr w:type="spellStart"/>
      <w:r w:rsidRPr="00E51E64">
        <w:rPr>
          <w:rStyle w:val="c2"/>
          <w:color w:val="000000"/>
        </w:rPr>
        <w:t>log</w:t>
      </w:r>
      <w:proofErr w:type="spellEnd"/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color w:val="000000"/>
          <w:vertAlign w:val="subscript"/>
        </w:rPr>
        <w:t>a</w:t>
      </w:r>
      <w:r w:rsidRPr="00E51E64">
        <w:rPr>
          <w:rStyle w:val="apple-converted-space"/>
          <w:color w:val="000000"/>
          <w:vertAlign w:val="subscript"/>
        </w:rPr>
        <w:t> </w:t>
      </w:r>
      <w:r w:rsidRPr="00E51E64">
        <w:rPr>
          <w:rStyle w:val="c2"/>
          <w:i/>
          <w:iCs/>
          <w:color w:val="000000"/>
        </w:rPr>
        <w:t>x,</w:t>
      </w:r>
      <w:r w:rsidRPr="00E51E64">
        <w:rPr>
          <w:rStyle w:val="apple-converted-space"/>
          <w:i/>
          <w:iCs/>
          <w:color w:val="000000"/>
        </w:rPr>
        <w:t> </w:t>
      </w:r>
      <w:r w:rsidRPr="00E51E64">
        <w:rPr>
          <w:rStyle w:val="c2"/>
          <w:color w:val="000000"/>
        </w:rPr>
        <w:t>ее свойства и график. Свойства логарифмов.  Основное логарифмическое тождество. Логарифм произведения, частного, степени. Переход к новому основанию логарифма. Десятичный и натуральный логарифмы, число</w:t>
      </w:r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i/>
          <w:iCs/>
          <w:color w:val="000000"/>
        </w:rPr>
        <w:t>e</w:t>
      </w:r>
      <w:r w:rsidRPr="00E51E64">
        <w:rPr>
          <w:rStyle w:val="c2"/>
          <w:color w:val="000000"/>
        </w:rPr>
        <w:t xml:space="preserve">. Преобразование простейших выражений, включающие арифметические операции, а </w:t>
      </w:r>
      <w:proofErr w:type="gramStart"/>
      <w:r w:rsidRPr="00E51E64">
        <w:rPr>
          <w:rStyle w:val="c2"/>
          <w:color w:val="000000"/>
        </w:rPr>
        <w:t>также  операцию</w:t>
      </w:r>
      <w:proofErr w:type="gramEnd"/>
      <w:r w:rsidRPr="00E51E64">
        <w:rPr>
          <w:rStyle w:val="c2"/>
          <w:color w:val="000000"/>
        </w:rPr>
        <w:t xml:space="preserve"> возведения в степень и операцию логарифмирования.  Логарифмические уравнения. Логарифмические неравенства. Дифференцирование показательной и логарифмической функций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b/>
        </w:rPr>
      </w:pPr>
      <w:r w:rsidRPr="00E51E64">
        <w:rPr>
          <w:rStyle w:val="c2"/>
          <w:b/>
          <w:bCs/>
          <w:color w:val="000000"/>
        </w:rPr>
        <w:t>Элементы математической статистики, комбинаторики и теории вероятностей</w:t>
      </w:r>
      <w:r w:rsidRPr="00E51E64">
        <w:rPr>
          <w:rStyle w:val="apple-converted-space"/>
          <w:b/>
          <w:bCs/>
          <w:color w:val="000000"/>
        </w:rPr>
        <w:t> </w:t>
      </w:r>
      <w:r w:rsidRPr="00E51E64">
        <w:rPr>
          <w:rStyle w:val="c2"/>
          <w:b/>
          <w:color w:val="000000"/>
        </w:rPr>
        <w:t>(15 ч)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</w:pPr>
      <w:r w:rsidRPr="00E51E64">
        <w:rPr>
          <w:rStyle w:val="c2"/>
          <w:color w:val="000000"/>
        </w:rPr>
        <w:t xml:space="preserve"> Табличное и графическое представление данных. Числовые характеристики рядов данных. </w:t>
      </w:r>
      <w:proofErr w:type="gramStart"/>
      <w:r w:rsidRPr="00E51E64">
        <w:rPr>
          <w:rStyle w:val="c2"/>
          <w:color w:val="000000"/>
        </w:rPr>
        <w:t>Поочередный  и</w:t>
      </w:r>
      <w:proofErr w:type="gramEnd"/>
      <w:r w:rsidRPr="00E51E64">
        <w:rPr>
          <w:rStyle w:val="c2"/>
          <w:color w:val="000000"/>
        </w:rPr>
        <w:t xml:space="preserve"> одновременный выбор  нескольких элементов  из конечного множества. Формулы числа перестановок, сочетаний, размещений. Решение комбинаторных задач. Формула бинома Ньютона.  Свойства биноминальных коэффициентов. Треугольник Паскаля. Элементарные и сложные события. Случайные события и их вероятности. Статистическая обработка данных. Простейшие вероятностные задачи. Сочетания и размещения.  Понятие о независимости событий. Вероятность и статистическая </w:t>
      </w:r>
      <w:proofErr w:type="gramStart"/>
      <w:r w:rsidRPr="00E51E64">
        <w:rPr>
          <w:rStyle w:val="c2"/>
          <w:color w:val="000000"/>
        </w:rPr>
        <w:t>частота  наступления</w:t>
      </w:r>
      <w:proofErr w:type="gramEnd"/>
      <w:r w:rsidRPr="00E51E64">
        <w:rPr>
          <w:rStyle w:val="c2"/>
          <w:color w:val="000000"/>
        </w:rPr>
        <w:t xml:space="preserve"> события. Решение практических задач с применением вероятностных методов. </w:t>
      </w:r>
      <w:proofErr w:type="gramStart"/>
      <w:r w:rsidRPr="00E51E64">
        <w:rPr>
          <w:rStyle w:val="c2"/>
          <w:color w:val="000000"/>
        </w:rPr>
        <w:t>Рассмотрение  случаев</w:t>
      </w:r>
      <w:proofErr w:type="gramEnd"/>
      <w:r w:rsidRPr="00E51E64">
        <w:rPr>
          <w:rStyle w:val="c2"/>
          <w:color w:val="000000"/>
        </w:rPr>
        <w:t xml:space="preserve"> и вероятность суммы  несовместных событий, вероятность противоположного события.</w:t>
      </w:r>
    </w:p>
    <w:p w:rsidR="0025197A" w:rsidRPr="00E51E64" w:rsidRDefault="0025197A" w:rsidP="00E51E64">
      <w:pPr>
        <w:pStyle w:val="c66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51E64">
        <w:rPr>
          <w:rStyle w:val="c2"/>
          <w:b/>
          <w:bCs/>
          <w:color w:val="000000"/>
        </w:rPr>
        <w:t>Уравнения и неравенства. Системы уравнений и неравенств</w:t>
      </w:r>
      <w:r w:rsidRPr="00E51E64">
        <w:rPr>
          <w:rStyle w:val="apple-converted-space"/>
          <w:b/>
          <w:bCs/>
          <w:color w:val="000000"/>
        </w:rPr>
        <w:t> </w:t>
      </w:r>
      <w:r w:rsidRPr="00E51E64">
        <w:rPr>
          <w:rStyle w:val="c2"/>
          <w:b/>
          <w:color w:val="000000"/>
        </w:rPr>
        <w:t>(19 ч)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E64">
        <w:rPr>
          <w:rStyle w:val="c2"/>
          <w:color w:val="000000"/>
        </w:rPr>
        <w:t>Равносильность уравнений. Общие методы решения уравнений: замена уравнения</w:t>
      </w:r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i/>
          <w:iCs/>
          <w:color w:val="000000"/>
        </w:rPr>
        <w:t>h(f(x))</w:t>
      </w:r>
      <w:r w:rsidRPr="00E51E64">
        <w:rPr>
          <w:rStyle w:val="apple-converted-space"/>
          <w:i/>
          <w:iCs/>
          <w:color w:val="000000"/>
        </w:rPr>
        <w:t> </w:t>
      </w:r>
      <w:r w:rsidRPr="00E51E64">
        <w:rPr>
          <w:rStyle w:val="c2"/>
          <w:color w:val="000000"/>
        </w:rPr>
        <w:t>=</w:t>
      </w:r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i/>
          <w:iCs/>
          <w:color w:val="000000"/>
        </w:rPr>
        <w:t>h(g(x))</w:t>
      </w:r>
      <w:r w:rsidRPr="00E51E64">
        <w:rPr>
          <w:rStyle w:val="apple-converted-space"/>
          <w:i/>
          <w:iCs/>
          <w:color w:val="000000"/>
        </w:rPr>
        <w:t> </w:t>
      </w:r>
      <w:r w:rsidRPr="00E51E64">
        <w:rPr>
          <w:rStyle w:val="c2"/>
          <w:color w:val="000000"/>
        </w:rPr>
        <w:t>уравнением</w:t>
      </w:r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i/>
          <w:iCs/>
          <w:color w:val="000000"/>
        </w:rPr>
        <w:t>f(x)</w:t>
      </w:r>
      <w:r w:rsidRPr="00E51E64">
        <w:rPr>
          <w:rStyle w:val="apple-converted-space"/>
          <w:i/>
          <w:iCs/>
          <w:color w:val="000000"/>
        </w:rPr>
        <w:t> </w:t>
      </w:r>
      <w:r w:rsidRPr="00E51E64">
        <w:rPr>
          <w:rStyle w:val="c2"/>
          <w:color w:val="000000"/>
        </w:rPr>
        <w:t>=</w:t>
      </w:r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i/>
          <w:iCs/>
          <w:color w:val="000000"/>
        </w:rPr>
        <w:t>g(x),</w:t>
      </w:r>
      <w:r w:rsidRPr="00E51E64">
        <w:rPr>
          <w:rStyle w:val="apple-converted-space"/>
          <w:i/>
          <w:iCs/>
          <w:color w:val="000000"/>
        </w:rPr>
        <w:t> </w:t>
      </w:r>
      <w:r w:rsidRPr="00E51E64">
        <w:rPr>
          <w:rStyle w:val="c2"/>
          <w:color w:val="000000"/>
        </w:rPr>
        <w:t xml:space="preserve">разложение на множители, введение новой переменной, функционально-графический метод </w:t>
      </w:r>
      <w:proofErr w:type="gramStart"/>
      <w:r w:rsidRPr="00E51E64">
        <w:rPr>
          <w:rStyle w:val="c2"/>
          <w:color w:val="000000"/>
        </w:rPr>
        <w:t>Решение  простейших</w:t>
      </w:r>
      <w:proofErr w:type="gramEnd"/>
      <w:r w:rsidRPr="00E51E64">
        <w:rPr>
          <w:rStyle w:val="c2"/>
          <w:color w:val="000000"/>
        </w:rPr>
        <w:t xml:space="preserve"> систем  уравнений с двумя неизвестными.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E64">
        <w:rPr>
          <w:rStyle w:val="c2"/>
          <w:color w:val="000000"/>
        </w:rPr>
        <w:t xml:space="preserve">Решение неравенств с одной переменной. Равносильность неравенств, системы и совокупности неравенств, иррациональные неравенства, неравенства с модулями. Системы уравнений. </w:t>
      </w:r>
      <w:proofErr w:type="gramStart"/>
      <w:r w:rsidRPr="00E51E64">
        <w:rPr>
          <w:rStyle w:val="c2"/>
          <w:color w:val="000000"/>
        </w:rPr>
        <w:t>Использование  свойств</w:t>
      </w:r>
      <w:proofErr w:type="gramEnd"/>
      <w:r w:rsidRPr="00E51E64">
        <w:rPr>
          <w:rStyle w:val="c2"/>
          <w:color w:val="000000"/>
        </w:rPr>
        <w:t xml:space="preserve">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  Применение математических методов при решении содержательных задач из различных областей науки и практики Интерпретация результата, учет реальных ограничений.</w:t>
      </w:r>
    </w:p>
    <w:p w:rsidR="0025197A" w:rsidRPr="00E51E64" w:rsidRDefault="0025197A" w:rsidP="00E51E64">
      <w:pPr>
        <w:pStyle w:val="c29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E51E64">
        <w:rPr>
          <w:rStyle w:val="c2"/>
          <w:color w:val="000000"/>
        </w:rPr>
        <w:t>Уравнения и неравенства с параметрами.</w:t>
      </w:r>
    </w:p>
    <w:p w:rsidR="009831B6" w:rsidRPr="00E51E64" w:rsidRDefault="009831B6" w:rsidP="00E51E64">
      <w:pPr>
        <w:pStyle w:val="c29"/>
        <w:shd w:val="clear" w:color="auto" w:fill="FFFFFF"/>
        <w:spacing w:before="0" w:beforeAutospacing="0" w:after="0" w:afterAutospacing="0"/>
      </w:pPr>
    </w:p>
    <w:p w:rsidR="0025197A" w:rsidRPr="00E51E64" w:rsidRDefault="009831B6" w:rsidP="00E51E64">
      <w:pPr>
        <w:pStyle w:val="a3"/>
        <w:spacing w:before="0" w:beforeAutospacing="0" w:after="0"/>
        <w:rPr>
          <w:b/>
          <w:bCs/>
          <w:color w:val="000000"/>
        </w:rPr>
      </w:pPr>
      <w:r w:rsidRPr="00E51E64">
        <w:rPr>
          <w:b/>
          <w:bCs/>
          <w:color w:val="000000"/>
        </w:rPr>
        <w:t xml:space="preserve"> </w:t>
      </w:r>
      <w:r w:rsidR="0025197A" w:rsidRPr="00E51E64">
        <w:rPr>
          <w:b/>
          <w:bCs/>
          <w:color w:val="000000"/>
        </w:rPr>
        <w:t xml:space="preserve">Тематическое </w:t>
      </w:r>
      <w:r w:rsidRPr="00E51E64">
        <w:rPr>
          <w:b/>
          <w:bCs/>
          <w:color w:val="000000"/>
        </w:rPr>
        <w:t xml:space="preserve">планирование </w:t>
      </w:r>
    </w:p>
    <w:p w:rsidR="0025197A" w:rsidRPr="00E51E64" w:rsidRDefault="0025197A" w:rsidP="00E51E64">
      <w:pPr>
        <w:pStyle w:val="a3"/>
        <w:spacing w:before="0" w:beforeAutospacing="0" w:after="0"/>
        <w:rPr>
          <w:b/>
          <w:bCs/>
          <w:color w:val="000000"/>
        </w:rPr>
      </w:pPr>
    </w:p>
    <w:tbl>
      <w:tblPr>
        <w:tblW w:w="47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6777"/>
        <w:gridCol w:w="1046"/>
        <w:gridCol w:w="1056"/>
      </w:tblGrid>
      <w:tr w:rsidR="00E51E64" w:rsidRPr="00E51E64" w:rsidTr="00E51E64">
        <w:trPr>
          <w:trHeight w:val="600"/>
        </w:trPr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E51E64">
              <w:rPr>
                <w:lang w:eastAsia="en-US"/>
              </w:rPr>
              <w:t>№</w:t>
            </w:r>
          </w:p>
        </w:tc>
        <w:tc>
          <w:tcPr>
            <w:tcW w:w="3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 xml:space="preserve">            Темы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bCs/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>Количество часов</w:t>
            </w:r>
          </w:p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E51E64" w:rsidRPr="00E51E64" w:rsidTr="00E51E64">
        <w:trPr>
          <w:trHeight w:val="489"/>
        </w:trPr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3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bCs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after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Примерная программа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after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Рабочая программа</w:t>
            </w:r>
          </w:p>
        </w:tc>
      </w:tr>
      <w:tr w:rsidR="00E51E64" w:rsidRPr="00E51E64" w:rsidTr="00E51E64">
        <w:trPr>
          <w:trHeight w:val="19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</w:rPr>
            </w:pPr>
            <w:r w:rsidRPr="00E51E64">
              <w:rPr>
                <w:b/>
                <w:color w:val="000000"/>
                <w:lang w:eastAsia="en-US"/>
              </w:rPr>
              <w:t>Повторение курса 10 класса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E51E64" w:rsidRPr="00E51E64" w:rsidTr="00E51E64">
        <w:trPr>
          <w:trHeight w:val="1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Повторение. Тригонометрические функции, их свойства и графики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5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  <w:r w:rsidRPr="00E51E64">
              <w:t>Повторение Преобразова</w:t>
            </w:r>
            <w:r w:rsidRPr="00E51E64">
              <w:softHyphen/>
              <w:t xml:space="preserve">ние тригонометрических выражений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6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</w:pPr>
            <w:r w:rsidRPr="00E51E64">
              <w:t>Повторение. Решение тригонометрических уравнений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1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</w:pPr>
            <w:r w:rsidRPr="00E51E64">
              <w:t>Повторение. Решение тригонометрических уравнений и неравенств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0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</w:pPr>
            <w:r w:rsidRPr="00E51E64">
              <w:t xml:space="preserve">Повторение. Производная и ее применение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2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</w:pPr>
            <w:r w:rsidRPr="00E51E64">
              <w:t xml:space="preserve">Повторение. Производная и ее применение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1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</w:pPr>
            <w:r w:rsidRPr="00E51E64">
              <w:t>Повторение. Производная и ее применение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3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ind w:firstLine="11"/>
            </w:pPr>
            <w:r w:rsidRPr="00E51E64">
              <w:rPr>
                <w:bCs/>
              </w:rPr>
              <w:t>Обобщение и систематизация знаний на повторение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9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 xml:space="preserve">Первообразная и интеграл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E51E64" w:rsidRPr="00E51E64" w:rsidTr="00E51E64">
        <w:trPr>
          <w:trHeight w:val="28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>Первообразная. Правила отыскания первообразных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4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Первообразная. Правила отыскания первообразных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8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Неопределенный интеграл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2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Определенный интеграл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0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Определенный интеграл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6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Вычисление площадей плоских фигур с помощью определенного интеграла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6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Вычисление площадей плоских фигур с помощью определенного интеграла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8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proofErr w:type="gramStart"/>
            <w:r w:rsidRPr="00E51E64">
              <w:rPr>
                <w:lang w:eastAsia="en-US"/>
              </w:rPr>
              <w:t>Обобщение  и</w:t>
            </w:r>
            <w:proofErr w:type="gramEnd"/>
            <w:r w:rsidRPr="00E51E64">
              <w:rPr>
                <w:lang w:eastAsia="en-US"/>
              </w:rPr>
              <w:t xml:space="preserve"> систематизация знаний по теме «Первообразная и интеграл». (№ 1)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8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 xml:space="preserve">Степени и корни. Степенные функции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18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E51E64" w:rsidRPr="00E51E64" w:rsidTr="00E51E64">
        <w:trPr>
          <w:trHeight w:val="28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17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 xml:space="preserve">Понятие корня п-й степени из действительного числа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1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18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Понятие корня п-й степени из действительного числа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6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19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Функция у =    ее свойство и графики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9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Функция у =    ее свойство и графики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proofErr w:type="gramStart"/>
            <w:r w:rsidRPr="00E51E64">
              <w:rPr>
                <w:lang w:eastAsia="en-US"/>
              </w:rPr>
              <w:t>Функция  у</w:t>
            </w:r>
            <w:proofErr w:type="gramEnd"/>
            <w:r w:rsidRPr="00E51E64">
              <w:rPr>
                <w:lang w:eastAsia="en-US"/>
              </w:rPr>
              <w:t xml:space="preserve"> =      ее свойство и графики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1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Свойства </w:t>
            </w:r>
            <w:proofErr w:type="gramStart"/>
            <w:r w:rsidRPr="00E51E64">
              <w:rPr>
                <w:lang w:eastAsia="en-US"/>
              </w:rPr>
              <w:t>корня  п</w:t>
            </w:r>
            <w:proofErr w:type="gramEnd"/>
            <w:r w:rsidRPr="00E51E64">
              <w:rPr>
                <w:lang w:eastAsia="en-US"/>
              </w:rPr>
              <w:t>-й степени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2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Свойства </w:t>
            </w:r>
            <w:proofErr w:type="gramStart"/>
            <w:r w:rsidRPr="00E51E64">
              <w:rPr>
                <w:lang w:eastAsia="en-US"/>
              </w:rPr>
              <w:t>корня  п</w:t>
            </w:r>
            <w:proofErr w:type="gramEnd"/>
            <w:r w:rsidRPr="00E51E64">
              <w:rPr>
                <w:lang w:eastAsia="en-US"/>
              </w:rPr>
              <w:t xml:space="preserve">-й степени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Свойства корня   п-й степени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9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Преобразование выражений, содержащих радикалы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9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Преобразование выражений, содержащих радикалы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4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Преобразование выражений, содержащих радикалы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Обобщение и систематизация знаний по теме: «Степени и </w:t>
            </w:r>
            <w:proofErr w:type="gramStart"/>
            <w:r w:rsidRPr="00E51E64">
              <w:rPr>
                <w:lang w:eastAsia="en-US"/>
              </w:rPr>
              <w:t>корни»(</w:t>
            </w:r>
            <w:proofErr w:type="gramEnd"/>
            <w:r w:rsidRPr="00E51E64">
              <w:rPr>
                <w:lang w:eastAsia="en-US"/>
              </w:rPr>
              <w:t>№ 2)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6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понятия о показателе степени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понятия о показателе степени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5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понятия о показателе степени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0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Степенные функции, их свойства и графики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7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Степенные функции, их свойства и графики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5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Степенные функции, их свойства и графики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4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 xml:space="preserve">Показательная и логарифмическая функции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29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</w:tr>
      <w:tr w:rsidR="00E51E64" w:rsidRPr="00E51E64" w:rsidTr="00E51E64">
        <w:trPr>
          <w:trHeight w:val="19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>Показательная функция, ее свойства и график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>Показательная функция, ее свойства и график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6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Показательная функция, ее свойства и график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6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Показательные уравнения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2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Показательные уравнения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3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lastRenderedPageBreak/>
              <w:t>40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Показательные неравенства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8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Показательные неравенства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Обобщение и систематизация знаний по теме: «Показательные уравнения </w:t>
            </w:r>
            <w:proofErr w:type="gramStart"/>
            <w:r w:rsidRPr="00E51E64">
              <w:rPr>
                <w:lang w:eastAsia="en-US"/>
              </w:rPr>
              <w:t>неравенства»(</w:t>
            </w:r>
            <w:proofErr w:type="gramEnd"/>
            <w:r w:rsidRPr="00E51E64">
              <w:rPr>
                <w:lang w:eastAsia="en-US"/>
              </w:rPr>
              <w:t>№3)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7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Понятие логарифма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2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Понятие логарифма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4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Логарифмическая функция, ее свойства и график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2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Логарифмическая функция, ее свойства и график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5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Логарифмическая функция, ее свойства и график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2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Свойства логарифма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5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Свойства логарифма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7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Свойства логарифма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7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Логарифмические уравнения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0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Логарифмические уравнения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7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Логарифмические уравнения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Обобщение и систематизация знаний по теме «Логарифмические </w:t>
            </w:r>
            <w:proofErr w:type="gramStart"/>
            <w:r w:rsidRPr="00E51E64">
              <w:rPr>
                <w:lang w:eastAsia="en-US"/>
              </w:rPr>
              <w:t>уравнения»(</w:t>
            </w:r>
            <w:proofErr w:type="gramEnd"/>
            <w:r w:rsidRPr="00E51E64">
              <w:rPr>
                <w:lang w:eastAsia="en-US"/>
              </w:rPr>
              <w:t>№4)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Логарифмические неравенства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8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Логарифмические неравенства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7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Логарифмические неравенства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4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Переход к новому основанию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Переход к новому основанию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Дифференцирование показательной и логарифмической функций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Дифференцирование показательной и логарифмической функций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9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Дифференцирование показательной и логарифмической функций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8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Обобщение и систематизация знаний по </w:t>
            </w:r>
            <w:proofErr w:type="gramStart"/>
            <w:r w:rsidRPr="00E51E64">
              <w:rPr>
                <w:lang w:eastAsia="en-US"/>
              </w:rPr>
              <w:t>теме :</w:t>
            </w:r>
            <w:proofErr w:type="gramEnd"/>
            <w:r w:rsidRPr="00E51E64">
              <w:rPr>
                <w:lang w:eastAsia="en-US"/>
              </w:rPr>
              <w:t xml:space="preserve"> «Логарифмические неравенства»(№ 5)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8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Элементы математической статистики, комбинаторики и тео</w:t>
            </w:r>
            <w:r w:rsidRPr="00E51E64">
              <w:rPr>
                <w:b/>
                <w:color w:val="000000"/>
                <w:lang w:eastAsia="en-US"/>
              </w:rPr>
              <w:softHyphen/>
              <w:t xml:space="preserve">рии вероятностей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15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E51E64" w:rsidRPr="00E51E64" w:rsidTr="00E51E64">
        <w:trPr>
          <w:trHeight w:val="24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 xml:space="preserve">Статистическая обработка данных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Статистическая обработка данных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3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Статистическая обработка данных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5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Простейшие вероятностные задачи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1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Простейшие вероятностные задачи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8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Простейшие вероятностные задачи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4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Сочетания и размещения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9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Сочетания и размещения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4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Сочетания и размещения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3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Формула бинома Ньютона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6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Формула бинома Ньютона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7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Случайные события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3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Случайные события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4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Случайные события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5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и систематизация знаний по теме: «Комбинаторика и теория вероятности» (№ 6)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3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 xml:space="preserve">Системы уравнений и неравенств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19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E51E64" w:rsidRPr="00E51E64" w:rsidTr="00E51E64">
        <w:trPr>
          <w:trHeight w:val="22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lastRenderedPageBreak/>
              <w:t>79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 xml:space="preserve">Равносильность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2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Равносильность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7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Общие методы решения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Общие методы решения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6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Общие методы решения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3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Решение неравенств с одной переменной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9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Решение неравенств с одной переменной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5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Решение неравенств с одной переменной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1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Решение неравенств с одной переменной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6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Уравнения и неравенства с двумя переменными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Уравнения и неравенства с двумя переменными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2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Системы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8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Системы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4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Системы уравнений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6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Системы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4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Уравнения и неравенства с параметрами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5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Уравнения и неравенства с параметрами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4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Уравнения и неравенства с параметрами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4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Обобщение и систематизация знаний по теме: Уравнения и </w:t>
            </w:r>
            <w:proofErr w:type="gramStart"/>
            <w:r w:rsidRPr="00E51E64">
              <w:rPr>
                <w:lang w:eastAsia="en-US"/>
              </w:rPr>
              <w:t>неравенства(</w:t>
            </w:r>
            <w:proofErr w:type="gramEnd"/>
            <w:r w:rsidRPr="00E51E64">
              <w:rPr>
                <w:lang w:eastAsia="en-US"/>
              </w:rPr>
              <w:t>№ 7)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1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Обобщающее повторение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5</w:t>
            </w:r>
          </w:p>
        </w:tc>
      </w:tr>
      <w:tr w:rsidR="00E51E64" w:rsidRPr="00E51E64" w:rsidTr="00E51E64">
        <w:trPr>
          <w:trHeight w:val="24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>Повторение: Преобразование выражений.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3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Повторение. Функция.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8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100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Итоговое обобщение и систематизация знаний </w:t>
            </w:r>
            <w:proofErr w:type="gramStart"/>
            <w:r w:rsidRPr="00E51E64">
              <w:rPr>
                <w:lang w:eastAsia="en-US"/>
              </w:rPr>
              <w:t>( №</w:t>
            </w:r>
            <w:proofErr w:type="gramEnd"/>
            <w:r w:rsidRPr="00E51E64">
              <w:rPr>
                <w:lang w:eastAsia="en-US"/>
              </w:rPr>
              <w:t xml:space="preserve"> 8)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7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101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>Повторение. Показательные уравнения и неравенства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2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102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proofErr w:type="spellStart"/>
            <w:r w:rsidRPr="00E51E64">
              <w:rPr>
                <w:lang w:eastAsia="en-US"/>
              </w:rPr>
              <w:t>Повторение.Логарифмы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0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right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 xml:space="preserve">Итого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>102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>102</w:t>
            </w:r>
          </w:p>
        </w:tc>
      </w:tr>
      <w:tr w:rsidR="00E51E64" w:rsidRPr="00E51E64" w:rsidTr="00E51E64">
        <w:trPr>
          <w:trHeight w:val="2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right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>1 четверть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24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24</w:t>
            </w:r>
          </w:p>
        </w:tc>
      </w:tr>
      <w:tr w:rsidR="00E51E64" w:rsidRPr="00E51E64" w:rsidTr="00E51E64">
        <w:trPr>
          <w:trHeight w:val="2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right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>2 четверть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24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24</w:t>
            </w:r>
          </w:p>
        </w:tc>
      </w:tr>
      <w:tr w:rsidR="00E51E64" w:rsidRPr="00E51E64" w:rsidTr="00E51E64">
        <w:trPr>
          <w:trHeight w:val="30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right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>3 четверть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30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30</w:t>
            </w:r>
          </w:p>
        </w:tc>
      </w:tr>
      <w:tr w:rsidR="00E51E64" w:rsidRPr="00E51E64" w:rsidTr="00E51E64">
        <w:trPr>
          <w:trHeight w:val="30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right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>4 четверть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24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24</w:t>
            </w:r>
          </w:p>
        </w:tc>
      </w:tr>
    </w:tbl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sectPr w:rsidR="0025197A" w:rsidRPr="00E51E64" w:rsidSect="005D357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3415C"/>
    <w:multiLevelType w:val="multilevel"/>
    <w:tmpl w:val="614E6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46674"/>
    <w:multiLevelType w:val="multilevel"/>
    <w:tmpl w:val="97EA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C17D8"/>
    <w:multiLevelType w:val="multilevel"/>
    <w:tmpl w:val="C470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80605"/>
    <w:multiLevelType w:val="multilevel"/>
    <w:tmpl w:val="467C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81A4C"/>
    <w:multiLevelType w:val="multilevel"/>
    <w:tmpl w:val="3BCA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77BA7"/>
    <w:multiLevelType w:val="multilevel"/>
    <w:tmpl w:val="0E94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E13DE"/>
    <w:multiLevelType w:val="multilevel"/>
    <w:tmpl w:val="B4E654C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016DC9"/>
    <w:multiLevelType w:val="multilevel"/>
    <w:tmpl w:val="0594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AC231A"/>
    <w:multiLevelType w:val="multilevel"/>
    <w:tmpl w:val="C0B4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8748A2"/>
    <w:multiLevelType w:val="multilevel"/>
    <w:tmpl w:val="7100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617A1F"/>
    <w:multiLevelType w:val="multilevel"/>
    <w:tmpl w:val="994C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07362B"/>
    <w:multiLevelType w:val="multilevel"/>
    <w:tmpl w:val="AA76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BC3990"/>
    <w:multiLevelType w:val="multilevel"/>
    <w:tmpl w:val="EDAA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185C84"/>
    <w:multiLevelType w:val="multilevel"/>
    <w:tmpl w:val="F13E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C00170"/>
    <w:multiLevelType w:val="multilevel"/>
    <w:tmpl w:val="CE92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BC20C0"/>
    <w:multiLevelType w:val="multilevel"/>
    <w:tmpl w:val="4AC8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5D2503"/>
    <w:multiLevelType w:val="multilevel"/>
    <w:tmpl w:val="3432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9A4A3F"/>
    <w:multiLevelType w:val="multilevel"/>
    <w:tmpl w:val="1FBC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411179"/>
    <w:multiLevelType w:val="multilevel"/>
    <w:tmpl w:val="EDC0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F47CFC"/>
    <w:multiLevelType w:val="multilevel"/>
    <w:tmpl w:val="5898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A80721"/>
    <w:multiLevelType w:val="multilevel"/>
    <w:tmpl w:val="63F8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CC25D8"/>
    <w:multiLevelType w:val="multilevel"/>
    <w:tmpl w:val="289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C67F1A"/>
    <w:multiLevelType w:val="multilevel"/>
    <w:tmpl w:val="C2D2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7A367B"/>
    <w:multiLevelType w:val="multilevel"/>
    <w:tmpl w:val="B4C8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034866"/>
    <w:multiLevelType w:val="multilevel"/>
    <w:tmpl w:val="7F741D2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381E44"/>
    <w:multiLevelType w:val="multilevel"/>
    <w:tmpl w:val="A1AC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027705"/>
    <w:multiLevelType w:val="multilevel"/>
    <w:tmpl w:val="830C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95045A"/>
    <w:multiLevelType w:val="multilevel"/>
    <w:tmpl w:val="3160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2"/>
  </w:num>
  <w:num w:numId="21">
    <w:abstractNumId w:val="1"/>
  </w:num>
  <w:num w:numId="22">
    <w:abstractNumId w:val="2"/>
  </w:num>
  <w:num w:numId="23">
    <w:abstractNumId w:val="19"/>
  </w:num>
  <w:num w:numId="24">
    <w:abstractNumId w:val="0"/>
  </w:num>
  <w:num w:numId="25">
    <w:abstractNumId w:val="11"/>
  </w:num>
  <w:num w:numId="26">
    <w:abstractNumId w:val="23"/>
  </w:num>
  <w:num w:numId="27">
    <w:abstractNumId w:val="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F9"/>
    <w:rsid w:val="0015110C"/>
    <w:rsid w:val="00186F40"/>
    <w:rsid w:val="0025197A"/>
    <w:rsid w:val="00441B12"/>
    <w:rsid w:val="004A11F0"/>
    <w:rsid w:val="004C69EF"/>
    <w:rsid w:val="005B211D"/>
    <w:rsid w:val="005D3577"/>
    <w:rsid w:val="00844A9E"/>
    <w:rsid w:val="00865F2B"/>
    <w:rsid w:val="008767A8"/>
    <w:rsid w:val="009831B6"/>
    <w:rsid w:val="009F0A12"/>
    <w:rsid w:val="00A11F5C"/>
    <w:rsid w:val="00A27F4E"/>
    <w:rsid w:val="00B03DE0"/>
    <w:rsid w:val="00B52F93"/>
    <w:rsid w:val="00BF31FF"/>
    <w:rsid w:val="00C47B80"/>
    <w:rsid w:val="00D014AC"/>
    <w:rsid w:val="00E51E64"/>
    <w:rsid w:val="00EE163D"/>
    <w:rsid w:val="00FE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17508-9902-4E51-9C37-E58AB7BD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9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519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locked/>
    <w:rsid w:val="00251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qFormat/>
    <w:rsid w:val="0025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25197A"/>
  </w:style>
  <w:style w:type="character" w:customStyle="1" w:styleId="c9">
    <w:name w:val="c9"/>
    <w:rsid w:val="0025197A"/>
  </w:style>
  <w:style w:type="character" w:customStyle="1" w:styleId="apple-converted-space">
    <w:name w:val="apple-converted-space"/>
    <w:rsid w:val="0025197A"/>
  </w:style>
  <w:style w:type="paragraph" w:customStyle="1" w:styleId="c25">
    <w:name w:val="c25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519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25197A"/>
  </w:style>
  <w:style w:type="character" w:customStyle="1" w:styleId="c10">
    <w:name w:val="c10"/>
    <w:rsid w:val="0025197A"/>
  </w:style>
  <w:style w:type="paragraph" w:styleId="a6">
    <w:name w:val="Balloon Text"/>
    <w:basedOn w:val="a"/>
    <w:link w:val="a7"/>
    <w:semiHidden/>
    <w:unhideWhenUsed/>
    <w:rsid w:val="002519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25197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0"/>
    <w:link w:val="a9"/>
    <w:uiPriority w:val="99"/>
    <w:semiHidden/>
    <w:rsid w:val="0025197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8"/>
    <w:uiPriority w:val="99"/>
    <w:semiHidden/>
    <w:unhideWhenUsed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25197A"/>
  </w:style>
  <w:style w:type="paragraph" w:customStyle="1" w:styleId="western">
    <w:name w:val="western"/>
    <w:basedOn w:val="a"/>
    <w:uiPriority w:val="99"/>
    <w:rsid w:val="00186F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4">
    <w:name w:val="Font Style94"/>
    <w:rsid w:val="00186F40"/>
    <w:rPr>
      <w:rFonts w:ascii="Times New Roman" w:hAnsi="Times New Roman" w:cs="Times New Roman" w:hint="default"/>
      <w:sz w:val="18"/>
      <w:szCs w:val="18"/>
    </w:rPr>
  </w:style>
  <w:style w:type="paragraph" w:customStyle="1" w:styleId="Style28">
    <w:name w:val="Style28"/>
    <w:basedOn w:val="a"/>
    <w:rsid w:val="00186F40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rsid w:val="00186F4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"/>
    <w:rsid w:val="00186F4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8">
    <w:name w:val="Style68"/>
    <w:basedOn w:val="a"/>
    <w:rsid w:val="00186F40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186F40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"/>
    <w:rsid w:val="00186F40"/>
    <w:pPr>
      <w:widowControl w:val="0"/>
      <w:autoSpaceDE w:val="0"/>
      <w:autoSpaceDN w:val="0"/>
      <w:adjustRightInd w:val="0"/>
      <w:spacing w:after="0" w:line="256" w:lineRule="exact"/>
      <w:ind w:hanging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7">
    <w:name w:val="Font Style97"/>
    <w:rsid w:val="00186F40"/>
    <w:rPr>
      <w:rFonts w:ascii="Times New Roman" w:hAnsi="Times New Roman" w:cs="Times New Roman"/>
      <w:i/>
      <w:iCs/>
      <w:sz w:val="18"/>
      <w:szCs w:val="18"/>
    </w:rPr>
  </w:style>
  <w:style w:type="character" w:customStyle="1" w:styleId="10">
    <w:name w:val="Основной шрифт абзаца1"/>
    <w:rsid w:val="00EE163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2571</Words>
  <Characters>14657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Tobolsk</cp:lastModifiedBy>
  <cp:revision>5</cp:revision>
  <cp:lastPrinted>2019-11-23T09:50:00Z</cp:lastPrinted>
  <dcterms:created xsi:type="dcterms:W3CDTF">2019-12-02T03:40:00Z</dcterms:created>
  <dcterms:modified xsi:type="dcterms:W3CDTF">2020-01-10T05:38:00Z</dcterms:modified>
</cp:coreProperties>
</file>