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46" w:rsidRPr="00E26CC6" w:rsidRDefault="00D17046" w:rsidP="00D17046">
      <w:pPr>
        <w:pStyle w:val="Default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E26CC6">
        <w:rPr>
          <w:rFonts w:ascii="Arial" w:hAnsi="Arial" w:cs="Arial"/>
          <w:b/>
          <w:bCs/>
        </w:rPr>
        <w:t>Аннотация</w:t>
      </w:r>
    </w:p>
    <w:p w:rsidR="00D17046" w:rsidRPr="00E26CC6" w:rsidRDefault="00D17046" w:rsidP="00D17046">
      <w:pPr>
        <w:pStyle w:val="Default"/>
        <w:jc w:val="center"/>
        <w:rPr>
          <w:rFonts w:ascii="Arial" w:hAnsi="Arial" w:cs="Arial"/>
          <w:b/>
          <w:bCs/>
        </w:rPr>
      </w:pPr>
      <w:r w:rsidRPr="00E26CC6">
        <w:rPr>
          <w:rFonts w:ascii="Arial" w:hAnsi="Arial" w:cs="Arial"/>
          <w:b/>
          <w:bCs/>
        </w:rPr>
        <w:t xml:space="preserve"> к программе внеурочной деятельности </w:t>
      </w:r>
      <w:r w:rsidR="00E26CC6" w:rsidRPr="00E26CC6">
        <w:rPr>
          <w:rFonts w:ascii="Arial" w:hAnsi="Arial" w:cs="Arial"/>
          <w:b/>
          <w:bCs/>
        </w:rPr>
        <w:t>«Чудо</w:t>
      </w:r>
      <w:r w:rsidR="00A46F69" w:rsidRPr="00E26CC6">
        <w:rPr>
          <w:rFonts w:ascii="Arial" w:hAnsi="Arial" w:cs="Arial"/>
          <w:b/>
          <w:bCs/>
        </w:rPr>
        <w:t xml:space="preserve"> -</w:t>
      </w:r>
      <w:r w:rsidRPr="00E26CC6">
        <w:rPr>
          <w:rFonts w:ascii="Arial" w:hAnsi="Arial" w:cs="Arial"/>
          <w:b/>
          <w:bCs/>
        </w:rPr>
        <w:t xml:space="preserve"> шашки»</w:t>
      </w:r>
    </w:p>
    <w:p w:rsidR="00D17046" w:rsidRPr="00E26CC6" w:rsidRDefault="00D17046" w:rsidP="00D17046">
      <w:pPr>
        <w:pStyle w:val="Default"/>
        <w:rPr>
          <w:rFonts w:ascii="Arial" w:hAnsi="Arial" w:cs="Arial"/>
          <w:b/>
          <w:bCs/>
        </w:rPr>
      </w:pPr>
    </w:p>
    <w:p w:rsidR="00D17046" w:rsidRPr="00E26CC6" w:rsidRDefault="00D17046" w:rsidP="00D17046">
      <w:pPr>
        <w:shd w:val="clear" w:color="auto" w:fill="FFFFFF"/>
        <w:spacing w:after="0" w:line="294" w:lineRule="atLeast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Рабочая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программа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кружка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«</w:t>
      </w:r>
      <w:r w:rsidRPr="00E26CC6">
        <w:rPr>
          <w:rFonts w:ascii="Arial" w:hAnsi="Arial" w:cs="Arial"/>
          <w:sz w:val="24"/>
          <w:szCs w:val="24"/>
        </w:rPr>
        <w:t xml:space="preserve"> Чудо</w:t>
      </w:r>
      <w:r w:rsidR="00E26CC6" w:rsidRPr="00E26CC6">
        <w:rPr>
          <w:rFonts w:ascii="Arial" w:hAnsi="Arial" w:cs="Arial"/>
          <w:sz w:val="24"/>
          <w:szCs w:val="24"/>
        </w:rPr>
        <w:t>-</w:t>
      </w:r>
      <w:r w:rsidRPr="00E26CC6">
        <w:rPr>
          <w:rFonts w:ascii="Arial" w:hAnsi="Arial" w:cs="Arial"/>
          <w:sz w:val="24"/>
          <w:szCs w:val="24"/>
        </w:rPr>
        <w:t xml:space="preserve"> шашки</w:t>
      </w:r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»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составлена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соответствии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основными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положениями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Ф</w:t>
      </w:r>
      <w:r w:rsidRPr="00E26CC6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ГОСНОО.</w:t>
      </w:r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</w:p>
    <w:p w:rsidR="00D17046" w:rsidRPr="00E26CC6" w:rsidRDefault="00D17046" w:rsidP="00D17046">
      <w:pPr>
        <w:shd w:val="clear" w:color="auto" w:fill="FFFFFF"/>
        <w:spacing w:after="0" w:line="294" w:lineRule="atLeast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proofErr w:type="gramStart"/>
      <w:r w:rsidRPr="00E26CC6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Предназначена </w:t>
      </w:r>
      <w:r w:rsidRPr="00E26CC6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для</w:t>
      </w:r>
      <w:proofErr w:type="gramEnd"/>
      <w:r w:rsidRPr="00E26CC6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обучающихся 1-4 классов. </w:t>
      </w:r>
    </w:p>
    <w:p w:rsidR="00D17046" w:rsidRPr="00E26CC6" w:rsidRDefault="00D17046" w:rsidP="00D17046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26CC6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Направление -  </w:t>
      </w:r>
      <w:r w:rsidR="00E26CC6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спортивно-оздоровительное</w:t>
      </w:r>
    </w:p>
    <w:p w:rsidR="00D17046" w:rsidRPr="00E26CC6" w:rsidRDefault="00D17046" w:rsidP="00D17046">
      <w:pPr>
        <w:pStyle w:val="Standard"/>
        <w:rPr>
          <w:rFonts w:ascii="Arial" w:hAnsi="Arial" w:cs="Arial"/>
          <w:lang w:val="ru-RU"/>
        </w:rPr>
      </w:pPr>
      <w:proofErr w:type="spellStart"/>
      <w:r w:rsidRPr="00E26CC6">
        <w:rPr>
          <w:rFonts w:ascii="Arial" w:hAnsi="Arial" w:cs="Arial"/>
          <w:b/>
        </w:rPr>
        <w:t>Режим</w:t>
      </w:r>
      <w:proofErr w:type="spellEnd"/>
      <w:r w:rsidRPr="00E26CC6">
        <w:rPr>
          <w:rFonts w:ascii="Arial" w:hAnsi="Arial" w:cs="Arial"/>
          <w:b/>
        </w:rPr>
        <w:t xml:space="preserve"> </w:t>
      </w:r>
      <w:proofErr w:type="spellStart"/>
      <w:r w:rsidRPr="00E26CC6">
        <w:rPr>
          <w:rFonts w:ascii="Arial" w:hAnsi="Arial" w:cs="Arial"/>
          <w:b/>
        </w:rPr>
        <w:t>занятий</w:t>
      </w:r>
      <w:proofErr w:type="spellEnd"/>
      <w:r w:rsidRPr="00E26CC6">
        <w:rPr>
          <w:rFonts w:ascii="Arial" w:hAnsi="Arial" w:cs="Arial"/>
          <w:b/>
        </w:rPr>
        <w:t>:</w:t>
      </w:r>
      <w:r w:rsidRPr="00E26CC6">
        <w:rPr>
          <w:rFonts w:ascii="Arial" w:hAnsi="Arial" w:cs="Arial"/>
        </w:rPr>
        <w:t xml:space="preserve"> 1 </w:t>
      </w:r>
      <w:proofErr w:type="spellStart"/>
      <w:r w:rsidRPr="00E26CC6">
        <w:rPr>
          <w:rFonts w:ascii="Arial" w:hAnsi="Arial" w:cs="Arial"/>
        </w:rPr>
        <w:t>раз</w:t>
      </w:r>
      <w:proofErr w:type="spellEnd"/>
      <w:r w:rsidRPr="00E26CC6">
        <w:rPr>
          <w:rFonts w:ascii="Arial" w:hAnsi="Arial" w:cs="Arial"/>
        </w:rPr>
        <w:t xml:space="preserve"> в </w:t>
      </w:r>
      <w:proofErr w:type="spellStart"/>
      <w:r w:rsidRPr="00E26CC6">
        <w:rPr>
          <w:rFonts w:ascii="Arial" w:hAnsi="Arial" w:cs="Arial"/>
        </w:rPr>
        <w:t>неделю</w:t>
      </w:r>
      <w:proofErr w:type="spellEnd"/>
      <w:r w:rsidRPr="00E26CC6">
        <w:rPr>
          <w:rFonts w:ascii="Arial" w:hAnsi="Arial" w:cs="Arial"/>
        </w:rPr>
        <w:t xml:space="preserve">, </w:t>
      </w:r>
      <w:proofErr w:type="spellStart"/>
      <w:r w:rsidRPr="00E26CC6">
        <w:rPr>
          <w:rFonts w:ascii="Arial" w:hAnsi="Arial" w:cs="Arial"/>
        </w:rPr>
        <w:t>продолжительность</w:t>
      </w:r>
      <w:proofErr w:type="spellEnd"/>
      <w:r w:rsidRPr="00E26CC6">
        <w:rPr>
          <w:rFonts w:ascii="Arial" w:hAnsi="Arial" w:cs="Arial"/>
        </w:rPr>
        <w:t xml:space="preserve"> </w:t>
      </w:r>
      <w:proofErr w:type="spellStart"/>
      <w:r w:rsidRPr="00E26CC6">
        <w:rPr>
          <w:rFonts w:ascii="Arial" w:hAnsi="Arial" w:cs="Arial"/>
        </w:rPr>
        <w:t>занятия</w:t>
      </w:r>
      <w:proofErr w:type="spellEnd"/>
      <w:r w:rsidRPr="00E26CC6">
        <w:rPr>
          <w:rFonts w:ascii="Arial" w:hAnsi="Arial" w:cs="Arial"/>
        </w:rPr>
        <w:t xml:space="preserve"> – 35 </w:t>
      </w:r>
      <w:proofErr w:type="spellStart"/>
      <w:r w:rsidRPr="00E26CC6">
        <w:rPr>
          <w:rFonts w:ascii="Arial" w:hAnsi="Arial" w:cs="Arial"/>
        </w:rPr>
        <w:t>минут</w:t>
      </w:r>
      <w:proofErr w:type="spellEnd"/>
      <w:r w:rsidRPr="00E26CC6">
        <w:rPr>
          <w:rFonts w:ascii="Arial" w:hAnsi="Arial" w:cs="Arial"/>
        </w:rPr>
        <w:t>,</w:t>
      </w:r>
      <w:r w:rsidRPr="00E26CC6">
        <w:rPr>
          <w:rFonts w:ascii="Arial" w:hAnsi="Arial" w:cs="Arial"/>
          <w:lang w:val="ru-RU"/>
        </w:rPr>
        <w:t xml:space="preserve"> 34 ч. в год.</w:t>
      </w:r>
    </w:p>
    <w:p w:rsidR="00D17046" w:rsidRPr="00E26CC6" w:rsidRDefault="00D17046" w:rsidP="00D17046">
      <w:pPr>
        <w:pStyle w:val="Standard"/>
        <w:rPr>
          <w:rFonts w:ascii="Arial" w:hAnsi="Arial" w:cs="Arial"/>
          <w:lang w:val="ru-RU"/>
        </w:rPr>
      </w:pPr>
      <w:proofErr w:type="spellStart"/>
      <w:r w:rsidRPr="00E26CC6">
        <w:rPr>
          <w:rFonts w:ascii="Arial" w:hAnsi="Arial" w:cs="Arial"/>
          <w:b/>
        </w:rPr>
        <w:t>Формы</w:t>
      </w:r>
      <w:proofErr w:type="spellEnd"/>
      <w:r w:rsidRPr="00E26CC6">
        <w:rPr>
          <w:rFonts w:ascii="Arial" w:hAnsi="Arial" w:cs="Arial"/>
          <w:b/>
        </w:rPr>
        <w:t xml:space="preserve"> </w:t>
      </w:r>
      <w:proofErr w:type="spellStart"/>
      <w:r w:rsidRPr="00E26CC6">
        <w:rPr>
          <w:rFonts w:ascii="Arial" w:hAnsi="Arial" w:cs="Arial"/>
          <w:b/>
        </w:rPr>
        <w:t>организации</w:t>
      </w:r>
      <w:proofErr w:type="spellEnd"/>
      <w:r w:rsidRPr="00E26CC6">
        <w:rPr>
          <w:rFonts w:ascii="Arial" w:hAnsi="Arial" w:cs="Arial"/>
          <w:b/>
        </w:rPr>
        <w:t xml:space="preserve"> </w:t>
      </w:r>
      <w:proofErr w:type="spellStart"/>
      <w:r w:rsidRPr="00E26CC6">
        <w:rPr>
          <w:rFonts w:ascii="Arial" w:hAnsi="Arial" w:cs="Arial"/>
          <w:b/>
        </w:rPr>
        <w:t>кружковых</w:t>
      </w:r>
      <w:proofErr w:type="spellEnd"/>
      <w:r w:rsidRPr="00E26CC6">
        <w:rPr>
          <w:rFonts w:ascii="Arial" w:hAnsi="Arial" w:cs="Arial"/>
          <w:b/>
        </w:rPr>
        <w:t xml:space="preserve"> </w:t>
      </w:r>
      <w:proofErr w:type="spellStart"/>
      <w:r w:rsidRPr="00E26CC6">
        <w:rPr>
          <w:rFonts w:ascii="Arial" w:hAnsi="Arial" w:cs="Arial"/>
          <w:b/>
        </w:rPr>
        <w:t>занятий</w:t>
      </w:r>
      <w:proofErr w:type="spellEnd"/>
      <w:r w:rsidRPr="00E26CC6">
        <w:rPr>
          <w:rFonts w:ascii="Arial" w:hAnsi="Arial" w:cs="Arial"/>
        </w:rPr>
        <w:t xml:space="preserve">: </w:t>
      </w:r>
      <w:r w:rsidRPr="00E26CC6">
        <w:rPr>
          <w:rFonts w:ascii="Arial" w:eastAsia="Times New Roman" w:hAnsi="Arial" w:cs="Arial"/>
          <w:color w:val="000000"/>
          <w:lang w:val="ru-RU" w:eastAsia="ru-RU"/>
        </w:rPr>
        <w:t>б</w:t>
      </w:r>
      <w:proofErr w:type="spellStart"/>
      <w:r w:rsidRPr="00E26CC6">
        <w:rPr>
          <w:rFonts w:ascii="Arial" w:eastAsia="Times New Roman" w:hAnsi="Arial" w:cs="Arial"/>
          <w:color w:val="000000"/>
          <w:lang w:eastAsia="ru-RU"/>
        </w:rPr>
        <w:t>еседа</w:t>
      </w:r>
      <w:proofErr w:type="spellEnd"/>
      <w:r w:rsidRPr="00E26CC6">
        <w:rPr>
          <w:rFonts w:ascii="Arial" w:eastAsia="Times New Roman" w:hAnsi="Arial" w:cs="Arial"/>
          <w:color w:val="000000"/>
          <w:lang w:val="ru-RU" w:eastAsia="ru-RU"/>
        </w:rPr>
        <w:t xml:space="preserve">, </w:t>
      </w:r>
      <w:proofErr w:type="spellStart"/>
      <w:r w:rsidRPr="00E26CC6">
        <w:rPr>
          <w:rFonts w:ascii="Arial" w:eastAsia="Times New Roman" w:hAnsi="Arial" w:cs="Arial"/>
          <w:color w:val="000000"/>
          <w:lang w:val="ru-RU" w:eastAsia="ru-RU"/>
        </w:rPr>
        <w:t>видиолектории</w:t>
      </w:r>
      <w:proofErr w:type="spellEnd"/>
      <w:r w:rsidRPr="00E26CC6">
        <w:rPr>
          <w:rFonts w:ascii="Arial" w:eastAsia="Times New Roman" w:hAnsi="Arial" w:cs="Arial"/>
          <w:color w:val="000000"/>
          <w:lang w:val="ru-RU" w:eastAsia="ru-RU"/>
        </w:rPr>
        <w:t>, настольные игры, турниры по шашкам, проведение соревнований.</w:t>
      </w:r>
    </w:p>
    <w:p w:rsidR="00D17046" w:rsidRPr="00E26CC6" w:rsidRDefault="00D17046" w:rsidP="00D17046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Формы подведения итогов: </w:t>
      </w: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итоги соревнований, вручение грамот</w:t>
      </w:r>
    </w:p>
    <w:p w:rsidR="00D17046" w:rsidRPr="00E26CC6" w:rsidRDefault="00D17046" w:rsidP="00D17046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26CC6">
        <w:rPr>
          <w:rFonts w:ascii="Arial" w:eastAsia="Times New Roman" w:hAnsi="Arial" w:cs="Arial"/>
          <w:b/>
          <w:sz w:val="24"/>
          <w:szCs w:val="24"/>
          <w:lang w:eastAsia="ru-RU"/>
        </w:rPr>
        <w:t>Цели</w:t>
      </w:r>
      <w:r w:rsidRPr="00E26CC6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Pr="00E26C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популяризация</w:t>
      </w:r>
      <w:proofErr w:type="gramEnd"/>
      <w:r w:rsidRPr="00E26C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шашек среди учащихся школы, совершенствование теоретических знаний, овладение принципами построения дебютного репертуара, создание системы психологической и физической подготовки, </w:t>
      </w:r>
      <w:r w:rsidRPr="00E26CC6">
        <w:rPr>
          <w:rFonts w:ascii="Arial" w:eastAsia="Times New Roman" w:hAnsi="Arial" w:cs="Arial"/>
          <w:sz w:val="24"/>
          <w:szCs w:val="24"/>
          <w:lang w:eastAsia="ru-RU"/>
        </w:rPr>
        <w:t>углубленное изучение ходов шашечной игры, развитие умственных способностей занимающихся, развитие памяти и возможности проявить свои индивидуальные способности как в стандартных, так и в непредвиденных комбинациях.</w:t>
      </w:r>
    </w:p>
    <w:p w:rsidR="00D17046" w:rsidRPr="00E26CC6" w:rsidRDefault="00D17046" w:rsidP="00D1704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Задачи: </w:t>
      </w:r>
      <w:r w:rsidRPr="00E26CC6">
        <w:rPr>
          <w:rFonts w:ascii="Arial" w:eastAsia="Times New Roman" w:hAnsi="Arial" w:cs="Arial"/>
          <w:sz w:val="24"/>
          <w:szCs w:val="24"/>
          <w:lang w:eastAsia="ru-RU"/>
        </w:rPr>
        <w:t>Формирование коммуникативной компетентности:</w:t>
      </w:r>
    </w:p>
    <w:p w:rsidR="00D17046" w:rsidRPr="00E26CC6" w:rsidRDefault="00D17046" w:rsidP="00D1704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координировать свои действия с действиями партнёров по совместной деятельности;</w:t>
      </w:r>
    </w:p>
    <w:p w:rsidR="00D17046" w:rsidRPr="00E26CC6" w:rsidRDefault="00D17046" w:rsidP="00D1704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формирование социально адекватных способов поведения.</w:t>
      </w:r>
    </w:p>
    <w:p w:rsidR="00D17046" w:rsidRPr="00E26CC6" w:rsidRDefault="00D17046" w:rsidP="00D1704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Формирование способности к организации деятельности и управлению ею:</w:t>
      </w:r>
    </w:p>
    <w:p w:rsidR="00D17046" w:rsidRPr="00E26CC6" w:rsidRDefault="00D17046" w:rsidP="00D1704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воспитание целеустремлённости и настойчивости;</w:t>
      </w:r>
    </w:p>
    <w:p w:rsidR="00D17046" w:rsidRPr="00E26CC6" w:rsidRDefault="00D17046" w:rsidP="00D1704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формирование навыков организации рабочего пространства и рационального использования рабочего времени;</w:t>
      </w:r>
    </w:p>
    <w:p w:rsidR="00D17046" w:rsidRPr="00E26CC6" w:rsidRDefault="00D17046" w:rsidP="00D1704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умения самостоятельно и совместно планировать деятельность и </w:t>
      </w:r>
      <w:proofErr w:type="gramStart"/>
      <w:r w:rsidRPr="00E26CC6">
        <w:rPr>
          <w:rFonts w:ascii="Arial" w:eastAsia="Times New Roman" w:hAnsi="Arial" w:cs="Arial"/>
          <w:sz w:val="24"/>
          <w:szCs w:val="24"/>
          <w:lang w:eastAsia="ru-RU"/>
        </w:rPr>
        <w:t>сотрудничество,  принимать</w:t>
      </w:r>
      <w:proofErr w:type="gramEnd"/>
      <w:r w:rsidRPr="00E26CC6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решения.</w:t>
      </w:r>
    </w:p>
    <w:p w:rsidR="00D17046" w:rsidRPr="00E26CC6" w:rsidRDefault="00D17046" w:rsidP="00D1704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Формирование умения решать творческие задачи.</w:t>
      </w:r>
    </w:p>
    <w:p w:rsidR="00D17046" w:rsidRPr="00E26CC6" w:rsidRDefault="00D17046" w:rsidP="00D1704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Дать учащимся знание основных приемов тактики и стратегии шашечной игры;</w:t>
      </w:r>
    </w:p>
    <w:p w:rsidR="00D17046" w:rsidRPr="00E26CC6" w:rsidRDefault="00D17046" w:rsidP="00D1704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Познакомить учащихся с примерами применения приемов тактики и стратегии в дебюте, в миттельшпиле и в эндшпиле шашечной партии;</w:t>
      </w:r>
    </w:p>
    <w:p w:rsidR="00D17046" w:rsidRPr="00E26CC6" w:rsidRDefault="00D17046" w:rsidP="00D1704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Прививать учащимся навыки применения изученных приемов в практической игре;</w:t>
      </w:r>
    </w:p>
    <w:p w:rsidR="00D17046" w:rsidRPr="00E26CC6" w:rsidRDefault="00D17046" w:rsidP="00D1704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Познакомить учащихся с историей зарождения и развития шашечной игры в Мире;</w:t>
      </w:r>
    </w:p>
    <w:p w:rsidR="00D17046" w:rsidRPr="00E26CC6" w:rsidRDefault="00D17046" w:rsidP="00D1704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Прививать учащимся чувство эстетичности через эстетику шашечной культуры;</w:t>
      </w:r>
    </w:p>
    <w:p w:rsidR="00D17046" w:rsidRPr="00E26CC6" w:rsidRDefault="00D17046" w:rsidP="00D1704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Познакомить учащихся с шашечными играми стран и народностей Мира;</w:t>
      </w:r>
    </w:p>
    <w:p w:rsidR="00D17046" w:rsidRPr="00E26CC6" w:rsidRDefault="00D17046" w:rsidP="00D1704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Прививать учащимся основные навыки шашечного мышления: оценка, выбор продолжения, анализ исполнения.</w:t>
      </w:r>
    </w:p>
    <w:p w:rsidR="00D17046" w:rsidRPr="00E26CC6" w:rsidRDefault="00D17046" w:rsidP="00D170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E26CC6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программы соответствует целям и задачам Основной образовательной </w:t>
      </w: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программы начального общего образования «Через ключевые компетенции к удовлетворению образовательных потребностей и потребностей духовного развития младшего школьника» так как направлено на формирование общей культуры, духовно-нравственное, социальное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 младших школьников</w:t>
      </w:r>
      <w:r w:rsidRPr="00E26CC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17046" w:rsidRPr="00E26CC6" w:rsidRDefault="00D17046" w:rsidP="00D1704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sz w:val="24"/>
          <w:szCs w:val="24"/>
          <w:lang w:eastAsia="ru-RU"/>
        </w:rPr>
        <w:t>В ходе работы кружка применяются следующие виды деятельности: прогнозирование результата игры, решения задачи, планирование хода, пошаговый контроль правильности и полноты выполнения алгоритма действия, плана решения задачи игры.</w:t>
      </w:r>
    </w:p>
    <w:p w:rsidR="00D17046" w:rsidRPr="00E26CC6" w:rsidRDefault="00D17046" w:rsidP="00D1704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7046" w:rsidRPr="00E26CC6" w:rsidRDefault="00D17046" w:rsidP="00D170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концу изучения курса дети должны научиться:</w:t>
      </w:r>
    </w:p>
    <w:p w:rsidR="00D17046" w:rsidRPr="00E26CC6" w:rsidRDefault="00D17046" w:rsidP="00D17046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ориентироваться на шахматной доске;</w:t>
      </w:r>
    </w:p>
    <w:p w:rsidR="00D17046" w:rsidRPr="00E26CC6" w:rsidRDefault="00D17046" w:rsidP="00D170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играть каждой фигурой в отдельности и в совокупности с другими фигурами без нарушений правил шашечного кодекса;</w:t>
      </w:r>
    </w:p>
    <w:p w:rsidR="00D17046" w:rsidRPr="00E26CC6" w:rsidRDefault="00D17046" w:rsidP="00D170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 помещать шахматную доску между партнерами;</w:t>
      </w:r>
    </w:p>
    <w:p w:rsidR="00D17046" w:rsidRPr="00E26CC6" w:rsidRDefault="00D17046" w:rsidP="00D170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 расставлять фигуры перед игрой;</w:t>
      </w:r>
    </w:p>
    <w:p w:rsidR="00D17046" w:rsidRPr="00E26CC6" w:rsidRDefault="00D17046" w:rsidP="00D170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различать горизонталь, вертикаль, диагональ;</w:t>
      </w:r>
    </w:p>
    <w:p w:rsidR="00D17046" w:rsidRPr="00E26CC6" w:rsidRDefault="00D17046" w:rsidP="00D1704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17046" w:rsidRPr="00E26CC6" w:rsidSect="00E26CC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6773E"/>
    <w:multiLevelType w:val="multilevel"/>
    <w:tmpl w:val="A31A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C0E89"/>
    <w:multiLevelType w:val="hybridMultilevel"/>
    <w:tmpl w:val="8DC649C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>
      <w:start w:val="1"/>
      <w:numFmt w:val="lowerRoman"/>
      <w:lvlText w:val="%3."/>
      <w:lvlJc w:val="right"/>
      <w:pPr>
        <w:ind w:left="3447" w:hanging="180"/>
      </w:pPr>
    </w:lvl>
    <w:lvl w:ilvl="3" w:tplc="0419000F">
      <w:start w:val="1"/>
      <w:numFmt w:val="decimal"/>
      <w:lvlText w:val="%4."/>
      <w:lvlJc w:val="left"/>
      <w:pPr>
        <w:ind w:left="4167" w:hanging="360"/>
      </w:pPr>
    </w:lvl>
    <w:lvl w:ilvl="4" w:tplc="04190019">
      <w:start w:val="1"/>
      <w:numFmt w:val="lowerLetter"/>
      <w:lvlText w:val="%5."/>
      <w:lvlJc w:val="left"/>
      <w:pPr>
        <w:ind w:left="4887" w:hanging="360"/>
      </w:pPr>
    </w:lvl>
    <w:lvl w:ilvl="5" w:tplc="0419001B">
      <w:start w:val="1"/>
      <w:numFmt w:val="lowerRoman"/>
      <w:lvlText w:val="%6."/>
      <w:lvlJc w:val="right"/>
      <w:pPr>
        <w:ind w:left="5607" w:hanging="180"/>
      </w:pPr>
    </w:lvl>
    <w:lvl w:ilvl="6" w:tplc="0419000F">
      <w:start w:val="1"/>
      <w:numFmt w:val="decimal"/>
      <w:lvlText w:val="%7."/>
      <w:lvlJc w:val="left"/>
      <w:pPr>
        <w:ind w:left="6327" w:hanging="360"/>
      </w:pPr>
    </w:lvl>
    <w:lvl w:ilvl="7" w:tplc="04190019">
      <w:start w:val="1"/>
      <w:numFmt w:val="lowerLetter"/>
      <w:lvlText w:val="%8."/>
      <w:lvlJc w:val="left"/>
      <w:pPr>
        <w:ind w:left="7047" w:hanging="360"/>
      </w:pPr>
    </w:lvl>
    <w:lvl w:ilvl="8" w:tplc="0419001B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42C65B05"/>
    <w:multiLevelType w:val="hybridMultilevel"/>
    <w:tmpl w:val="4560FC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150CA7"/>
    <w:multiLevelType w:val="hybridMultilevel"/>
    <w:tmpl w:val="B8A070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DE"/>
    <w:rsid w:val="00262837"/>
    <w:rsid w:val="002745CD"/>
    <w:rsid w:val="00337B21"/>
    <w:rsid w:val="004D2EDA"/>
    <w:rsid w:val="00523555"/>
    <w:rsid w:val="005C429E"/>
    <w:rsid w:val="007265FE"/>
    <w:rsid w:val="00740531"/>
    <w:rsid w:val="007978DE"/>
    <w:rsid w:val="00A00068"/>
    <w:rsid w:val="00A46F69"/>
    <w:rsid w:val="00A818E6"/>
    <w:rsid w:val="00B163C6"/>
    <w:rsid w:val="00CD55AE"/>
    <w:rsid w:val="00D17046"/>
    <w:rsid w:val="00E26CC6"/>
    <w:rsid w:val="00E95923"/>
    <w:rsid w:val="00EB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EFD2"/>
  <w15:docId w15:val="{C9D84F8C-D10D-4FE7-98F3-6A9702ED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17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170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9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0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2</cp:revision>
  <dcterms:created xsi:type="dcterms:W3CDTF">2019-11-23T17:21:00Z</dcterms:created>
  <dcterms:modified xsi:type="dcterms:W3CDTF">2019-11-23T17:21:00Z</dcterms:modified>
</cp:coreProperties>
</file>