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A1" w:rsidRDefault="00572CA1" w:rsidP="001801DE">
      <w:pPr>
        <w:ind w:firstLine="708"/>
        <w:jc w:val="both"/>
        <w:rPr>
          <w:rFonts w:eastAsia="Calibri" w:cs="Times New Roman"/>
        </w:rPr>
      </w:pPr>
    </w:p>
    <w:p w:rsidR="00572CA1" w:rsidRPr="00572CA1" w:rsidRDefault="00572CA1" w:rsidP="00572CA1">
      <w:pPr>
        <w:ind w:firstLine="708"/>
        <w:jc w:val="center"/>
        <w:rPr>
          <w:rFonts w:eastAsia="Calibri" w:cs="Times New Roman"/>
          <w:b/>
        </w:rPr>
      </w:pPr>
      <w:r w:rsidRPr="00572CA1">
        <w:rPr>
          <w:rFonts w:eastAsia="Calibri" w:cs="Times New Roman"/>
          <w:b/>
        </w:rPr>
        <w:t>Аннотация к рабочей программе</w:t>
      </w:r>
    </w:p>
    <w:p w:rsidR="00C4685F" w:rsidRDefault="001801DE" w:rsidP="001801DE">
      <w:pPr>
        <w:ind w:firstLine="708"/>
        <w:jc w:val="both"/>
        <w:rPr>
          <w:rFonts w:cs="Times New Roman"/>
        </w:rPr>
      </w:pPr>
      <w:r w:rsidRPr="00572CA1">
        <w:rPr>
          <w:rFonts w:cs="Times New Roman"/>
          <w:sz w:val="22"/>
          <w:szCs w:val="22"/>
        </w:rPr>
        <w:t xml:space="preserve">Рабочая программа по предмету «Биология» составлена в соответствии с </w:t>
      </w:r>
      <w:r w:rsidRPr="00572CA1">
        <w:rPr>
          <w:rStyle w:val="a6"/>
          <w:rFonts w:eastAsia="Courier New"/>
          <w:b w:val="0"/>
        </w:rPr>
        <w:t>программой для</w:t>
      </w:r>
      <w:r w:rsidRPr="007E58F0">
        <w:rPr>
          <w:rStyle w:val="a6"/>
          <w:rFonts w:eastAsia="Courier New"/>
        </w:rPr>
        <w:t xml:space="preserve"> </w:t>
      </w:r>
      <w:r w:rsidRPr="007E58F0">
        <w:rPr>
          <w:rFonts w:cs="Times New Roman"/>
        </w:rPr>
        <w:t>специальных (коррекционных) образовательных учреждений VIII вида: 5-9 кл.: В 2 сб. / Под ред. В.</w:t>
      </w:r>
      <w:r>
        <w:rPr>
          <w:rFonts w:cs="Times New Roman"/>
        </w:rPr>
        <w:t>В. Ворон</w:t>
      </w:r>
      <w:r>
        <w:rPr>
          <w:rFonts w:cs="Times New Roman"/>
        </w:rPr>
        <w:softHyphen/>
        <w:t>ковой. — М.: Гуманитар.</w:t>
      </w:r>
      <w:r w:rsidRPr="007E58F0">
        <w:rPr>
          <w:rFonts w:cs="Times New Roman"/>
        </w:rPr>
        <w:t xml:space="preserve"> из</w:t>
      </w:r>
      <w:r w:rsidR="00D10C6B">
        <w:rPr>
          <w:rFonts w:cs="Times New Roman"/>
        </w:rPr>
        <w:t>д. центр ВЛАД</w:t>
      </w:r>
      <w:r w:rsidRPr="007E58F0">
        <w:rPr>
          <w:rFonts w:cs="Times New Roman"/>
        </w:rPr>
        <w:t xml:space="preserve">ОС, 2011. </w:t>
      </w:r>
      <w:r>
        <w:rPr>
          <w:rFonts w:cs="Times New Roman"/>
        </w:rPr>
        <w:t xml:space="preserve">к предметной линии учебников по Биологии: </w:t>
      </w:r>
      <w:r w:rsidRPr="001801DE">
        <w:rPr>
          <w:rFonts w:cs="Times New Roman"/>
        </w:rPr>
        <w:t>Биология. Неживая природа. 6 класс : учеб. для общеобразоват. организаций, реализующих адапт</w:t>
      </w:r>
      <w:r>
        <w:rPr>
          <w:rFonts w:cs="Times New Roman"/>
        </w:rPr>
        <w:t>ированные основные общеобразовательные</w:t>
      </w:r>
      <w:r w:rsidRPr="001801DE">
        <w:rPr>
          <w:rFonts w:cs="Times New Roman"/>
        </w:rPr>
        <w:t xml:space="preserve"> программы. / А.И. Никишов.  – 7-е изд. – М. : Просвещение, 2017.</w:t>
      </w:r>
    </w:p>
    <w:p w:rsidR="00696761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>
        <w:rPr>
          <w:rFonts w:eastAsia="Arial" w:cs="Times New Roman"/>
          <w:sz w:val="22"/>
          <w:szCs w:val="22"/>
        </w:rPr>
        <w:t xml:space="preserve">      </w:t>
      </w:r>
      <w:r w:rsidRPr="00DF35BF">
        <w:rPr>
          <w:rFonts w:eastAsia="Arial" w:cs="Times New Roman"/>
          <w:sz w:val="22"/>
          <w:szCs w:val="22"/>
        </w:rPr>
        <w:t>На изучение предмета «</w:t>
      </w:r>
      <w:r>
        <w:rPr>
          <w:rFonts w:eastAsia="Arial" w:cs="Times New Roman"/>
          <w:sz w:val="22"/>
          <w:szCs w:val="22"/>
        </w:rPr>
        <w:t>Биология» в 6</w:t>
      </w:r>
      <w:r w:rsidRPr="00DF35BF">
        <w:rPr>
          <w:rFonts w:eastAsia="Arial" w:cs="Times New Roman"/>
          <w:sz w:val="22"/>
          <w:szCs w:val="22"/>
        </w:rPr>
        <w:t xml:space="preserve"> классе в учебном плане </w:t>
      </w:r>
      <w:r>
        <w:rPr>
          <w:rFonts w:eastAsia="Arial" w:cs="Times New Roman"/>
          <w:sz w:val="22"/>
          <w:szCs w:val="22"/>
        </w:rPr>
        <w:t xml:space="preserve">филиала </w:t>
      </w:r>
      <w:r w:rsidRPr="00DF35BF">
        <w:rPr>
          <w:rFonts w:eastAsia="Arial" w:cs="Times New Roman"/>
          <w:sz w:val="22"/>
          <w:szCs w:val="22"/>
        </w:rPr>
        <w:t>МАОУ «Прииртышская СОШ»</w:t>
      </w:r>
      <w:r>
        <w:rPr>
          <w:rFonts w:eastAsia="Arial" w:cs="Times New Roman"/>
          <w:sz w:val="22"/>
          <w:szCs w:val="22"/>
        </w:rPr>
        <w:t xml:space="preserve"> - «Верхнеаремзянская СОШ им. Д.И.Менделеева» отводится 1 час в неделю, 3</w:t>
      </w:r>
      <w:r w:rsidRPr="00DF35BF">
        <w:rPr>
          <w:rFonts w:eastAsia="Arial" w:cs="Times New Roman"/>
          <w:sz w:val="22"/>
          <w:szCs w:val="22"/>
        </w:rPr>
        <w:t>4 часа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2E14CA" w:rsidRPr="00081DF3" w:rsidRDefault="002E14CA" w:rsidP="002E14CA">
      <w:pPr>
        <w:jc w:val="both"/>
        <w:rPr>
          <w:i/>
        </w:rPr>
      </w:pPr>
      <w:r w:rsidRPr="00081DF3">
        <w:rPr>
          <w:i/>
        </w:rPr>
        <w:t>Учащиеся должны знать: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Отличительные признаки твердых тел, жидкостей и газов;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Характерные признаки полезных ископаемых, песчаной и глинистой почвы;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Некоторые свойства твердых, жидких и газообразных тел на примере воды, воздуха, металлов;</w:t>
      </w:r>
    </w:p>
    <w:p w:rsidR="002E14CA" w:rsidRPr="00081DF3" w:rsidRDefault="002E14CA" w:rsidP="002E14CA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Расширение при нагревании и сжатие при охлаждении, способность к проведению тепла;</w:t>
      </w:r>
    </w:p>
    <w:p w:rsidR="002E14CA" w:rsidRPr="00D10C6B" w:rsidRDefault="002E14CA" w:rsidP="00D10C6B">
      <w:pPr>
        <w:pStyle w:val="a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Текучесть воды и движение воздуха.</w:t>
      </w:r>
    </w:p>
    <w:p w:rsidR="002E14CA" w:rsidRPr="00081DF3" w:rsidRDefault="002E14CA" w:rsidP="002E14CA">
      <w:pPr>
        <w:pStyle w:val="ad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81DF3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2E14CA" w:rsidRPr="00081DF3" w:rsidRDefault="002E14CA" w:rsidP="002E14CA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Обращаться с простым лабораторным оборудованием;</w:t>
      </w:r>
    </w:p>
    <w:p w:rsidR="002E14CA" w:rsidRPr="00081DF3" w:rsidRDefault="002E14CA" w:rsidP="002E14CA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Определять температуру воды и воздуха;</w:t>
      </w:r>
    </w:p>
    <w:p w:rsidR="002E14CA" w:rsidRPr="002E14CA" w:rsidRDefault="002E14CA" w:rsidP="00696761">
      <w:pPr>
        <w:pStyle w:val="ad"/>
        <w:numPr>
          <w:ilvl w:val="0"/>
          <w:numId w:val="2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081DF3">
        <w:rPr>
          <w:rFonts w:ascii="Times New Roman" w:hAnsi="Times New Roman"/>
          <w:sz w:val="24"/>
          <w:szCs w:val="24"/>
        </w:rPr>
        <w:t>Проводить несложную обработку почвы на пришкольном участк</w:t>
      </w:r>
      <w:r>
        <w:rPr>
          <w:rFonts w:ascii="Times New Roman" w:hAnsi="Times New Roman"/>
          <w:sz w:val="24"/>
          <w:szCs w:val="24"/>
        </w:rPr>
        <w:t>е.</w:t>
      </w:r>
    </w:p>
    <w:p w:rsidR="002E14CA" w:rsidRDefault="00696761" w:rsidP="002E14C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2E14CA" w:rsidRDefault="00696761" w:rsidP="002E14CA">
      <w:pPr>
        <w:shd w:val="clear" w:color="auto" w:fill="FFFFFF"/>
        <w:tabs>
          <w:tab w:val="left" w:leader="dot" w:pos="403"/>
        </w:tabs>
        <w:spacing w:line="200" w:lineRule="atLeast"/>
        <w:rPr>
          <w:spacing w:val="-6"/>
        </w:rPr>
      </w:pPr>
      <w:r w:rsidRPr="0099770E">
        <w:rPr>
          <w:rFonts w:eastAsia="Calibri" w:cs="Times New Roman"/>
          <w:b/>
          <w:lang w:eastAsia="en-US"/>
        </w:rPr>
        <w:t xml:space="preserve"> </w:t>
      </w:r>
      <w:r w:rsidR="002E14CA" w:rsidRPr="002E14CA">
        <w:rPr>
          <w:b/>
        </w:rPr>
        <w:t>Природа.</w:t>
      </w:r>
      <w:r w:rsidR="002E14CA">
        <w:t xml:space="preserve"> Живая и неживая природа. Предметы и явления неживой природы</w:t>
      </w:r>
      <w:r w:rsidR="002E14CA">
        <w:rPr>
          <w:spacing w:val="-3"/>
        </w:rPr>
        <w:t xml:space="preserve">, их изменения. Твердые тела, жидкости и газы. Превращение </w:t>
      </w:r>
      <w:r w:rsidR="002E14CA">
        <w:rPr>
          <w:spacing w:val="-4"/>
        </w:rPr>
        <w:t>твердых тел в жидкости, жидкостей — в газы. Для чего нужно изу</w:t>
      </w:r>
      <w:r w:rsidR="002E14CA">
        <w:t>чить неживую природу.</w:t>
      </w:r>
      <w:r w:rsidR="00D10C6B">
        <w:t xml:space="preserve"> </w:t>
      </w:r>
      <w:r w:rsidR="002E14CA">
        <w:t xml:space="preserve">Планета, на которой мы живем, — Земля. Форма и величина. </w:t>
      </w:r>
      <w:r w:rsidR="002E14CA">
        <w:rPr>
          <w:spacing w:val="-6"/>
        </w:rPr>
        <w:t>Смена дня и ночи. Смена времен года.</w:t>
      </w:r>
    </w:p>
    <w:p w:rsidR="002E14CA" w:rsidRPr="002E14CA" w:rsidRDefault="002E14CA" w:rsidP="002E14CA">
      <w:pPr>
        <w:widowControl w:val="0"/>
        <w:shd w:val="clear" w:color="auto" w:fill="FFFFFF"/>
        <w:tabs>
          <w:tab w:val="left" w:pos="720"/>
        </w:tabs>
        <w:spacing w:line="200" w:lineRule="atLeast"/>
        <w:ind w:right="-456"/>
        <w:rPr>
          <w:spacing w:val="-4"/>
        </w:rPr>
      </w:pPr>
      <w:r w:rsidRPr="002E14CA">
        <w:rPr>
          <w:b/>
          <w:spacing w:val="-9"/>
        </w:rPr>
        <w:t>Вода в природе.</w:t>
      </w:r>
      <w:r>
        <w:rPr>
          <w:spacing w:val="-9"/>
        </w:rPr>
        <w:t xml:space="preserve"> Свойства воды: непостоянство формы; текучесть;</w:t>
      </w:r>
      <w:r w:rsidR="00D10C6B">
        <w:rPr>
          <w:spacing w:val="-9"/>
        </w:rPr>
        <w:t xml:space="preserve"> </w:t>
      </w:r>
      <w:r>
        <w:rPr>
          <w:spacing w:val="-9"/>
        </w:rPr>
        <w:t>испа</w:t>
      </w:r>
      <w:r>
        <w:rPr>
          <w:spacing w:val="-3"/>
        </w:rPr>
        <w:t>рение при нагревании и сжатие при охлаждении. Три состоя</w:t>
      </w:r>
      <w:r>
        <w:rPr>
          <w:spacing w:val="-1"/>
        </w:rPr>
        <w:t>ния воды. Способность воды растворять некоторые твердые вещества</w:t>
      </w:r>
      <w:r>
        <w:t xml:space="preserve"> </w:t>
      </w:r>
      <w:r>
        <w:rPr>
          <w:spacing w:val="-2"/>
        </w:rPr>
        <w:t>(соль, сахар и др.). Растворимые и нерастворимые вещества. Проз</w:t>
      </w:r>
      <w:r>
        <w:rPr>
          <w:spacing w:val="-1"/>
        </w:rPr>
        <w:t>рачная и мутная вода. Очистка мутной воды. Растворы в при</w:t>
      </w:r>
      <w:r>
        <w:rPr>
          <w:spacing w:val="-3"/>
        </w:rPr>
        <w:t xml:space="preserve">роде: минеральная и морская вода. Питьевая вода. Учет и использование   свойств воды. Использование воды в быту, промышленности </w:t>
      </w:r>
      <w:r>
        <w:tab/>
      </w:r>
      <w:r>
        <w:rPr>
          <w:spacing w:val="-4"/>
        </w:rPr>
        <w:t>сельском хозяйстве. Бережное отношение к воде. Охрана воды.</w:t>
      </w:r>
    </w:p>
    <w:p w:rsidR="002E14CA" w:rsidRDefault="002E14CA" w:rsidP="002E14CA">
      <w:pPr>
        <w:shd w:val="clear" w:color="auto" w:fill="FFFFFF"/>
        <w:tabs>
          <w:tab w:val="left" w:pos="115"/>
        </w:tabs>
        <w:spacing w:line="200" w:lineRule="atLeast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1"/>
        </w:rPr>
      </w:pPr>
      <w:r>
        <w:rPr>
          <w:spacing w:val="-1"/>
        </w:rPr>
        <w:t>Расширение воды при нагревании и сжатие при охлаждении.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1"/>
        </w:rPr>
      </w:pPr>
      <w:r>
        <w:rPr>
          <w:spacing w:val="-1"/>
        </w:rPr>
        <w:t xml:space="preserve"> Растворение соли, сахара в воде.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r>
        <w:t xml:space="preserve"> Очистка мутной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  <w:rPr>
          <w:spacing w:val="-4"/>
        </w:rPr>
      </w:pPr>
      <w:r>
        <w:rPr>
          <w:spacing w:val="-4"/>
        </w:rPr>
        <w:t xml:space="preserve"> Выпаривание солей из питьевой, минеральной и морской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r>
        <w:rPr>
          <w:lang w:val="en-US"/>
        </w:rPr>
        <w:t>Оп</w:t>
      </w:r>
      <w:r>
        <w:t>ределение текучести воды.</w:t>
      </w:r>
    </w:p>
    <w:p w:rsidR="002E14CA" w:rsidRDefault="002E14CA" w:rsidP="002E14CA">
      <w:pPr>
        <w:widowControl w:val="0"/>
        <w:numPr>
          <w:ilvl w:val="0"/>
          <w:numId w:val="3"/>
        </w:numPr>
        <w:shd w:val="clear" w:color="auto" w:fill="FFFFFF"/>
        <w:tabs>
          <w:tab w:val="left" w:pos="397"/>
        </w:tabs>
        <w:spacing w:line="200" w:lineRule="atLeast"/>
        <w:ind w:left="0" w:firstLine="0"/>
      </w:pPr>
      <w:r>
        <w:rPr>
          <w:spacing w:val="-1"/>
        </w:rPr>
        <w:t xml:space="preserve">Практическая работа. Измерение температуры питьевой холодной </w:t>
      </w:r>
      <w:r>
        <w:t>воды, горячей и теплой воды, используемой для мытья посуды</w:t>
      </w:r>
    </w:p>
    <w:p w:rsidR="002E14CA" w:rsidRDefault="002E14CA" w:rsidP="002E14CA">
      <w:pPr>
        <w:shd w:val="clear" w:color="auto" w:fill="FFFFFF"/>
        <w:spacing w:line="200" w:lineRule="atLeast"/>
        <w:rPr>
          <w:spacing w:val="-13"/>
        </w:rPr>
      </w:pPr>
      <w:r>
        <w:rPr>
          <w:spacing w:val="-13"/>
        </w:rPr>
        <w:t>и других</w:t>
      </w:r>
      <w:r>
        <w:rPr>
          <w:i/>
          <w:iCs/>
          <w:spacing w:val="-13"/>
        </w:rPr>
        <w:t xml:space="preserve"> </w:t>
      </w:r>
      <w:r>
        <w:rPr>
          <w:spacing w:val="-13"/>
        </w:rPr>
        <w:t>целей.</w:t>
      </w:r>
    </w:p>
    <w:p w:rsidR="002E14CA" w:rsidRDefault="002E14CA" w:rsidP="002E14CA">
      <w:pPr>
        <w:widowControl w:val="0"/>
        <w:shd w:val="clear" w:color="auto" w:fill="FFFFFF"/>
        <w:tabs>
          <w:tab w:val="left" w:pos="730"/>
        </w:tabs>
        <w:spacing w:line="200" w:lineRule="atLeast"/>
        <w:rPr>
          <w:spacing w:val="-4"/>
        </w:rPr>
      </w:pPr>
      <w:r w:rsidRPr="002E14CA">
        <w:rPr>
          <w:b/>
        </w:rPr>
        <w:lastRenderedPageBreak/>
        <w:t>Воздух</w:t>
      </w:r>
      <w:r>
        <w:rPr>
          <w:b/>
        </w:rPr>
        <w:t>.</w:t>
      </w:r>
      <w:r w:rsidRPr="002E14CA">
        <w:rPr>
          <w:b/>
        </w:rPr>
        <w:t xml:space="preserve"> </w:t>
      </w:r>
      <w:r>
        <w:t>Свойства воздуха: прозрачный, бесцветный, упругий. Использование   свойства</w:t>
      </w:r>
      <w:r>
        <w:rPr>
          <w:spacing w:val="-4"/>
        </w:rPr>
        <w:t xml:space="preserve"> упругости воздуха. Плохая теплопроводность воздуха. Испарение воздуха при нагревании и сжатие при охлаждении. Теплый</w:t>
      </w:r>
      <w:r>
        <w:rPr>
          <w:spacing w:val="-5"/>
        </w:rPr>
        <w:t xml:space="preserve"> воздух легче холодного: теплый воздух поднимается вверх, </w:t>
      </w:r>
      <w:r>
        <w:rPr>
          <w:spacing w:val="-1"/>
        </w:rPr>
        <w:t xml:space="preserve"> холодный опускается вниз. Движение воздух.</w:t>
      </w:r>
      <w:r w:rsidR="00D10C6B">
        <w:rPr>
          <w:spacing w:val="-1"/>
        </w:rPr>
        <w:t xml:space="preserve"> </w:t>
      </w:r>
      <w:r>
        <w:rPr>
          <w:spacing w:val="-7"/>
        </w:rPr>
        <w:t xml:space="preserve">Состав воздуха: кислород, углекислый газ, азот. Кислород, его свойство  </w:t>
      </w:r>
      <w:r>
        <w:rPr>
          <w:spacing w:val="-5"/>
        </w:rPr>
        <w:t xml:space="preserve"> поддерживать горение. Значение кислорода воздуха для дыхания ,в жизни  </w:t>
      </w:r>
      <w:r>
        <w:rPr>
          <w:spacing w:val="-4"/>
        </w:rPr>
        <w:t>животных и человека. Применение кислорода в медицине.</w:t>
      </w:r>
    </w:p>
    <w:p w:rsidR="002E14CA" w:rsidRDefault="002E14CA" w:rsidP="002E14CA">
      <w:pPr>
        <w:shd w:val="clear" w:color="auto" w:fill="FFFFFF"/>
        <w:spacing w:line="221" w:lineRule="exact"/>
      </w:pPr>
      <w:r>
        <w:rPr>
          <w:spacing w:val="-1"/>
        </w:rPr>
        <w:t>Углекислый газ и его свойство не поддерживать горение. При</w:t>
      </w:r>
      <w:r>
        <w:t>менение углекислого газа при тушении пожара. Чистый и загряз</w:t>
      </w:r>
      <w:r>
        <w:rPr>
          <w:spacing w:val="-2"/>
        </w:rPr>
        <w:t>ненный воздух. Примеси в воздухе (водяной пар, дым, пыль). Борь</w:t>
      </w:r>
      <w:r>
        <w:t>ба за чистоту воздуха.</w:t>
      </w:r>
    </w:p>
    <w:p w:rsidR="002E14CA" w:rsidRDefault="002E14CA" w:rsidP="002E14CA">
      <w:pPr>
        <w:shd w:val="clear" w:color="auto" w:fill="FFFFFF"/>
        <w:spacing w:line="200" w:lineRule="atLeast"/>
        <w:rPr>
          <w:i/>
          <w:iCs/>
          <w:spacing w:val="-4"/>
        </w:rPr>
      </w:pPr>
      <w:r>
        <w:rPr>
          <w:i/>
          <w:iCs/>
          <w:spacing w:val="-4"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8"/>
          <w:tab w:val="left" w:pos="730"/>
        </w:tabs>
        <w:spacing w:line="200" w:lineRule="atLeast"/>
      </w:pPr>
      <w:r>
        <w:rPr>
          <w:spacing w:val="-3"/>
        </w:rPr>
        <w:t>Обнаружение воздуха в пористых телах (сахар, сухарь, уголь п</w:t>
      </w:r>
      <w:r>
        <w:t>очва).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730"/>
        </w:tabs>
        <w:spacing w:line="200" w:lineRule="atLeast"/>
      </w:pPr>
      <w:r>
        <w:t>Обнаружение   воздуха в какой-либо емкости.</w:t>
      </w:r>
    </w:p>
    <w:p w:rsidR="002E14CA" w:rsidRDefault="002E14CA" w:rsidP="002E14CA">
      <w:pPr>
        <w:widowControl w:val="0"/>
        <w:numPr>
          <w:ilvl w:val="0"/>
          <w:numId w:val="4"/>
        </w:numPr>
        <w:shd w:val="clear" w:color="auto" w:fill="FFFFFF"/>
        <w:tabs>
          <w:tab w:val="left" w:pos="509"/>
          <w:tab w:val="left" w:pos="730"/>
        </w:tabs>
        <w:spacing w:line="200" w:lineRule="atLeast"/>
      </w:pPr>
      <w:r>
        <w:rPr>
          <w:spacing w:val="-1"/>
        </w:rPr>
        <w:t>Упругость воздуха.</w:t>
      </w:r>
      <w:r>
        <w:t xml:space="preserve"> </w:t>
      </w:r>
    </w:p>
    <w:p w:rsidR="002E14CA" w:rsidRDefault="002E14CA" w:rsidP="002E14CA">
      <w:pPr>
        <w:shd w:val="clear" w:color="auto" w:fill="FFFFFF"/>
        <w:tabs>
          <w:tab w:val="left" w:pos="730"/>
        </w:tabs>
        <w:spacing w:line="200" w:lineRule="atLeast"/>
        <w:rPr>
          <w:spacing w:val="-2"/>
        </w:rPr>
      </w:pPr>
      <w:r>
        <w:rPr>
          <w:spacing w:val="-2"/>
        </w:rPr>
        <w:t>4. Воздух — плохой проводник тепла.</w:t>
      </w:r>
    </w:p>
    <w:p w:rsidR="002E14CA" w:rsidRDefault="002E14CA" w:rsidP="002E14CA">
      <w:pPr>
        <w:shd w:val="clear" w:color="auto" w:fill="FFFFFF"/>
        <w:tabs>
          <w:tab w:val="left" w:pos="859"/>
        </w:tabs>
        <w:spacing w:line="200" w:lineRule="atLeast"/>
      </w:pPr>
      <w:r>
        <w:rPr>
          <w:spacing w:val="-14"/>
        </w:rPr>
        <w:t>5.</w:t>
      </w:r>
      <w:r>
        <w:t xml:space="preserve"> Расширение воздуха при нагревании и сжатие при</w:t>
      </w:r>
      <w:r>
        <w:br/>
        <w:t>охлаждении.</w:t>
      </w:r>
    </w:p>
    <w:p w:rsidR="002E14CA" w:rsidRDefault="002E14CA" w:rsidP="002E14CA">
      <w:pPr>
        <w:shd w:val="clear" w:color="auto" w:fill="FFFFFF"/>
        <w:tabs>
          <w:tab w:val="left" w:pos="686"/>
        </w:tabs>
        <w:spacing w:line="200" w:lineRule="atLeast"/>
      </w:pPr>
      <w:r>
        <w:rPr>
          <w:spacing w:val="-14"/>
        </w:rPr>
        <w:t>6.</w:t>
      </w:r>
      <w:r>
        <w:t xml:space="preserve"> </w:t>
      </w:r>
      <w:r>
        <w:rPr>
          <w:spacing w:val="-1"/>
        </w:rPr>
        <w:t>Движение воздуха из теплой комнаты в холодную и холодно</w:t>
      </w:r>
      <w:r>
        <w:rPr>
          <w:spacing w:val="-1"/>
        </w:rPr>
        <w:br/>
      </w:r>
      <w:r>
        <w:rPr>
          <w:spacing w:val="-2"/>
        </w:rPr>
        <w:t>го — в теплую (циркуляция). Наблюдение за отклонением пламени</w:t>
      </w:r>
      <w:r>
        <w:rPr>
          <w:spacing w:val="-2"/>
        </w:rPr>
        <w:br/>
      </w:r>
      <w:r>
        <w:t>свечи.</w:t>
      </w:r>
    </w:p>
    <w:p w:rsidR="002E14CA" w:rsidRDefault="002E14CA" w:rsidP="002E14CA">
      <w:pPr>
        <w:widowControl w:val="0"/>
        <w:shd w:val="clear" w:color="auto" w:fill="FFFFFF"/>
        <w:tabs>
          <w:tab w:val="left" w:pos="859"/>
        </w:tabs>
      </w:pPr>
      <w:r w:rsidRPr="002E14CA">
        <w:rPr>
          <w:b/>
        </w:rPr>
        <w:t>Полезные ископаемые</w:t>
      </w:r>
      <w:r>
        <w:rPr>
          <w:b/>
        </w:rPr>
        <w:t>.</w:t>
      </w:r>
      <w:r>
        <w:t xml:space="preserve"> </w:t>
      </w:r>
      <w:r>
        <w:rPr>
          <w:i/>
          <w:iCs/>
          <w:spacing w:val="-2"/>
        </w:rPr>
        <w:t>Полезные ископаемые и их значение.</w:t>
      </w:r>
      <w:r w:rsidR="00D10C6B">
        <w:rPr>
          <w:i/>
          <w:iCs/>
          <w:spacing w:val="-2"/>
        </w:rPr>
        <w:t xml:space="preserve"> </w:t>
      </w:r>
      <w:r>
        <w:t>Полезные ископаемые, используемые в качестве строительных материалов: гранит, известняк, песок, глина.</w:t>
      </w:r>
      <w:r w:rsidR="00D10C6B">
        <w:t xml:space="preserve"> </w:t>
      </w:r>
      <w:r>
        <w:t xml:space="preserve">Горючие </w:t>
      </w:r>
      <w:r>
        <w:rPr>
          <w:spacing w:val="41"/>
        </w:rPr>
        <w:t>полезные</w:t>
      </w:r>
      <w:r>
        <w:t xml:space="preserve"> ископаемые</w:t>
      </w:r>
      <w:r w:rsidR="00D10C6B">
        <w:t xml:space="preserve"> </w:t>
      </w:r>
      <w:r>
        <w:rPr>
          <w:i/>
          <w:iCs/>
          <w:spacing w:val="-3"/>
        </w:rPr>
        <w:t xml:space="preserve">Торф. </w:t>
      </w:r>
      <w:r>
        <w:rPr>
          <w:spacing w:val="-3"/>
        </w:rPr>
        <w:t xml:space="preserve">Внешний вид и свойства торфа: коричневый цвет, хорошо </w:t>
      </w:r>
      <w:r>
        <w:rPr>
          <w:spacing w:val="-8"/>
        </w:rPr>
        <w:t>впитывает воду, горит. Образование торфа, добыча и использование</w:t>
      </w:r>
      <w:r w:rsidR="00D10C6B">
        <w:rPr>
          <w:spacing w:val="-8"/>
        </w:rPr>
        <w:t xml:space="preserve"> </w:t>
      </w:r>
      <w:r>
        <w:rPr>
          <w:i/>
          <w:iCs/>
          <w:spacing w:val="-2"/>
        </w:rPr>
        <w:t xml:space="preserve">Каменный уголь. </w:t>
      </w:r>
      <w:r>
        <w:rPr>
          <w:spacing w:val="-2"/>
        </w:rPr>
        <w:t xml:space="preserve">Внешний вид и свойства каменного угля: цвет, </w:t>
      </w:r>
      <w:r>
        <w:rPr>
          <w:spacing w:val="-1"/>
        </w:rPr>
        <w:t>блеск, горючесть, твердость, хрупкость. Добыча и использование.</w:t>
      </w:r>
      <w:r w:rsidR="00D10C6B">
        <w:rPr>
          <w:spacing w:val="-1"/>
        </w:rPr>
        <w:t xml:space="preserve"> </w:t>
      </w:r>
      <w:r>
        <w:rPr>
          <w:i/>
          <w:iCs/>
          <w:spacing w:val="-1"/>
        </w:rPr>
        <w:t xml:space="preserve">Нефть. </w:t>
      </w:r>
      <w:r>
        <w:rPr>
          <w:spacing w:val="-1"/>
        </w:rPr>
        <w:t>Внешний вид и свойства нефти: цвет и запах, маслянистость, текучесть, горючесть. Добыча нефти. Продукты переработ</w:t>
      </w:r>
      <w:r>
        <w:t>ки нефти: бензин, керосин и другие материалы.</w:t>
      </w:r>
      <w:r w:rsidR="00D10C6B">
        <w:t xml:space="preserve"> </w:t>
      </w:r>
      <w:r>
        <w:rPr>
          <w:i/>
          <w:iCs/>
          <w:spacing w:val="-1"/>
        </w:rPr>
        <w:t xml:space="preserve">Природный газ. </w:t>
      </w:r>
      <w:r>
        <w:rPr>
          <w:spacing w:val="-1"/>
        </w:rPr>
        <w:t xml:space="preserve">Свойства газа: бесцветность, запах, горючесть. </w:t>
      </w:r>
      <w:r>
        <w:t>Добыча и использование. Правила обращения с газом в быту.</w:t>
      </w:r>
      <w:r w:rsidR="00D10C6B">
        <w:t xml:space="preserve"> </w:t>
      </w:r>
      <w:r>
        <w:t>Полезные ископаемые, которые используются при получении минеральных удобрений.</w:t>
      </w:r>
      <w:r w:rsidR="00D10C6B">
        <w:t xml:space="preserve"> </w:t>
      </w:r>
      <w:r>
        <w:rPr>
          <w:i/>
          <w:iCs/>
        </w:rPr>
        <w:t xml:space="preserve">Калийная соль. </w:t>
      </w:r>
      <w:r>
        <w:t>Внешний вид и свойства: цвет, растворимость в воде. Добыча и использование.</w:t>
      </w:r>
      <w:r w:rsidR="00D10C6B">
        <w:t xml:space="preserve"> </w:t>
      </w:r>
      <w:r>
        <w:t xml:space="preserve">Полезные </w:t>
      </w:r>
      <w:r>
        <w:rPr>
          <w:spacing w:val="38"/>
        </w:rPr>
        <w:t>ископаемые,</w:t>
      </w:r>
      <w:r>
        <w:t xml:space="preserve"> используемые для по лучения металлов (железная и медная руды и др.), их внешний вид и свойства.</w:t>
      </w:r>
      <w:r w:rsidR="00D10C6B">
        <w:t xml:space="preserve"> </w:t>
      </w:r>
      <w:r>
        <w:t>Получение черных и цветных металлов из металлических руд (чугуна, стали, меди и др.).</w:t>
      </w:r>
    </w:p>
    <w:p w:rsidR="002E14CA" w:rsidRDefault="002E14CA" w:rsidP="002E14CA">
      <w:pPr>
        <w:shd w:val="clear" w:color="auto" w:fill="FFFFFF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shd w:val="clear" w:color="auto" w:fill="FFFFFF"/>
        <w:spacing w:line="226" w:lineRule="exact"/>
      </w:pPr>
      <w:r>
        <w:rPr>
          <w:spacing w:val="-1"/>
        </w:rPr>
        <w:t>1. Определение некоторых свойств горючих полезных иско</w:t>
      </w:r>
      <w:r w:rsidR="00D10C6B">
        <w:rPr>
          <w:spacing w:val="-1"/>
        </w:rPr>
        <w:t>пае</w:t>
      </w:r>
      <w:r>
        <w:t>мых: влагоемкость торфа и хрупкость каменного угля.</w:t>
      </w:r>
    </w:p>
    <w:p w:rsidR="002E14CA" w:rsidRDefault="002E14CA" w:rsidP="002E14CA">
      <w:pPr>
        <w:widowControl w:val="0"/>
        <w:shd w:val="clear" w:color="auto" w:fill="FFFFFF"/>
        <w:tabs>
          <w:tab w:val="left" w:pos="720"/>
        </w:tabs>
        <w:spacing w:line="235" w:lineRule="exact"/>
      </w:pPr>
      <w:r>
        <w:t>2. Определение растворимости калийной соли.</w:t>
      </w:r>
    </w:p>
    <w:p w:rsidR="002E14CA" w:rsidRDefault="002E14CA" w:rsidP="002E14CA">
      <w:pPr>
        <w:shd w:val="clear" w:color="auto" w:fill="FFFFFF"/>
        <w:spacing w:line="235" w:lineRule="exact"/>
      </w:pPr>
      <w:r>
        <w:rPr>
          <w:i/>
          <w:iCs/>
          <w:spacing w:val="-3"/>
        </w:rPr>
        <w:t>Практическая работа.</w:t>
      </w:r>
      <w:r>
        <w:rPr>
          <w:spacing w:val="-3"/>
        </w:rPr>
        <w:t xml:space="preserve"> Распознавание черных и цветных метал</w:t>
      </w:r>
      <w:r>
        <w:t>лов по образцам и различным изделиям из этих металлов.</w:t>
      </w:r>
    </w:p>
    <w:p w:rsidR="002E14CA" w:rsidRDefault="002E14CA" w:rsidP="002E14CA">
      <w:pPr>
        <w:shd w:val="clear" w:color="auto" w:fill="FFFFFF"/>
        <w:spacing w:line="235" w:lineRule="exact"/>
      </w:pPr>
      <w:r>
        <w:t>Наблюдение за сгоранием каменного угля и других горючих полезных ископаемых (в топках, печах, плитах).</w:t>
      </w:r>
    </w:p>
    <w:p w:rsidR="002E14CA" w:rsidRDefault="002E14CA" w:rsidP="002E14CA">
      <w:pPr>
        <w:shd w:val="clear" w:color="auto" w:fill="FFFFFF"/>
        <w:spacing w:line="235" w:lineRule="exact"/>
      </w:pPr>
      <w:r>
        <w:rPr>
          <w:spacing w:val="-1"/>
        </w:rPr>
        <w:t>Экскурсии в краеведческий музей и (по возможности) к местам добычи и переработки полезных ископаемых (в зависимости от местных</w:t>
      </w:r>
      <w:r>
        <w:t xml:space="preserve"> условий).</w:t>
      </w:r>
    </w:p>
    <w:p w:rsidR="002E14CA" w:rsidRDefault="002E14CA" w:rsidP="002E14CA">
      <w:pPr>
        <w:widowControl w:val="0"/>
        <w:shd w:val="clear" w:color="auto" w:fill="FFFFFF"/>
        <w:tabs>
          <w:tab w:val="left" w:pos="725"/>
        </w:tabs>
        <w:spacing w:line="235" w:lineRule="exact"/>
      </w:pPr>
      <w:r w:rsidRPr="002E14CA">
        <w:rPr>
          <w:b/>
          <w:spacing w:val="-10"/>
        </w:rPr>
        <w:t>Почва</w:t>
      </w:r>
      <w:r>
        <w:rPr>
          <w:b/>
          <w:spacing w:val="-10"/>
        </w:rPr>
        <w:t>.</w:t>
      </w:r>
      <w:r>
        <w:rPr>
          <w:spacing w:val="-10"/>
        </w:rPr>
        <w:t xml:space="preserve">  </w:t>
      </w:r>
      <w:r>
        <w:t>Почва — верхний и плодородный слой земли. Как образуется почва.</w:t>
      </w:r>
      <w:r w:rsidR="00D10C6B">
        <w:t xml:space="preserve"> </w:t>
      </w:r>
      <w:r>
        <w:rPr>
          <w:spacing w:val="-1"/>
        </w:rPr>
        <w:t>Состав почвы: перегной, глина, песок, вода, минеральные соли, в</w:t>
      </w:r>
      <w:r>
        <w:t>оздух.</w:t>
      </w:r>
      <w:r w:rsidR="00D10C6B">
        <w:t xml:space="preserve"> </w:t>
      </w:r>
      <w:r>
        <w:rPr>
          <w:spacing w:val="-2"/>
        </w:rPr>
        <w:t>Минеральная и органическая части почвы. Перегной — органич</w:t>
      </w:r>
      <w:r>
        <w:rPr>
          <w:spacing w:val="-3"/>
        </w:rPr>
        <w:t>еская часть почвы. Глина, песок и минеральные вещества — минера</w:t>
      </w:r>
      <w:r>
        <w:t>льная часть почвы.</w:t>
      </w:r>
      <w:r w:rsidR="00D10C6B">
        <w:t xml:space="preserve"> </w:t>
      </w:r>
      <w:r>
        <w:rPr>
          <w:spacing w:val="-2"/>
        </w:rPr>
        <w:t>Песчаные и глинистые почвы.</w:t>
      </w:r>
      <w:r w:rsidR="00D10C6B">
        <w:rPr>
          <w:spacing w:val="-2"/>
        </w:rPr>
        <w:t xml:space="preserve"> </w:t>
      </w:r>
      <w:r>
        <w:rPr>
          <w:spacing w:val="-1"/>
        </w:rPr>
        <w:t>Водные свойства песчаных и глинистых почв: способность впит</w:t>
      </w:r>
      <w:r>
        <w:t>ывать воду, пропускать ее и удерживать.</w:t>
      </w:r>
      <w:r>
        <w:rPr>
          <w:spacing w:val="-1"/>
        </w:rPr>
        <w:t>(сравнение песка и песчаных почв по водным свойствам. Сравнение глины и глинистых почв по водным свойствам.</w:t>
      </w:r>
      <w:r w:rsidR="00D10C6B">
        <w:rPr>
          <w:spacing w:val="-1"/>
        </w:rPr>
        <w:t xml:space="preserve"> </w:t>
      </w:r>
      <w:r>
        <w:rPr>
          <w:spacing w:val="-2"/>
        </w:rPr>
        <w:t xml:space="preserve">Основное свойство почвы — </w:t>
      </w:r>
      <w:r>
        <w:rPr>
          <w:i/>
          <w:iCs/>
          <w:spacing w:val="-2"/>
        </w:rPr>
        <w:t>плодородие.</w:t>
      </w:r>
      <w:r w:rsidR="00D10C6B">
        <w:rPr>
          <w:i/>
          <w:iCs/>
          <w:spacing w:val="-2"/>
        </w:rPr>
        <w:t xml:space="preserve"> </w:t>
      </w:r>
      <w:r w:rsidR="00D10C6B">
        <w:rPr>
          <w:spacing w:val="-1"/>
        </w:rPr>
        <w:t>М</w:t>
      </w:r>
      <w:r>
        <w:rPr>
          <w:spacing w:val="-1"/>
        </w:rPr>
        <w:t>естные типы почв: название, краткая характеристика.</w:t>
      </w:r>
      <w:r w:rsidR="00D10C6B">
        <w:rPr>
          <w:spacing w:val="-1"/>
        </w:rPr>
        <w:t xml:space="preserve"> </w:t>
      </w:r>
      <w:r>
        <w:t>Обработка почвы: вспашка, боронование. Значение почвы в народном хозяйстве. Охрана почв.</w:t>
      </w:r>
    </w:p>
    <w:p w:rsidR="002E14CA" w:rsidRDefault="002E14CA" w:rsidP="002E14CA">
      <w:pPr>
        <w:shd w:val="clear" w:color="auto" w:fill="FFFFFF"/>
        <w:spacing w:line="235" w:lineRule="exact"/>
        <w:rPr>
          <w:i/>
          <w:iCs/>
        </w:rPr>
      </w:pPr>
      <w:r>
        <w:rPr>
          <w:i/>
          <w:iCs/>
        </w:rPr>
        <w:t>Демонстрация опытов:</w:t>
      </w:r>
    </w:p>
    <w:p w:rsidR="002E14CA" w:rsidRDefault="002E14CA" w:rsidP="002E14CA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  <w:tab w:val="left" w:pos="542"/>
        </w:tabs>
        <w:spacing w:line="235" w:lineRule="exact"/>
        <w:rPr>
          <w:spacing w:val="-1"/>
        </w:rPr>
      </w:pPr>
      <w:r>
        <w:rPr>
          <w:spacing w:val="-1"/>
        </w:rPr>
        <w:t>Выделение воздуха и воды из почвы.</w:t>
      </w:r>
    </w:p>
    <w:p w:rsidR="002E14CA" w:rsidRDefault="002E14CA" w:rsidP="002E14CA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  <w:tab w:val="left" w:pos="542"/>
        </w:tabs>
        <w:spacing w:line="235" w:lineRule="exact"/>
      </w:pPr>
      <w:r>
        <w:lastRenderedPageBreak/>
        <w:t>Обнаружение в почве песка и глины.</w:t>
      </w:r>
    </w:p>
    <w:p w:rsidR="002E14CA" w:rsidRDefault="002E14CA" w:rsidP="002E14CA">
      <w:pPr>
        <w:shd w:val="clear" w:color="auto" w:fill="FFFFFF"/>
        <w:spacing w:line="235" w:lineRule="exact"/>
      </w:pPr>
      <w:r>
        <w:t xml:space="preserve">3.Выпаривание минеральных веществ из водной вытяжки. </w:t>
      </w:r>
    </w:p>
    <w:p w:rsidR="002E14CA" w:rsidRDefault="002E14CA" w:rsidP="002E14CA">
      <w:pPr>
        <w:widowControl w:val="0"/>
        <w:shd w:val="clear" w:color="auto" w:fill="FFFFFF"/>
        <w:tabs>
          <w:tab w:val="left" w:pos="720"/>
        </w:tabs>
        <w:spacing w:line="235" w:lineRule="exact"/>
      </w:pPr>
      <w:r>
        <w:t>4. Определение способности песчаных и глинистых почв впитывать воду и пропускать ее.</w:t>
      </w:r>
    </w:p>
    <w:p w:rsidR="002E14CA" w:rsidRDefault="002E14CA" w:rsidP="002E14CA">
      <w:pPr>
        <w:shd w:val="clear" w:color="auto" w:fill="FFFFFF"/>
        <w:spacing w:line="235" w:lineRule="exact"/>
        <w:rPr>
          <w:spacing w:val="-6"/>
        </w:rPr>
      </w:pPr>
      <w:r>
        <w:rPr>
          <w:i/>
          <w:iCs/>
        </w:rPr>
        <w:t>Практическая работа.</w:t>
      </w:r>
      <w:r>
        <w:t xml:space="preserve"> Различие песчаных и глинистых почв. Обработка почвы на школьном учебно-опытном участке:  боронование лопатой и граблями, вскапывание приствольных кругов деревьев и кустарников, рыхление почвы мот</w:t>
      </w:r>
      <w:r>
        <w:rPr>
          <w:spacing w:val="-6"/>
        </w:rPr>
        <w:t>ыгами.</w:t>
      </w:r>
    </w:p>
    <w:p w:rsidR="002E14CA" w:rsidRPr="002E14CA" w:rsidRDefault="002E14CA" w:rsidP="002E14CA">
      <w:pPr>
        <w:shd w:val="clear" w:color="auto" w:fill="FFFFFF"/>
        <w:spacing w:line="235" w:lineRule="exact"/>
      </w:pPr>
      <w:r>
        <w:t>Экскурсия к почвенным обнажениям или выполнение почвенного разреза.</w:t>
      </w:r>
    </w:p>
    <w:p w:rsidR="002E14CA" w:rsidRDefault="002E14CA" w:rsidP="002E14CA">
      <w:pPr>
        <w:shd w:val="clear" w:color="auto" w:fill="FFFFFF"/>
        <w:spacing w:line="235" w:lineRule="exact"/>
        <w:rPr>
          <w:spacing w:val="-4"/>
        </w:rPr>
      </w:pPr>
      <w:r>
        <w:rPr>
          <w:spacing w:val="-4"/>
        </w:rPr>
        <w:t>Повторение.</w:t>
      </w:r>
    </w:p>
    <w:p w:rsidR="00696761" w:rsidRPr="00696761" w:rsidRDefault="002E14CA" w:rsidP="009E62BF">
      <w:pPr>
        <w:suppressAutoHyphens w:val="0"/>
        <w:spacing w:line="276" w:lineRule="auto"/>
        <w:rPr>
          <w:rFonts w:cs="Times New Roman"/>
          <w:iCs/>
        </w:rPr>
      </w:pPr>
      <w:r>
        <w:rPr>
          <w:rFonts w:eastAsia="Calibri" w:cs="Times New Roman"/>
          <w:b/>
          <w:lang w:eastAsia="en-US"/>
        </w:rPr>
        <w:t xml:space="preserve">    </w:t>
      </w:r>
      <w:bookmarkStart w:id="0" w:name="_GoBack"/>
      <w:bookmarkEnd w:id="0"/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440" w:rsidRDefault="00B20440" w:rsidP="00CB14D5">
      <w:r>
        <w:separator/>
      </w:r>
    </w:p>
  </w:endnote>
  <w:endnote w:type="continuationSeparator" w:id="0">
    <w:p w:rsidR="00B20440" w:rsidRDefault="00B20440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440" w:rsidRDefault="00B20440" w:rsidP="00CB14D5">
      <w:r>
        <w:separator/>
      </w:r>
    </w:p>
  </w:footnote>
  <w:footnote w:type="continuationSeparator" w:id="0">
    <w:p w:rsidR="00B20440" w:rsidRDefault="00B20440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85F"/>
    <w:rsid w:val="001801DE"/>
    <w:rsid w:val="002A5973"/>
    <w:rsid w:val="002E14CA"/>
    <w:rsid w:val="00572CA1"/>
    <w:rsid w:val="00652DE9"/>
    <w:rsid w:val="00696761"/>
    <w:rsid w:val="007E74B2"/>
    <w:rsid w:val="00813A39"/>
    <w:rsid w:val="00815640"/>
    <w:rsid w:val="008324DD"/>
    <w:rsid w:val="00927F10"/>
    <w:rsid w:val="009E62BF"/>
    <w:rsid w:val="00B20440"/>
    <w:rsid w:val="00C4685F"/>
    <w:rsid w:val="00CB14D5"/>
    <w:rsid w:val="00D0089D"/>
    <w:rsid w:val="00D1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E393"/>
  <w15:docId w15:val="{7E5FBCBF-97AD-4901-AB7B-D0397DCA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Shkola</cp:lastModifiedBy>
  <cp:revision>10</cp:revision>
  <dcterms:created xsi:type="dcterms:W3CDTF">2019-11-03T08:53:00Z</dcterms:created>
  <dcterms:modified xsi:type="dcterms:W3CDTF">2020-01-14T08:58:00Z</dcterms:modified>
</cp:coreProperties>
</file>