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39" w:rsidRP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839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 «</w:t>
      </w:r>
      <w:proofErr w:type="spellStart"/>
      <w:r w:rsidRPr="00B71839">
        <w:rPr>
          <w:rFonts w:ascii="Times New Roman" w:hAnsi="Times New Roman" w:cs="Times New Roman"/>
          <w:b/>
        </w:rPr>
        <w:t>Прииртышская</w:t>
      </w:r>
      <w:proofErr w:type="spellEnd"/>
      <w:r w:rsidRPr="00B71839">
        <w:rPr>
          <w:rFonts w:ascii="Times New Roman" w:hAnsi="Times New Roman" w:cs="Times New Roman"/>
          <w:b/>
        </w:rPr>
        <w:t xml:space="preserve"> средняя общеобразовательная школа» -</w:t>
      </w:r>
    </w:p>
    <w:p w:rsid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839">
        <w:rPr>
          <w:rFonts w:ascii="Times New Roman" w:hAnsi="Times New Roman" w:cs="Times New Roman"/>
          <w:b/>
        </w:rPr>
        <w:t>«</w:t>
      </w:r>
      <w:proofErr w:type="spellStart"/>
      <w:r w:rsidRPr="00B71839">
        <w:rPr>
          <w:rFonts w:ascii="Times New Roman" w:hAnsi="Times New Roman" w:cs="Times New Roman"/>
          <w:b/>
        </w:rPr>
        <w:t>Абалакская</w:t>
      </w:r>
      <w:proofErr w:type="spellEnd"/>
      <w:r w:rsidRPr="00B71839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1839" w:rsidRP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1839" w:rsidRPr="00B71839" w:rsidRDefault="00B71839" w:rsidP="00B718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31"/>
        <w:gridCol w:w="4940"/>
        <w:gridCol w:w="4926"/>
      </w:tblGrid>
      <w:tr w:rsidR="00B71839" w:rsidRPr="00B71839" w:rsidTr="00E439A6">
        <w:trPr>
          <w:jc w:val="center"/>
        </w:trPr>
        <w:tc>
          <w:tcPr>
            <w:tcW w:w="5038" w:type="dxa"/>
          </w:tcPr>
          <w:p w:rsidR="00B71839" w:rsidRPr="00B71839" w:rsidRDefault="00B71839" w:rsidP="00B718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 xml:space="preserve">РАССМОТРЕНО: </w:t>
            </w:r>
          </w:p>
          <w:p w:rsidR="00B71839" w:rsidRPr="00B71839" w:rsidRDefault="00B71839" w:rsidP="00B718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 xml:space="preserve">на заседании педагогического совета школы </w:t>
            </w:r>
          </w:p>
          <w:p w:rsidR="00B71839" w:rsidRPr="00B71839" w:rsidRDefault="00B71839" w:rsidP="00B718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B71839" w:rsidRPr="00B71839" w:rsidRDefault="00B71839" w:rsidP="00B718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39" w:type="dxa"/>
          </w:tcPr>
          <w:p w:rsidR="00B71839" w:rsidRPr="00B71839" w:rsidRDefault="00B71839" w:rsidP="00B71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B71839" w:rsidRPr="00B71839" w:rsidRDefault="00B71839" w:rsidP="00B71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зам. директора по </w:t>
            </w:r>
            <w:r w:rsidRPr="00B71839">
              <w:rPr>
                <w:rFonts w:ascii="Times New Roman" w:hAnsi="Times New Roman" w:cs="Times New Roman"/>
                <w:bCs/>
              </w:rPr>
              <w:t>ВР</w:t>
            </w:r>
          </w:p>
          <w:p w:rsidR="00B71839" w:rsidRPr="00B71839" w:rsidRDefault="00B71839" w:rsidP="00B71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 xml:space="preserve">______ </w:t>
            </w:r>
            <w:r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Л.В.Константинова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/ </w:t>
            </w:r>
          </w:p>
        </w:tc>
        <w:tc>
          <w:tcPr>
            <w:tcW w:w="5039" w:type="dxa"/>
          </w:tcPr>
          <w:p w:rsidR="00B71839" w:rsidRPr="00B71839" w:rsidRDefault="00B71839" w:rsidP="00B718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 xml:space="preserve">УТВЕРЖДЕНО: </w:t>
            </w:r>
          </w:p>
          <w:p w:rsidR="00B71839" w:rsidRPr="00B71839" w:rsidRDefault="00B71839" w:rsidP="00B718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 xml:space="preserve">приказом директора школы </w:t>
            </w:r>
          </w:p>
          <w:p w:rsidR="00B71839" w:rsidRPr="00B71839" w:rsidRDefault="00B71839" w:rsidP="00B718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B71839">
              <w:rPr>
                <w:rFonts w:ascii="Times New Roman" w:hAnsi="Times New Roman" w:cs="Times New Roman"/>
                <w:bCs/>
              </w:rPr>
              <w:t>от «30» августа 2019 г. № ___</w:t>
            </w:r>
          </w:p>
        </w:tc>
      </w:tr>
    </w:tbl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внеурочной деятельности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по английскому языку «Мир без границ»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для 5, 6 классов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3BBB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71839" w:rsidRPr="00743BBB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 w:rsidRPr="00B71839">
        <w:rPr>
          <w:rFonts w:ascii="Times New Roman" w:hAnsi="Times New Roman" w:cs="Times New Roman"/>
          <w:bCs/>
          <w:iCs/>
          <w:color w:val="000000"/>
        </w:rPr>
        <w:t xml:space="preserve">         </w:t>
      </w:r>
      <w:r w:rsidRPr="00B71839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B71839">
        <w:rPr>
          <w:rFonts w:ascii="Times New Roman" w:hAnsi="Times New Roman" w:cs="Times New Roman"/>
          <w:bCs/>
        </w:rPr>
        <w:tab/>
      </w:r>
    </w:p>
    <w:p w:rsidR="00B71839" w:rsidRPr="00B71839" w:rsidRDefault="0040252F" w:rsidP="00B71839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ФГОС О</w:t>
      </w:r>
      <w:r w:rsidR="00B71839" w:rsidRPr="00B71839">
        <w:rPr>
          <w:rFonts w:ascii="Times New Roman" w:hAnsi="Times New Roman" w:cs="Times New Roman"/>
          <w:bCs/>
        </w:rPr>
        <w:t>ОО</w:t>
      </w:r>
    </w:p>
    <w:p w:rsidR="00B71839" w:rsidRPr="00B71839" w:rsidRDefault="00B71839" w:rsidP="00B718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1839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B71839">
        <w:rPr>
          <w:rFonts w:ascii="Times New Roman" w:hAnsi="Times New Roman" w:cs="Times New Roman"/>
        </w:rPr>
        <w:t>Азисова</w:t>
      </w:r>
      <w:proofErr w:type="spellEnd"/>
      <w:r w:rsidRPr="00B71839">
        <w:rPr>
          <w:rFonts w:ascii="Times New Roman" w:hAnsi="Times New Roman" w:cs="Times New Roman"/>
        </w:rPr>
        <w:t xml:space="preserve"> </w:t>
      </w:r>
      <w:proofErr w:type="gramStart"/>
      <w:r w:rsidRPr="00B71839">
        <w:rPr>
          <w:rFonts w:ascii="Times New Roman" w:hAnsi="Times New Roman" w:cs="Times New Roman"/>
        </w:rPr>
        <w:t>А.М..</w:t>
      </w:r>
      <w:proofErr w:type="gramEnd"/>
      <w:r w:rsidRPr="00B71839">
        <w:rPr>
          <w:rFonts w:ascii="Times New Roman" w:hAnsi="Times New Roman" w:cs="Times New Roman"/>
        </w:rPr>
        <w:t>,</w:t>
      </w:r>
    </w:p>
    <w:p w:rsidR="00B71839" w:rsidRPr="00B71839" w:rsidRDefault="00B71839" w:rsidP="00B7183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1839">
        <w:rPr>
          <w:rFonts w:ascii="Times New Roman" w:hAnsi="Times New Roman" w:cs="Times New Roman"/>
        </w:rPr>
        <w:t>учитель английского языка высшей квалификационной категории</w:t>
      </w: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color w:val="000000"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  <w:r w:rsidRPr="00B71839">
        <w:rPr>
          <w:rFonts w:ascii="Times New Roman" w:hAnsi="Times New Roman" w:cs="Times New Roman"/>
          <w:bCs/>
          <w:iCs/>
        </w:rPr>
        <w:t xml:space="preserve">с. </w:t>
      </w:r>
      <w:proofErr w:type="spellStart"/>
      <w:r w:rsidRPr="00B71839">
        <w:rPr>
          <w:rFonts w:ascii="Times New Roman" w:hAnsi="Times New Roman" w:cs="Times New Roman"/>
          <w:bCs/>
          <w:iCs/>
        </w:rPr>
        <w:t>Абалак</w:t>
      </w:r>
      <w:proofErr w:type="spellEnd"/>
    </w:p>
    <w:p w:rsidR="00B71839" w:rsidRPr="00B71839" w:rsidRDefault="00B71839" w:rsidP="00B7183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iCs/>
        </w:rPr>
      </w:pPr>
      <w:r w:rsidRPr="00B71839">
        <w:rPr>
          <w:rFonts w:ascii="Times New Roman" w:hAnsi="Times New Roman" w:cs="Times New Roman"/>
          <w:bCs/>
          <w:iCs/>
        </w:rPr>
        <w:t xml:space="preserve"> 2019 год</w:t>
      </w:r>
    </w:p>
    <w:p w:rsidR="00B71839" w:rsidRDefault="00B71839" w:rsidP="00B71839">
      <w:pPr>
        <w:autoSpaceDE w:val="0"/>
        <w:autoSpaceDN w:val="0"/>
        <w:adjustRightInd w:val="0"/>
        <w:ind w:firstLine="709"/>
        <w:contextualSpacing/>
        <w:rPr>
          <w:b/>
          <w:bCs/>
          <w:iCs/>
        </w:rPr>
      </w:pPr>
    </w:p>
    <w:p w:rsidR="00B71839" w:rsidRPr="005962C0" w:rsidRDefault="00B71839" w:rsidP="00B71839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iCs/>
        </w:rPr>
      </w:pPr>
    </w:p>
    <w:p w:rsidR="00E94847" w:rsidRPr="00743BBB" w:rsidRDefault="00E94847" w:rsidP="0074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proofErr w:type="gram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  программа</w:t>
      </w:r>
      <w:proofErr w:type="gram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английскому языку для учащихся пятых-шестых классов составлена на основе «Внеурочная деятельность школьников. Методический конструктор: пособие для учителя» Д.В.Григорьев, П.В.Степанов. - М.: Просвещение, </w:t>
      </w:r>
      <w:proofErr w:type="gram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2011.-</w:t>
      </w:r>
      <w:proofErr w:type="gram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223с. (стандарты второго поколения).</w:t>
      </w:r>
    </w:p>
    <w:p w:rsidR="00B71839" w:rsidRPr="00743BBB" w:rsidRDefault="00743BBB" w:rsidP="00743BBB">
      <w:pPr>
        <w:widowControl w:val="0"/>
        <w:shd w:val="clear" w:color="auto" w:fill="FFFFFF"/>
        <w:tabs>
          <w:tab w:val="left" w:pos="1134"/>
        </w:tabs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839" w:rsidRPr="00743BB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B71839" w:rsidRPr="00743BBB">
        <w:rPr>
          <w:rFonts w:ascii="Times New Roman" w:hAnsi="Times New Roman" w:cs="Times New Roman"/>
          <w:sz w:val="24"/>
          <w:szCs w:val="24"/>
        </w:rPr>
        <w:t>изучение  английского</w:t>
      </w:r>
      <w:proofErr w:type="gramEnd"/>
      <w:r w:rsidR="00B71839" w:rsidRPr="00743BBB">
        <w:rPr>
          <w:rFonts w:ascii="Times New Roman" w:hAnsi="Times New Roman" w:cs="Times New Roman"/>
          <w:sz w:val="24"/>
          <w:szCs w:val="24"/>
        </w:rPr>
        <w:t xml:space="preserve"> языка во внеурочной деятельности «Мир без границ» в 5,6 классах в учебном плане филиала МАОУ «</w:t>
      </w:r>
      <w:proofErr w:type="spellStart"/>
      <w:r w:rsidR="00B71839" w:rsidRPr="00743BBB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="00B71839" w:rsidRPr="00743BBB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="00B71839" w:rsidRPr="00743BBB">
        <w:rPr>
          <w:rFonts w:ascii="Times New Roman" w:hAnsi="Times New Roman" w:cs="Times New Roman"/>
          <w:sz w:val="24"/>
          <w:szCs w:val="24"/>
        </w:rPr>
        <w:t>Абалакская</w:t>
      </w:r>
      <w:proofErr w:type="spellEnd"/>
      <w:r w:rsidR="00B71839" w:rsidRPr="00743BBB">
        <w:rPr>
          <w:rFonts w:ascii="Times New Roman" w:hAnsi="Times New Roman" w:cs="Times New Roman"/>
          <w:sz w:val="24"/>
          <w:szCs w:val="24"/>
        </w:rPr>
        <w:t xml:space="preserve"> СОШ»  отводится 1 час в неделю, 34 часа в год.</w:t>
      </w:r>
    </w:p>
    <w:p w:rsidR="00B71839" w:rsidRPr="00743BBB" w:rsidRDefault="00934FBB" w:rsidP="0093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40252F" w:rsidRPr="00743BBB">
        <w:rPr>
          <w:rFonts w:ascii="Times New Roman" w:hAnsi="Times New Roman" w:cs="Times New Roman"/>
          <w:b/>
          <w:sz w:val="24"/>
          <w:szCs w:val="24"/>
        </w:rPr>
        <w:t>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</w:t>
      </w:r>
      <w:proofErr w:type="gramStart"/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мотивации изучения иностранных языков, стремление к самосовершенствованию в образовательной области «Иностранный язык»;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стремление к совершенствованию собственной речевой культуры в целом;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коммуникативной компетенции в межкультурной и межэтнической коммуникации;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общекультурной и этнической идентичности как составляющих гражданской идентичности личности;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иной культуры; осознание себя гражданином своей страны и мира.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внеурочной деятельности </w:t>
      </w:r>
      <w:r w:rsidR="00F735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иностранному языку в основной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школе: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коммуникативной компетенции, включая умение взаимодействовать с окружающими, выполняя разные социальные роли;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 </w:t>
      </w:r>
    </w:p>
    <w:p w:rsidR="00E94847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смыслового чтения, включая умение определять тему, прогнозировать содержание текста по заголовку/по ключевым словам, выделять </w:t>
      </w:r>
      <w:r w:rsidR="0010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мысль, главные факты, </w:t>
      </w:r>
      <w:bookmarkStart w:id="0" w:name="_GoBack"/>
      <w:bookmarkEnd w:id="0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опуская второстепенные, устанавливать логическую последовательность основных фактов; </w:t>
      </w:r>
    </w:p>
    <w:p w:rsidR="0005202E" w:rsidRPr="00743BBB" w:rsidRDefault="00E94847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осуществление регулятивных действий самонаблюдения, самоконтроля, самооценки в процессе коммуникативной деятельности на иностранном языке. </w:t>
      </w:r>
    </w:p>
    <w:p w:rsidR="0040252F" w:rsidRPr="00743BBB" w:rsidRDefault="00743BBB" w:rsidP="00743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</w:t>
      </w:r>
      <w:r w:rsidR="0093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программы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Семья и дом (3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семьи. Занятия и профессии. Видеофильм о семье. Обустройство дома. Виды артиклей (неопределенный, определенный, нулевой). Употребление артикля с существительными исчисляемыми / неисчисляемыми / сложными. Местоимения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some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lot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much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many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Школа и распорядок дня (3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предметы, расписание, режим дня. Видео о школьных принадлежностях. Общие и специальные вопросы. Вопросительные слова. Порядок слов в предложении. 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Спорт и здоровый образ жизни (2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спорта. Британские футбольные клубы. Здоровое питание. Видовременные формы глагола. Особенности употребления. Отрицательная и положительная формы глагола.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Свободное время (3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Хобби и увлечения. Кафе и театры. Прилагательные, основные правила образования сравнительной и превосходной степеней в английском языке.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Живая природа (5 часов).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Видеофильм о лондонском зоопарке. Редкие животные, занесенные в красную книгу. Домашние питомцы. Презентация или видеофильм «Проблемы окружающей среды». Глаголы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have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Литературные герои и их авторы (7 часов).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Английская народная сказка «Черепаха и Заяц». Г.Х. Андерсен «Принцесса на горошине». Г.Х. Андерсен «Сундук-самолет». «Джек-лентяй» английская народная сказка. Эзоп «Лев и мышь». Проектная деятельность «Винни-Пух». Сюжетно-ролевая игра «Винни-Пух». Сюжетно-ролевая игра. Простое прошедшее время. 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Праздники и празднования (3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празднования Хэллоуин, Рождества, Пасхи. Видеофильм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обсуждением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Pr="00743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(The Future Indefinite Tense, The Present Continuous Tense, to be going to…).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Грамматика в стихах (2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нахождение грамматических структур. Особенности употребления модальных глаголов в английском языке. </w:t>
      </w:r>
    </w:p>
    <w:p w:rsidR="0040252F" w:rsidRPr="00743BBB" w:rsidRDefault="00743BBB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Музеи Лондона (2</w:t>
      </w:r>
      <w:r w:rsidR="0040252F"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Британский музей. Вестминстерское аббатство. Национальная галерея. Музей Мадам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Тюссо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Музей Шерлока Холмса. Музей-корабль «Катти Сарк». Галерея «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Саатчи</w:t>
      </w:r>
      <w:proofErr w:type="spellEnd"/>
      <w:proofErr w:type="gram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»..</w:t>
      </w:r>
      <w:proofErr w:type="gram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Предлоги 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Компьютерный мир (2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электронного письма другу о посещении Лондона. Чтение текста о компьютерных программах на службе у человека. 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Экскурсия по Лондону (2 часа).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B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 Лондона. Защита презентаций.</w:t>
      </w:r>
    </w:p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52F" w:rsidRPr="00743BBB" w:rsidRDefault="00743BBB" w:rsidP="00743BB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</w:t>
      </w:r>
      <w:r w:rsidR="0040252F"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  <w:r w:rsidR="0040252F" w:rsidRPr="00743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4554" w:type="dxa"/>
        <w:jc w:val="center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0"/>
        <w:gridCol w:w="1985"/>
        <w:gridCol w:w="1417"/>
        <w:gridCol w:w="1276"/>
        <w:gridCol w:w="5886"/>
      </w:tblGrid>
      <w:tr w:rsidR="0040252F" w:rsidRPr="00743BBB" w:rsidTr="00743BBB">
        <w:trPr>
          <w:tblCellSpacing w:w="0" w:type="dxa"/>
          <w:jc w:val="center"/>
        </w:trPr>
        <w:tc>
          <w:tcPr>
            <w:tcW w:w="3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40252F" w:rsidRPr="00743BBB" w:rsidTr="00743BBB">
        <w:trPr>
          <w:tblCellSpacing w:w="0" w:type="dxa"/>
          <w:jc w:val="center"/>
        </w:trPr>
        <w:tc>
          <w:tcPr>
            <w:tcW w:w="3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13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 и дом.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семейное дерево, выполняют тесты «Артикль», «Количественные местоимения», смотрят видеофильм о типичной английской семье, обсуждают самые популярные профессии в России и Британии, читают о типичных британских домах.</w:t>
            </w:r>
          </w:p>
        </w:tc>
      </w:tr>
      <w:tr w:rsidR="0040252F" w:rsidRPr="00743BBB" w:rsidTr="00743BBB">
        <w:trPr>
          <w:trHeight w:val="705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Члены семьи.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Занятия и профессии.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Обустройство дома.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43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Школа и распорядок дня.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и сравнивают типичное британское и российское школьное расписание, смотрят видеофильм о школьных принадлежностях, составляют свой распорядок дня, выполняют тест «Вопросительные слова».</w:t>
            </w:r>
          </w:p>
        </w:tc>
      </w:tr>
      <w:tr w:rsidR="0040252F" w:rsidRPr="00743BBB" w:rsidTr="00743BBB">
        <w:trPr>
          <w:trHeight w:val="405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Школьные предметы, расписание.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Школьные принадлежности.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Режим дня.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330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и здоровый образ жизни.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презентацию по видам спорта, обсуждают популярные виды спорта в Британии и России, защищают свои презентации «Британские спортсмены», читают о здоровом питании, выполняют тест «Видовременные формы глагола».</w:t>
            </w:r>
          </w:p>
        </w:tc>
      </w:tr>
      <w:tr w:rsidR="0040252F" w:rsidRPr="00743BBB" w:rsidTr="00743BBB">
        <w:trPr>
          <w:trHeight w:val="510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Виды спорта. Британские футбольные клубы.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Здоровое питание.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10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время.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о хобби британских детей, обсуждают и сравнивают типичные увлечения русских и британских подростков, смотрят презентацию о самых популярных театрах и кафе Британии, рассказывают о своем хобби, увлечении, выполняют тест «Степени сравнения прилагательных».</w:t>
            </w:r>
          </w:p>
        </w:tc>
      </w:tr>
      <w:tr w:rsidR="0040252F" w:rsidRPr="00743BBB" w:rsidTr="00743BBB">
        <w:trPr>
          <w:trHeight w:val="750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Хобби и увлечения.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Кафе и театры.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Мое хобби.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10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Живая природа.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видеофильм, читают о редких животных, рисуют редких животных, рассказывают о своем питомце, смотрят презентацию об окружающей среде, создают буклет «Я люблю природу», где описывают практические советы по охране природы, выполняют тест «Глаголы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40252F" w:rsidRPr="00743BBB" w:rsidTr="00743BBB">
        <w:trPr>
          <w:trHeight w:val="1380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Лондонский зоопарк.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Редкие животные, занесенные в красную книгу.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Домашние питомцы.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Проблемы окружающей среды.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Проектная деятельность «Я люблю природу».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420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Литературные герои и их авторы.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мультфильмы на английском, читают адаптированные тексты, слушают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рисуют героев, высказывают мнения, впечатления, участвуют в создании сценария «Винни-Пух», разыгрывают сценку, выполняют тест «Простое прошедшее время».</w:t>
            </w:r>
          </w:p>
        </w:tc>
      </w:tr>
      <w:tr w:rsidR="0040252F" w:rsidRPr="00743BBB" w:rsidTr="00743BBB">
        <w:trPr>
          <w:trHeight w:val="2010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Английская народная сказка «Черепаха и Заяц».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Г.Х. Андерсен «Принцесса на горошине».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Г.Х. Андерсен «Сундук-самолет».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«Джек-лентяй» английская народная сказка.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Эзоп «Лев и мышь».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Проектная деятельность «Винни-Пух».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Сюжетно-ролевая игра «Винни-Пух».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40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и празднования.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видеофильм, обсуждают просмотренное, рисуют символы Хэллоуина и Рождества, читают с извлечением заданной информации, выполняют тест «Выражения будущего времени».</w:t>
            </w:r>
          </w:p>
        </w:tc>
      </w:tr>
      <w:tr w:rsidR="0040252F" w:rsidRPr="00743BBB" w:rsidTr="00743BBB">
        <w:trPr>
          <w:trHeight w:val="750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Истории празднования Хэллоуин.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Британское Рождество.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Традиции и обычаи Пасхи.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34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Грамматика в стихах.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английские стихи и рифмовки, определяют грамматические структуры, смотрят презентацию «Модальные глаголы», выполняют тест «Модальные глаголы».</w:t>
            </w:r>
          </w:p>
        </w:tc>
      </w:tr>
      <w:tr w:rsidR="0040252F" w:rsidRPr="00743BBB" w:rsidTr="00743BBB">
        <w:trPr>
          <w:trHeight w:val="495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нахождения грамматических структур.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Модальные глаголы.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90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Музеи Лондона.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743BBB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743BBB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английский текст, смотрят видеофильм, рассматривают и обсуждают презентацию, выполняют тест «Предлоги», рассказывают о понравившемся музее.</w:t>
            </w:r>
          </w:p>
        </w:tc>
      </w:tr>
      <w:tr w:rsidR="0040252F" w:rsidRPr="00743BBB" w:rsidTr="00743BBB">
        <w:trPr>
          <w:trHeight w:val="765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Британский музей. Вестминстерское аббатство. Национальная галерея.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Музей «Мадам 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Тюссо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Музей Шерлока Холмса. Музей-корабль «Катти Сарк». Галерея «</w:t>
            </w:r>
            <w:proofErr w:type="spellStart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Саатчи</w:t>
            </w:r>
            <w:proofErr w:type="spellEnd"/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743BBB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40252F"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10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Компьютерный мир.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презентацию о компьютерных технологиях, обсуждают, пишут письмо о Лондоне зарубежному другу.</w:t>
            </w:r>
          </w:p>
        </w:tc>
      </w:tr>
      <w:tr w:rsidR="0040252F" w:rsidRPr="00743BBB" w:rsidTr="00743BBB">
        <w:trPr>
          <w:trHeight w:val="435"/>
          <w:tblCellSpacing w:w="0" w:type="dxa"/>
          <w:jc w:val="center"/>
        </w:trPr>
        <w:tc>
          <w:tcPr>
            <w:tcW w:w="3990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Компьютерные программы на службе у человека.</w:t>
            </w:r>
          </w:p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Электронное письмо.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375"/>
          <w:tblCellSpacing w:w="0" w:type="dxa"/>
          <w:jc w:val="center"/>
        </w:trPr>
        <w:tc>
          <w:tcPr>
            <w:tcW w:w="3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по Лондону.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видеофильм о Лондоне, обсуждают, создают и представляют свои презентации «Экскурсия по Лондон</w:t>
            </w:r>
          </w:p>
        </w:tc>
      </w:tr>
      <w:tr w:rsidR="0040252F" w:rsidRPr="00743BBB" w:rsidTr="00743BBB">
        <w:trPr>
          <w:trHeight w:val="1695"/>
          <w:tblCellSpacing w:w="0" w:type="dxa"/>
          <w:jc w:val="center"/>
        </w:trPr>
        <w:tc>
          <w:tcPr>
            <w:tcW w:w="3990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pStyle w:val="a3"/>
              <w:spacing w:before="0" w:beforeAutospacing="0" w:after="0" w:afterAutospacing="0"/>
            </w:pPr>
            <w:r w:rsidRPr="00743BBB">
              <w:t>1. Лондон и его достопримечательности.</w:t>
            </w:r>
          </w:p>
          <w:p w:rsidR="0040252F" w:rsidRPr="00743BBB" w:rsidRDefault="0040252F" w:rsidP="00743BBB">
            <w:pPr>
              <w:pStyle w:val="a3"/>
              <w:spacing w:before="0" w:beforeAutospacing="0" w:after="0" w:afterAutospacing="0"/>
            </w:pPr>
            <w:r w:rsidRPr="00743BBB">
              <w:t>2. Проектная деятельность «Лондон».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2F" w:rsidRPr="00743BBB" w:rsidTr="00743BBB">
        <w:trPr>
          <w:trHeight w:val="255"/>
          <w:tblCellSpacing w:w="0" w:type="dxa"/>
          <w:jc w:val="center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2F" w:rsidRPr="00743BBB" w:rsidRDefault="00743BBB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0252F" w:rsidRPr="00743BBB" w:rsidRDefault="00743BBB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0252F" w:rsidRPr="00743BBB" w:rsidRDefault="0040252F" w:rsidP="007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252F" w:rsidRPr="00743BBB" w:rsidRDefault="0040252F" w:rsidP="00743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252F" w:rsidRPr="00743BBB" w:rsidSect="00B71839">
      <w:pgSz w:w="16838" w:h="11906" w:orient="landscape"/>
      <w:pgMar w:top="680" w:right="1134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B0B"/>
    <w:multiLevelType w:val="multilevel"/>
    <w:tmpl w:val="356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41CA"/>
    <w:multiLevelType w:val="multilevel"/>
    <w:tmpl w:val="4776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F6784"/>
    <w:multiLevelType w:val="multilevel"/>
    <w:tmpl w:val="FD0E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21D75"/>
    <w:multiLevelType w:val="multilevel"/>
    <w:tmpl w:val="9FF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214D"/>
    <w:multiLevelType w:val="multilevel"/>
    <w:tmpl w:val="5F5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F57D9"/>
    <w:multiLevelType w:val="multilevel"/>
    <w:tmpl w:val="B4A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75133"/>
    <w:multiLevelType w:val="multilevel"/>
    <w:tmpl w:val="AC3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500E3"/>
    <w:multiLevelType w:val="multilevel"/>
    <w:tmpl w:val="585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E3FFD"/>
    <w:multiLevelType w:val="multilevel"/>
    <w:tmpl w:val="F850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63C52"/>
    <w:multiLevelType w:val="multilevel"/>
    <w:tmpl w:val="930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C5FB2"/>
    <w:multiLevelType w:val="multilevel"/>
    <w:tmpl w:val="E216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B4370"/>
    <w:multiLevelType w:val="multilevel"/>
    <w:tmpl w:val="A2B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A4A7A"/>
    <w:multiLevelType w:val="multilevel"/>
    <w:tmpl w:val="D43A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512A4"/>
    <w:multiLevelType w:val="multilevel"/>
    <w:tmpl w:val="900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93CDB"/>
    <w:multiLevelType w:val="multilevel"/>
    <w:tmpl w:val="165A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86F98"/>
    <w:multiLevelType w:val="multilevel"/>
    <w:tmpl w:val="D52A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97CD2"/>
    <w:multiLevelType w:val="multilevel"/>
    <w:tmpl w:val="CA2C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A4401"/>
    <w:multiLevelType w:val="multilevel"/>
    <w:tmpl w:val="50BC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8487D"/>
    <w:multiLevelType w:val="multilevel"/>
    <w:tmpl w:val="55F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90B06"/>
    <w:multiLevelType w:val="multilevel"/>
    <w:tmpl w:val="23FA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16"/>
  </w:num>
  <w:num w:numId="5">
    <w:abstractNumId w:val="18"/>
  </w:num>
  <w:num w:numId="6">
    <w:abstractNumId w:val="1"/>
  </w:num>
  <w:num w:numId="7">
    <w:abstractNumId w:val="0"/>
  </w:num>
  <w:num w:numId="8">
    <w:abstractNumId w:val="13"/>
  </w:num>
  <w:num w:numId="9">
    <w:abstractNumId w:val="4"/>
  </w:num>
  <w:num w:numId="10">
    <w:abstractNumId w:val="19"/>
  </w:num>
  <w:num w:numId="11">
    <w:abstractNumId w:val="11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15"/>
  </w:num>
  <w:num w:numId="17">
    <w:abstractNumId w:val="12"/>
  </w:num>
  <w:num w:numId="18">
    <w:abstractNumId w:val="17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47"/>
    <w:rsid w:val="0005202E"/>
    <w:rsid w:val="001044D7"/>
    <w:rsid w:val="0018364B"/>
    <w:rsid w:val="00382A7A"/>
    <w:rsid w:val="0040252F"/>
    <w:rsid w:val="004C4B70"/>
    <w:rsid w:val="005B52ED"/>
    <w:rsid w:val="0060541A"/>
    <w:rsid w:val="00655B3E"/>
    <w:rsid w:val="006838C6"/>
    <w:rsid w:val="00743BBB"/>
    <w:rsid w:val="007A511D"/>
    <w:rsid w:val="00934FBB"/>
    <w:rsid w:val="0093710E"/>
    <w:rsid w:val="009B0082"/>
    <w:rsid w:val="009D6C5D"/>
    <w:rsid w:val="00B71839"/>
    <w:rsid w:val="00C748D8"/>
    <w:rsid w:val="00C97DEB"/>
    <w:rsid w:val="00D169A8"/>
    <w:rsid w:val="00DC63F0"/>
    <w:rsid w:val="00E0002A"/>
    <w:rsid w:val="00E94847"/>
    <w:rsid w:val="00F73510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98B1"/>
  <w15:docId w15:val="{1752C667-D601-4F12-A857-99AA2645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1D"/>
  </w:style>
  <w:style w:type="paragraph" w:styleId="2">
    <w:name w:val="heading 2"/>
    <w:basedOn w:val="a"/>
    <w:link w:val="20"/>
    <w:uiPriority w:val="9"/>
    <w:qFormat/>
    <w:rsid w:val="00382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82A7A"/>
    <w:rPr>
      <w:b/>
      <w:bCs/>
    </w:rPr>
  </w:style>
  <w:style w:type="character" w:styleId="a5">
    <w:name w:val="Hyperlink"/>
    <w:basedOn w:val="a0"/>
    <w:uiPriority w:val="99"/>
    <w:semiHidden/>
    <w:unhideWhenUsed/>
    <w:rsid w:val="00382A7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82A7A"/>
    <w:rPr>
      <w:color w:val="800080"/>
      <w:u w:val="single"/>
    </w:rPr>
  </w:style>
  <w:style w:type="character" w:customStyle="1" w:styleId="mydownload">
    <w:name w:val="mydownload"/>
    <w:basedOn w:val="a0"/>
    <w:rsid w:val="00382A7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2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2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2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2A7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382A7A"/>
  </w:style>
  <w:style w:type="table" w:styleId="a7">
    <w:name w:val="Table Grid"/>
    <w:basedOn w:val="a1"/>
    <w:uiPriority w:val="59"/>
    <w:rsid w:val="00052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5561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5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5026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2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2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9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9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279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4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79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8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657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7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0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44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3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0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0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07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18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8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86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83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20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100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55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6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54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5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73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2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72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0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7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7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186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2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28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2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8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9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0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0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9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9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1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53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3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4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5C98-1357-49B8-BB98-1B8954F3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бсош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БСОШ</dc:creator>
  <cp:keywords/>
  <dc:description/>
  <cp:lastModifiedBy>Школа</cp:lastModifiedBy>
  <cp:revision>6</cp:revision>
  <dcterms:created xsi:type="dcterms:W3CDTF">2019-10-30T07:08:00Z</dcterms:created>
  <dcterms:modified xsi:type="dcterms:W3CDTF">2019-11-01T06:47:00Z</dcterms:modified>
</cp:coreProperties>
</file>