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A37" w:rsidRDefault="00076A37" w:rsidP="00076A37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 xml:space="preserve">  </w:t>
      </w:r>
    </w:p>
    <w:p w:rsidR="00076A37" w:rsidRDefault="00076A37" w:rsidP="00076A37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</w:p>
    <w:p w:rsidR="00076A37" w:rsidRDefault="00076A37" w:rsidP="00076A37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</w:p>
    <w:p w:rsidR="00076A37" w:rsidRDefault="00076A37" w:rsidP="00076A37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imes New Roman"/>
          <w:b/>
          <w:bCs/>
          <w:noProof/>
          <w:kern w:val="3"/>
          <w:sz w:val="24"/>
          <w:szCs w:val="24"/>
          <w:lang w:eastAsia="ru-RU"/>
        </w:rPr>
        <w:lastRenderedPageBreak/>
        <w:drawing>
          <wp:inline distT="0" distB="0" distL="0" distR="0">
            <wp:extent cx="5978979" cy="9134475"/>
            <wp:effectExtent l="3175" t="0" r="6350" b="6350"/>
            <wp:docPr id="1" name="Рисунок 1" descr="C:\Users\Школа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88331" cy="914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6A37" w:rsidRDefault="00076A37" w:rsidP="00076A37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</w:p>
    <w:p w:rsidR="00076A37" w:rsidRDefault="00076A37" w:rsidP="00076A37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</w:p>
    <w:p w:rsidR="00076A37" w:rsidRDefault="00076A37" w:rsidP="00076A37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</w:p>
    <w:p w:rsidR="00076A37" w:rsidRPr="00076A37" w:rsidRDefault="00076A37" w:rsidP="00076A37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76A37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 xml:space="preserve">  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Рабочая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программа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кружка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«В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мире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книг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»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составлена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соответствии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основными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положениями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Федерального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государственного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образовательного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стандарта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начального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общего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на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основе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авторской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программы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внеурочной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общеинтеллектуальному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направлению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«В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мире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книг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» Л. А.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Ефросининой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>Сборник</w:t>
      </w:r>
      <w:proofErr w:type="spellEnd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>программ</w:t>
      </w:r>
      <w:proofErr w:type="spellEnd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>внеурочной</w:t>
      </w:r>
      <w:proofErr w:type="spellEnd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 xml:space="preserve">: 1 – 4 </w:t>
      </w:r>
      <w:proofErr w:type="spellStart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>классы</w:t>
      </w:r>
      <w:proofErr w:type="spellEnd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 xml:space="preserve"> / </w:t>
      </w:r>
      <w:proofErr w:type="spellStart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>под</w:t>
      </w:r>
      <w:proofErr w:type="spellEnd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>ред</w:t>
      </w:r>
      <w:proofErr w:type="spellEnd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 xml:space="preserve">. Н.Ф. </w:t>
      </w:r>
      <w:proofErr w:type="spellStart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>Виноградовой</w:t>
      </w:r>
      <w:proofErr w:type="spellEnd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 xml:space="preserve">. — </w:t>
      </w:r>
      <w:proofErr w:type="gramStart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>М. :</w:t>
      </w:r>
      <w:proofErr w:type="gramEnd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>Вентана</w:t>
      </w:r>
      <w:proofErr w:type="spellEnd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 xml:space="preserve">- </w:t>
      </w:r>
      <w:proofErr w:type="spellStart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>Граф</w:t>
      </w:r>
      <w:proofErr w:type="spellEnd"/>
      <w:r w:rsidRPr="00076A37">
        <w:rPr>
          <w:rFonts w:ascii="Times New Roman" w:eastAsia="Andale Sans UI" w:hAnsi="Times New Roman" w:cs="Tahoma"/>
          <w:i/>
          <w:color w:val="191919"/>
          <w:kern w:val="3"/>
          <w:sz w:val="24"/>
          <w:szCs w:val="24"/>
          <w:lang w:val="de-DE" w:eastAsia="ja-JP" w:bidi="fa-IR"/>
        </w:rPr>
        <w:t>, 2012.</w:t>
      </w:r>
      <w:r w:rsidRPr="00076A3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).</w:t>
      </w:r>
    </w:p>
    <w:p w:rsid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   На внеурочную деятельность «В мире </w:t>
      </w:r>
      <w:proofErr w:type="gram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книг»  в</w:t>
      </w:r>
      <w:proofErr w:type="gram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учебном плане филиал «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Прииртышская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СОШ» - «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Епанчинская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НОШ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имениЯ.К.Занкиева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» отводится  1 час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в неделю</w:t>
      </w: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,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34 часа</w:t>
      </w: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в год.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076A37" w:rsidRPr="00076A37" w:rsidRDefault="00076A37" w:rsidP="00076A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A37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076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программы</w:t>
      </w:r>
    </w:p>
    <w:p w:rsidR="00076A37" w:rsidRPr="00076A37" w:rsidRDefault="00076A37" w:rsidP="00076A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В результате освоения программы кружка «В мире книг» формируются следующие 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предметные умения, соответствующие требованиям федерального государственного образовательного стандарта начального общего образования: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осознавать значимость чтения для личного развития;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формировать потребность в систематическом чтении;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использовать разные виды чтения (ознакомительное, изучающее, выборочное, поисковое);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уметь самостоятельно выбирать интересующую литературу;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пользоваться справочными источниками для понимания и получения дополнительной информации.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Регулятивные умения: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уметь работать с книгой, пользуясь алгоритмом учебных действий;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уметь самостоятельно работать с новым произведением;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уметь работать в парах и группах, участвовать в проектной деятельности, литературных играх;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уметь определять свою роль в общей работе и оценивать свои результаты.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Познавательные учебные умения: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прогнозировать содержание книги до чтения, используя информацию из аппарата книги;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отбирать книги по теме, жанру и авторской принадлежности;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ориентироваться в мире книг (работа с каталогом, открытым библиотечным фондом);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составлять краткие аннотации к прочитанным книгам;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пользоваться словарями, справочниками, энциклопедиями.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Коммуникативные учебные умения: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участвовать в беседе о прочитанной книге, выражать свое мнение и аргументировать свою точку зрения;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оценивать поведение героев с точки зрения морали, формировать свою этическую позицию;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высказывать свое суждение об оформлении и структуре книги;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участвовать в конкурсах чтецов и рассказчиков;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соблюдать правила общения и поведения в школе, библиотеке, дома и т.д.</w:t>
      </w:r>
    </w:p>
    <w:p w:rsidR="00076A37" w:rsidRPr="00076A37" w:rsidRDefault="00076A37" w:rsidP="00076A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Формы аттестации воспитанников: </w:t>
      </w:r>
      <w:proofErr w:type="spell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инсценирование</w:t>
      </w:r>
      <w:proofErr w:type="spell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, творческие </w:t>
      </w:r>
      <w:proofErr w:type="gramStart"/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отчёты,  соревнования</w:t>
      </w:r>
      <w:proofErr w:type="gramEnd"/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, работа с библиотечным каталогом, проектная </w:t>
      </w:r>
      <w:r w:rsidRPr="00076A3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lastRenderedPageBreak/>
        <w:t>деятельность и т.</w:t>
      </w:r>
    </w:p>
    <w:p w:rsidR="00076A37" w:rsidRPr="00076A37" w:rsidRDefault="00076A37" w:rsidP="00076A37">
      <w:pPr>
        <w:spacing w:after="0" w:line="219" w:lineRule="auto"/>
        <w:rPr>
          <w:rFonts w:ascii="Times New Roman" w:eastAsia="Gulim" w:hAnsi="Times New Roman" w:cs="Times New Roman"/>
          <w:sz w:val="24"/>
          <w:szCs w:val="24"/>
          <w:lang w:bidi="en-US"/>
        </w:rPr>
      </w:pPr>
      <w:r w:rsidRPr="00076A37">
        <w:rPr>
          <w:rFonts w:ascii="Times New Roman" w:eastAsia="Gulim" w:hAnsi="Times New Roman" w:cs="Times New Roman"/>
          <w:b/>
          <w:bCs/>
          <w:sz w:val="24"/>
          <w:szCs w:val="24"/>
          <w:lang w:bidi="en-US"/>
        </w:rPr>
        <w:t>Ученик научится:</w:t>
      </w:r>
      <w:r w:rsidRPr="00076A37">
        <w:rPr>
          <w:rFonts w:ascii="Times New Roman" w:eastAsia="Gulim" w:hAnsi="Times New Roman" w:cs="Times New Roman"/>
          <w:b/>
          <w:bCs/>
          <w:sz w:val="24"/>
          <w:szCs w:val="24"/>
          <w:lang w:bidi="en-US"/>
        </w:rPr>
        <w:br/>
      </w:r>
      <w:r w:rsidRPr="00076A37">
        <w:rPr>
          <w:rFonts w:ascii="Times New Roman" w:eastAsia="Gulim" w:hAnsi="Times New Roman" w:cs="Times New Roman"/>
          <w:b/>
          <w:sz w:val="24"/>
          <w:szCs w:val="24"/>
          <w:lang w:bidi="en-US"/>
        </w:rPr>
        <w:sym w:font="Symbol" w:char="F0B7"/>
      </w:r>
      <w:r w:rsidRPr="00076A37">
        <w:rPr>
          <w:rFonts w:ascii="Times New Roman" w:eastAsia="Gulim" w:hAnsi="Times New Roman" w:cs="Times New Roman"/>
          <w:b/>
          <w:sz w:val="24"/>
          <w:szCs w:val="24"/>
          <w:lang w:bidi="en-US"/>
        </w:rPr>
        <w:t xml:space="preserve"> </w:t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t>работать с книгой-сборником басен;</w:t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br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sym w:font="Symbol" w:char="F0B7"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t xml:space="preserve"> сравнивать басни по структуре и сюжету;</w:t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br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sym w:font="Symbol" w:char="F0B7"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t xml:space="preserve"> выделять книги-произведения и книги-сборники из группы предложенных книг или</w:t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br/>
        <w:t>открытого библиотечного фонда;</w:t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br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sym w:font="Symbol" w:char="F0B7"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t xml:space="preserve"> собирать информацию для библиографической справки об авторе;</w:t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br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sym w:font="Symbol" w:char="F0B7"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t xml:space="preserve"> составлять таблицу жанров произведений писателя;</w:t>
      </w:r>
    </w:p>
    <w:p w:rsidR="00076A37" w:rsidRPr="00076A37" w:rsidRDefault="00076A37" w:rsidP="00076A37">
      <w:pPr>
        <w:spacing w:after="0" w:line="219" w:lineRule="auto"/>
        <w:rPr>
          <w:rFonts w:ascii="Times New Roman" w:eastAsia="Gulim" w:hAnsi="Times New Roman" w:cs="Times New Roman"/>
          <w:iCs/>
          <w:sz w:val="24"/>
          <w:szCs w:val="24"/>
          <w:lang w:bidi="en-US"/>
        </w:rPr>
      </w:pPr>
      <w:r w:rsidRPr="00076A37">
        <w:rPr>
          <w:rFonts w:ascii="Times New Roman" w:eastAsia="Gulim" w:hAnsi="Times New Roman" w:cs="Times New Roman"/>
          <w:b/>
          <w:sz w:val="24"/>
          <w:szCs w:val="24"/>
          <w:lang w:bidi="en-US"/>
        </w:rPr>
        <w:br/>
      </w:r>
      <w:r w:rsidRPr="00076A37">
        <w:rPr>
          <w:rFonts w:ascii="Times New Roman" w:eastAsia="Gulim" w:hAnsi="Times New Roman" w:cs="Times New Roman"/>
          <w:bCs/>
          <w:iCs/>
          <w:sz w:val="24"/>
          <w:szCs w:val="24"/>
          <w:lang w:bidi="en-US"/>
        </w:rPr>
        <w:t>Ученик получит возможность научиться:</w:t>
      </w:r>
      <w:r w:rsidRPr="00076A37">
        <w:rPr>
          <w:rFonts w:ascii="Times New Roman" w:eastAsia="Gulim" w:hAnsi="Times New Roman" w:cs="Times New Roman"/>
          <w:bCs/>
          <w:iCs/>
          <w:sz w:val="24"/>
          <w:szCs w:val="24"/>
          <w:lang w:bidi="en-US"/>
        </w:rPr>
        <w:br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sym w:font="Symbol" w:char="F0B7"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t xml:space="preserve"> </w:t>
      </w:r>
      <w:r w:rsidRPr="00076A37">
        <w:rPr>
          <w:rFonts w:ascii="Times New Roman" w:eastAsia="Gulim" w:hAnsi="Times New Roman" w:cs="Times New Roman"/>
          <w:iCs/>
          <w:sz w:val="24"/>
          <w:szCs w:val="24"/>
          <w:lang w:bidi="en-US"/>
        </w:rPr>
        <w:t>выполнять поисковую работу по проекту;</w:t>
      </w:r>
      <w:r w:rsidRPr="00076A37">
        <w:rPr>
          <w:rFonts w:ascii="Times New Roman" w:eastAsia="Gulim" w:hAnsi="Times New Roman" w:cs="Times New Roman"/>
          <w:iCs/>
          <w:sz w:val="24"/>
          <w:szCs w:val="24"/>
          <w:lang w:bidi="en-US"/>
        </w:rPr>
        <w:br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sym w:font="Symbol" w:char="F0B7"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t xml:space="preserve"> </w:t>
      </w:r>
      <w:r w:rsidRPr="00076A37">
        <w:rPr>
          <w:rFonts w:ascii="Times New Roman" w:eastAsia="Gulim" w:hAnsi="Times New Roman" w:cs="Times New Roman"/>
          <w:iCs/>
          <w:sz w:val="24"/>
          <w:szCs w:val="24"/>
          <w:lang w:bidi="en-US"/>
        </w:rPr>
        <w:t>презентовать результаты проектной деятельности и любимую книгу;</w:t>
      </w:r>
      <w:r w:rsidRPr="00076A37">
        <w:rPr>
          <w:rFonts w:ascii="Times New Roman" w:eastAsia="Gulim" w:hAnsi="Times New Roman" w:cs="Times New Roman"/>
          <w:iCs/>
          <w:sz w:val="24"/>
          <w:szCs w:val="24"/>
          <w:lang w:bidi="en-US"/>
        </w:rPr>
        <w:br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sym w:font="Symbol" w:char="F0B7"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t xml:space="preserve"> </w:t>
      </w:r>
      <w:r w:rsidRPr="00076A37">
        <w:rPr>
          <w:rFonts w:ascii="Times New Roman" w:eastAsia="Gulim" w:hAnsi="Times New Roman" w:cs="Times New Roman"/>
          <w:iCs/>
          <w:sz w:val="24"/>
          <w:szCs w:val="24"/>
          <w:lang w:bidi="en-US"/>
        </w:rPr>
        <w:t>готовить отзыв о книге и обсуждать разные точки зрения;</w:t>
      </w:r>
      <w:r w:rsidRPr="00076A37">
        <w:rPr>
          <w:rFonts w:ascii="Times New Roman" w:eastAsia="Gulim" w:hAnsi="Times New Roman" w:cs="Times New Roman"/>
          <w:iCs/>
          <w:sz w:val="24"/>
          <w:szCs w:val="24"/>
          <w:lang w:bidi="en-US"/>
        </w:rPr>
        <w:br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sym w:font="Symbol" w:char="F0B7"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t xml:space="preserve"> </w:t>
      </w:r>
      <w:r w:rsidRPr="00076A37">
        <w:rPr>
          <w:rFonts w:ascii="Times New Roman" w:eastAsia="Gulim" w:hAnsi="Times New Roman" w:cs="Times New Roman"/>
          <w:iCs/>
          <w:sz w:val="24"/>
          <w:szCs w:val="24"/>
          <w:lang w:bidi="en-US"/>
        </w:rPr>
        <w:t>находить по каталогу нужную книгу;</w:t>
      </w:r>
      <w:r w:rsidRPr="00076A37">
        <w:rPr>
          <w:rFonts w:ascii="Times New Roman" w:eastAsia="Gulim" w:hAnsi="Times New Roman" w:cs="Times New Roman"/>
          <w:iCs/>
          <w:sz w:val="24"/>
          <w:szCs w:val="24"/>
          <w:lang w:bidi="en-US"/>
        </w:rPr>
        <w:br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sym w:font="Symbol" w:char="F0B7"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t xml:space="preserve"> </w:t>
      </w:r>
      <w:r w:rsidRPr="00076A37">
        <w:rPr>
          <w:rFonts w:ascii="Times New Roman" w:eastAsia="Gulim" w:hAnsi="Times New Roman" w:cs="Times New Roman"/>
          <w:iCs/>
          <w:sz w:val="24"/>
          <w:szCs w:val="24"/>
          <w:lang w:bidi="en-US"/>
        </w:rPr>
        <w:t>писать отзыв о книге или героях книги;</w:t>
      </w:r>
      <w:r w:rsidRPr="00076A37">
        <w:rPr>
          <w:rFonts w:ascii="Times New Roman" w:eastAsia="Gulim" w:hAnsi="Times New Roman" w:cs="Times New Roman"/>
          <w:iCs/>
          <w:sz w:val="24"/>
          <w:szCs w:val="24"/>
          <w:lang w:bidi="en-US"/>
        </w:rPr>
        <w:br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sym w:font="Symbol" w:char="F0B7"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t xml:space="preserve"> </w:t>
      </w:r>
      <w:r w:rsidRPr="00076A37">
        <w:rPr>
          <w:rFonts w:ascii="Times New Roman" w:eastAsia="Gulim" w:hAnsi="Times New Roman" w:cs="Times New Roman"/>
          <w:iCs/>
          <w:sz w:val="24"/>
          <w:szCs w:val="24"/>
          <w:lang w:bidi="en-US"/>
        </w:rPr>
        <w:t>пользоваться библиографическим справочником;</w:t>
      </w:r>
      <w:r w:rsidRPr="00076A37">
        <w:rPr>
          <w:rFonts w:ascii="Times New Roman" w:eastAsia="Gulim" w:hAnsi="Times New Roman" w:cs="Times New Roman"/>
          <w:iCs/>
          <w:sz w:val="24"/>
          <w:szCs w:val="24"/>
          <w:lang w:bidi="en-US"/>
        </w:rPr>
        <w:br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sym w:font="Symbol" w:char="F0B7"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t xml:space="preserve"> </w:t>
      </w:r>
      <w:r w:rsidRPr="00076A37">
        <w:rPr>
          <w:rFonts w:ascii="Times New Roman" w:eastAsia="Gulim" w:hAnsi="Times New Roman" w:cs="Times New Roman"/>
          <w:iCs/>
          <w:sz w:val="24"/>
          <w:szCs w:val="24"/>
          <w:lang w:bidi="en-US"/>
        </w:rPr>
        <w:t>рассматривать и читать детские газеты и журналы;</w:t>
      </w:r>
      <w:r w:rsidRPr="00076A37">
        <w:rPr>
          <w:rFonts w:ascii="Times New Roman" w:eastAsia="Gulim" w:hAnsi="Times New Roman" w:cs="Times New Roman"/>
          <w:iCs/>
          <w:sz w:val="24"/>
          <w:szCs w:val="24"/>
          <w:lang w:bidi="en-US"/>
        </w:rPr>
        <w:br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sym w:font="Symbol" w:char="F0B7"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t xml:space="preserve"> </w:t>
      </w:r>
      <w:r w:rsidRPr="00076A37">
        <w:rPr>
          <w:rFonts w:ascii="Times New Roman" w:eastAsia="Gulim" w:hAnsi="Times New Roman" w:cs="Times New Roman"/>
          <w:iCs/>
          <w:sz w:val="24"/>
          <w:szCs w:val="24"/>
          <w:lang w:bidi="en-US"/>
        </w:rPr>
        <w:t>находить нужную информацию в газетах и журналах;</w:t>
      </w:r>
      <w:r w:rsidRPr="00076A37">
        <w:rPr>
          <w:rFonts w:ascii="Times New Roman" w:eastAsia="Gulim" w:hAnsi="Times New Roman" w:cs="Times New Roman"/>
          <w:iCs/>
          <w:sz w:val="24"/>
          <w:szCs w:val="24"/>
          <w:lang w:bidi="en-US"/>
        </w:rPr>
        <w:br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sym w:font="Symbol" w:char="F0B7"/>
      </w:r>
      <w:r w:rsidRPr="00076A37">
        <w:rPr>
          <w:rFonts w:ascii="Times New Roman" w:eastAsia="Gulim" w:hAnsi="Times New Roman" w:cs="Times New Roman"/>
          <w:sz w:val="24"/>
          <w:szCs w:val="24"/>
          <w:lang w:bidi="en-US"/>
        </w:rPr>
        <w:t xml:space="preserve"> </w:t>
      </w:r>
      <w:r w:rsidRPr="00076A37">
        <w:rPr>
          <w:rFonts w:ascii="Times New Roman" w:eastAsia="Gulim" w:hAnsi="Times New Roman" w:cs="Times New Roman"/>
          <w:iCs/>
          <w:sz w:val="24"/>
          <w:szCs w:val="24"/>
          <w:lang w:bidi="en-US"/>
        </w:rPr>
        <w:t>пользоваться электронными газетами и журналами.</w:t>
      </w:r>
    </w:p>
    <w:p w:rsidR="00076A37" w:rsidRPr="00076A37" w:rsidRDefault="00076A37" w:rsidP="00076A37">
      <w:pPr>
        <w:spacing w:after="0" w:line="219" w:lineRule="auto"/>
        <w:ind w:firstLine="720"/>
        <w:rPr>
          <w:rFonts w:ascii="Times New Roman" w:eastAsia="Gulim" w:hAnsi="Times New Roman" w:cs="Times New Roman"/>
          <w:sz w:val="24"/>
          <w:szCs w:val="24"/>
          <w:lang w:bidi="en-US"/>
        </w:rPr>
      </w:pPr>
    </w:p>
    <w:p w:rsidR="00076A37" w:rsidRPr="00076A37" w:rsidRDefault="00076A37" w:rsidP="00076A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    </w:t>
      </w:r>
      <w:r w:rsidRPr="00076A3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</w:t>
      </w:r>
      <w:r w:rsidRPr="00076A3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>программы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История книги. Библиотеки 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Книги-сборники о былинных героях. Былины, сказы, легенды. Сказители, былинщики.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Библия. Детская библия (разные издания).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Летописи. Рукописные книги. Первопечатник Иван Фёдоров.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Система библиотечного обслуживания: запись в библиотеку, абонемент и читальный зал. Культура читателя.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Библиотечные каталоги и правила пользования ими. Каталожная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карточка. Игра «Обслужи одноклассников».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Отбор книги и работа с ней в читальном зале. Отзыв о книге.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По дорогам сказок. Сказки народные и литературные 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Волшебные сказки (народные и литературные): книга-сборник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«Сказки А.С. Пушкина» и сборник народных сказок «На острове Буяне».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Сравнение сказок с загадками: русская народная сказка «Дочь-семилетка», братья Гримм «Умная дочь крестьянская», А. Платонов «Умная внучка». Рассматривание и сравнение книг.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Конкурс-кроссворд «Волшебные предметы».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Кни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>ги-сборники. Басни и баснописцы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Книги-сборники басен И. Крылова. Аппарат книги-сборника басен: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титульный лист, аннотация, оглавление.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Русские баснописцы И. </w:t>
      </w:r>
      <w:proofErr w:type="spellStart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Хемницер</w:t>
      </w:r>
      <w:proofErr w:type="spellEnd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, А. Измайлов, И. Дмитриев.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Чтение басен с «бродячими» сюжетами. Басни Эзопа и Л.Н. Толстого.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Конкурс чтецов. </w:t>
      </w:r>
      <w:proofErr w:type="spellStart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Инсценирование</w:t>
      </w:r>
      <w:proofErr w:type="spellEnd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 басен (работа в группах).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Книги о родной природе 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Сборники стихотворений о родной природе. Слушание стихотворений, обмен мнениями.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Книга «Родные поэты» (аппарат, оформление).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Проект «Краски и звуки стихов о природе». Рукописная книга.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Книги Л.Н. Толстого для детей 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 Л.Н. Толстого: работа с каталогом, составление выставки книг.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Книга «Азбука Л.Н. Толстого» и сборник «Для детей».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Составление таблицы жанров произведений Л.Н. Толстого (работа в группах). 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Проектная </w:t>
      </w:r>
      <w:proofErr w:type="gramStart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деятельность :</w:t>
      </w:r>
      <w:proofErr w:type="gramEnd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 «Сказки Л.Н. Толстого»,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«Сказки в обработке Л.Н. Толстого».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Животные — герои детской литературы 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Книги-сборники о животных. Структура книги-сборника: титульный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лист, аннотация, иллюстрация, название книги, тип книги.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Читальный зал: работа с книгой А. Куприна «Ю-ю» или Дж. Лон-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дона «Бурый волк»: оформление, перевод. Отзыв о прочитанной книге.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Библиотечный урок: знакомство с книгой-легендой энциклопедией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А. Брема «Жизнь животных».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Художники-оформители книг о животных.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Реклама книги «Заинтересуй друга!» (конкурс отзывов).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Дети — герои книг 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 о детях (Л. Пантелеев, А. Гайдар, В. Драгунский и др.).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Книга-произведение А. Гайдара «Тимур и его команда», книга-сборник рассказов Л. Пантелеева «Честное слово».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Литературная игра «Кто они, мои сверстники — герои книг?».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По страницам книги В. </w:t>
      </w:r>
      <w:proofErr w:type="spellStart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Железникова</w:t>
      </w:r>
      <w:proofErr w:type="spellEnd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 «Жизнь и приключения чудака».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Обсуждение прочитанных книг (беседа, дискуссии, споры).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lastRenderedPageBreak/>
        <w:t>Проект «Расскажи о любимом писателе».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Книги зарубежных писателей 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Книги зарубежных писателей (Ц. </w:t>
      </w:r>
      <w:proofErr w:type="spellStart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Топелиус</w:t>
      </w:r>
      <w:proofErr w:type="spellEnd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, Дж. Лондон, Э. Сетон-Томпсон, Дж. </w:t>
      </w:r>
      <w:proofErr w:type="spellStart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Чиарди</w:t>
      </w:r>
      <w:proofErr w:type="spellEnd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).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Систематический каталог: практическая работа. Список книг зарубежных писателей для детей.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Библиографические справочники: отбор информации о зарубежных писателях (работа в группах). Переводчики книг.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Книги о детях войны 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Книга Л. Воронковой «Девочка из города» (издания разных лет). Чтение, обсуждение содержания, слушание отдельных глав. Аппарат книги, иллюстрации и оформление.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Аннотация. Каталожная карточка.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Работа в читальном зале. Книга В. </w:t>
      </w:r>
      <w:proofErr w:type="spellStart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Железникова</w:t>
      </w:r>
      <w:proofErr w:type="spellEnd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 «Девушка в военном».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Творческая работа «Дети войны с тобой рядом»: встречи, сбор материалов, оформление «Книги памяти».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Газеты и журналы для детей 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Что такое периодика. Детские газеты и журналы. Структура газет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и журналов. Издатели газет и журналов.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История изданий для детей: журналы «</w:t>
      </w:r>
      <w:proofErr w:type="spellStart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Мурзилка</w:t>
      </w:r>
      <w:proofErr w:type="spellEnd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», «Костёр», «Пять углов», «Чудеса планеты Земля»; детские газеты: «Пионерская правда», «</w:t>
      </w:r>
      <w:proofErr w:type="spellStart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Читайка</w:t>
      </w:r>
      <w:proofErr w:type="spellEnd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», «</w:t>
      </w:r>
      <w:proofErr w:type="spellStart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Шапокляк»</w:t>
      </w:r>
      <w:proofErr w:type="gramStart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,»Непоседы</w:t>
      </w:r>
      <w:proofErr w:type="spellEnd"/>
      <w:proofErr w:type="gramEnd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».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Электронные периодические издания «Детская газета», «Антошка».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Создание классной газеты или </w:t>
      </w:r>
      <w:proofErr w:type="gramStart"/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журнала .</w:t>
      </w:r>
      <w:proofErr w:type="gramEnd"/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«Книги, книги, книги…» 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Книги, их типы и виды. Практическая работа в библиотеке.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Справочная литература. Энциклопедии для детей.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Сбор информации о Л.Н. Толстом и Х.К. Андерсене. Библиографические справочники.</w:t>
      </w:r>
    </w:p>
    <w:p w:rsid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076A37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Библиотечная мозаика: урок-игра «Что узнали о книгах?»</w:t>
      </w:r>
    </w:p>
    <w:p w:rsidR="00076A37" w:rsidRPr="00076A37" w:rsidRDefault="00076A37" w:rsidP="00076A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zh-CN" w:bidi="en-US"/>
        </w:rPr>
      </w:pPr>
    </w:p>
    <w:p w:rsidR="00076A37" w:rsidRDefault="00076A37" w:rsidP="00076A37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ahoma"/>
          <w:b/>
          <w:bCs/>
          <w:color w:val="000000"/>
          <w:kern w:val="3"/>
          <w:sz w:val="24"/>
          <w:szCs w:val="24"/>
          <w:lang w:eastAsia="ja-JP" w:bidi="fa-IR"/>
        </w:rPr>
      </w:pPr>
      <w:r w:rsidRPr="00076A37">
        <w:rPr>
          <w:rFonts w:ascii="Times New Roman" w:eastAsia="Andale Sans UI" w:hAnsi="Times New Roman" w:cs="Tahoma"/>
          <w:b/>
          <w:bCs/>
          <w:color w:val="000000"/>
          <w:kern w:val="3"/>
          <w:sz w:val="24"/>
          <w:szCs w:val="24"/>
          <w:lang w:eastAsia="ja-JP" w:bidi="fa-IR"/>
        </w:rPr>
        <w:t>Тематическое планирование</w:t>
      </w:r>
    </w:p>
    <w:p w:rsidR="00076A37" w:rsidRPr="00076A37" w:rsidRDefault="00076A37" w:rsidP="00076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000000"/>
          <w:kern w:val="3"/>
          <w:sz w:val="24"/>
          <w:szCs w:val="24"/>
          <w:lang w:eastAsia="ja-JP" w:bidi="fa-I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288"/>
        <w:gridCol w:w="1486"/>
        <w:gridCol w:w="1608"/>
        <w:gridCol w:w="1822"/>
        <w:gridCol w:w="4796"/>
      </w:tblGrid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№ </w:t>
            </w:r>
            <w:r w:rsidRPr="00076A37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п/п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  <w:t xml:space="preserve">                 Разделы, темы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Количество часов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Теория</w:t>
            </w: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Практика</w:t>
            </w:r>
          </w:p>
        </w:tc>
        <w:tc>
          <w:tcPr>
            <w:tcW w:w="479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Основные виды учебной деятельности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История книги. Библиотеки.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Вводный инструктаж по технике безопасности. Былины, легенды, сказы.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3</w:t>
            </w: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Познакомиться с книгами сборниками о былинных героях.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Первые книги. Библия.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snapToGrid w:val="0"/>
              <w:spacing w:after="12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Познакомиться с  разными изданиями детской библии.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lastRenderedPageBreak/>
              <w:t>3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Летописи. Рукописные книги. Истрия книги. Первопечатник Иван Федоров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Ориентироваться в мире книг (работа с каталогом, с открытым библиотечным фондом).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4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Стартовая проверочная работа.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Проверять себя и самостоятельно оценивать свои достижения.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5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076A37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По дорогам сказок. Сказки народные и литературные.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  <w:t xml:space="preserve"> </w:t>
            </w: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Волшебный мир сказок.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Разгадывание кроссворда «Волшебные предметы».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6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Сказки бытовые, волшебные, о животных.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Уметь рассматривать и сравнивать книги.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7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Сказки с загадками.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Оценивать поведение героев с точки зрения морали, формировать свою этическую позицию.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8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Книги-сборники. Басни и баснописцы.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История басни.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3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Знать аппарат книги-сборника басен: титульный лист, аннотация, оглавление.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9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Басни в прозаической форме.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Участвовать в конкурсах чтецов и рассказчиков.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10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Русские баснописцы. Герои басен. 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Инсценировать басни (работа в группах).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11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  <w:t>Книги о родной природе.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  <w:t>(3 часа)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Родные поэты.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3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Собирать информацию для библиографической справки об авторе.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12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Стихотворения Ф. Тютчева, А. </w:t>
            </w:r>
            <w:proofErr w:type="spellStart"/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Майкова</w:t>
            </w:r>
            <w:proofErr w:type="spellEnd"/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, А. Фета.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Слушать стихотворения, обмениваться мнениями.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13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Проект «Краски и звуки поэтического слова»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 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Выполнять поисковую работу по проекту.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14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Книги Л. Н. Толстого для детей.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Л. Н. Толстой для детей.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 3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Чтение произведений Л.Н. </w:t>
            </w:r>
            <w:proofErr w:type="gramStart"/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Толстого..</w:t>
            </w:r>
            <w:proofErr w:type="gramEnd"/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 Выразительно чтение эпизодов.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15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Л. Н. Толстой – обработчик русских народных сказок.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Составлять таблицы жанров произведений Л.Н. Толстого (работа в группах).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16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Промежуточная проверочная работа.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 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Проверять себя и самостоятельно оценивать свои достижения.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lastRenderedPageBreak/>
              <w:t>17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eastAsia="ja-JP" w:bidi="fa-IR"/>
              </w:rPr>
              <w:t>Животные – герои детской литературы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eastAsia="ja-JP" w:bidi="fa-IR"/>
              </w:rPr>
              <w:t>(4 часа)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Произведения о животных.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       4 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Уметь работать с книгой, пользуясь алгоритмом учебных действий.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18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Рассказы о животных А. Куприна.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  <w:vAlign w:val="center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Работать с книгой </w:t>
            </w:r>
            <w:proofErr w:type="gramStart"/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Куприна  «</w:t>
            </w:r>
            <w:proofErr w:type="gramEnd"/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Ю-ю»,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писать отзыв о прочитанной книге.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19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Книга Дж. Лондона «Бурый волк».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Писать отзыв о книге или героях книги.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20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Художники-иллюстраторы книг о животных.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Высказывать своё суждение об оформлении и структуре книги.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21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Дети – герои книг.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Дети – герои книг.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  <w:t xml:space="preserve">        3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Читать и обсуждать книгу </w:t>
            </w:r>
            <w:proofErr w:type="spellStart"/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А.Гайдара</w:t>
            </w:r>
            <w:proofErr w:type="spellEnd"/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 «Тимур и его команда»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22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Произведения о детях.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Участвовать в беседе о прочитанной книге, выражать своё мнение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и аргументировать свою точку зрения 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23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Литературная игра. «Кто они, мои сверстники — герои книг?»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Участвовать в литературной игре «Кто они, мои сверстники — герои книг?»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24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Книги зарубежных писателей.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Зарубежные писатели.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  <w:t xml:space="preserve">       2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Познакомиться с книгами зарубежных писателей (Ц. </w:t>
            </w:r>
            <w:proofErr w:type="spellStart"/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Топелиус</w:t>
            </w:r>
            <w:proofErr w:type="spellEnd"/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, Дж. Лондон, Э. </w:t>
            </w:r>
            <w:proofErr w:type="spellStart"/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Сетон</w:t>
            </w:r>
            <w:proofErr w:type="spellEnd"/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 Томпсон, Дж. </w:t>
            </w:r>
            <w:proofErr w:type="spellStart"/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Чиарди</w:t>
            </w:r>
            <w:proofErr w:type="spellEnd"/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).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25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Библиографический справочник.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Составлять библиографические справочники: отбор информации о зарубежных писателях (работа в группах).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26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Книги о детях войны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Л. Воронкова «Девочка из города».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  <w:t xml:space="preserve">         3 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Обсуждение прочитанной книги (беседа, дискуссии, споры).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27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Книга В. </w:t>
            </w:r>
            <w:proofErr w:type="spellStart"/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Железникова</w:t>
            </w:r>
            <w:proofErr w:type="spellEnd"/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 «Девушка в военном».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8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Уметь самостоятельно работать с новым произведением.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28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Кто они – дети войны.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  <w:vAlign w:val="center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Выполнять творческую работу «Дети войны с тобой рядом»: встречи, сбор материалов, оформление «Книги памяти».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</w:t>
            </w: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9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Газеты и журналы для детей.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Что такое периодика.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  <w:t xml:space="preserve">       3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Рассматривать и читать детские газеты и журналы; 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lastRenderedPageBreak/>
              <w:t>30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Детские газеты и журналы.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Уметь находить нужную информацию в газетах и журналах; 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31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Электронные периодические издания.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Уметь пользоваться электронными газетами и журналами. 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32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«Книги, книги, книги…»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Классная газета «Книгочей».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  <w:t xml:space="preserve">      2 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Готовить материал для классной газеты; 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33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Библиотечная мозаика «Что я знаю о книге?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Собирать информацию для проекта «История детской газеты и журнала»; </w:t>
            </w:r>
          </w:p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34</w:t>
            </w: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Итоговая промежуточная проверочная работа.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  <w:t xml:space="preserve">        1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4796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Проверять себя и самостоятельно оценивать свои достижения.</w:t>
            </w: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Итого за 1</w:t>
            </w:r>
            <w:r w:rsidRPr="00076A37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076A37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четверть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 8 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5</w:t>
            </w: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3</w:t>
            </w:r>
          </w:p>
        </w:tc>
        <w:tc>
          <w:tcPr>
            <w:tcW w:w="479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Итого за 2</w:t>
            </w:r>
            <w:r w:rsidRPr="00076A37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076A37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четверть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 8 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6</w:t>
            </w: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479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Итого за 3</w:t>
            </w:r>
            <w:r w:rsidRPr="00076A37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076A37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четверть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10.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6</w:t>
            </w: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479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Итого за 4</w:t>
            </w:r>
            <w:r w:rsidRPr="00076A37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076A37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четверть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 8 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479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076A37" w:rsidRPr="00076A37" w:rsidTr="00076A37">
        <w:tc>
          <w:tcPr>
            <w:tcW w:w="560" w:type="dxa"/>
          </w:tcPr>
          <w:p w:rsidR="00076A37" w:rsidRPr="00076A37" w:rsidRDefault="00076A37" w:rsidP="00076A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4288" w:type="dxa"/>
          </w:tcPr>
          <w:p w:rsidR="00076A37" w:rsidRPr="00076A37" w:rsidRDefault="00076A37" w:rsidP="00076A3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076A37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Итого за год</w:t>
            </w:r>
          </w:p>
        </w:tc>
        <w:tc>
          <w:tcPr>
            <w:tcW w:w="1486" w:type="dxa"/>
          </w:tcPr>
          <w:p w:rsidR="00076A37" w:rsidRPr="00076A37" w:rsidRDefault="00076A37" w:rsidP="00076A3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       34</w:t>
            </w:r>
          </w:p>
        </w:tc>
        <w:tc>
          <w:tcPr>
            <w:tcW w:w="1608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21</w:t>
            </w:r>
          </w:p>
        </w:tc>
        <w:tc>
          <w:tcPr>
            <w:tcW w:w="1822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lang w:eastAsia="ja-JP" w:bidi="fa-IR"/>
              </w:rPr>
              <w:t xml:space="preserve">13 </w:t>
            </w:r>
          </w:p>
        </w:tc>
        <w:tc>
          <w:tcPr>
            <w:tcW w:w="4796" w:type="dxa"/>
          </w:tcPr>
          <w:p w:rsidR="00076A37" w:rsidRPr="00076A37" w:rsidRDefault="00076A37" w:rsidP="00076A37">
            <w:pPr>
              <w:autoSpaceDE w:val="0"/>
              <w:autoSpaceDN w:val="0"/>
              <w:adjustRightInd w:val="0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</w:tr>
    </w:tbl>
    <w:p w:rsidR="00076A37" w:rsidRPr="00076A37" w:rsidRDefault="00076A37" w:rsidP="00076A37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ahoma"/>
          <w:b/>
          <w:bCs/>
          <w:color w:val="000000"/>
          <w:kern w:val="3"/>
          <w:sz w:val="24"/>
          <w:szCs w:val="24"/>
          <w:lang w:eastAsia="ja-JP" w:bidi="fa-IR"/>
        </w:rPr>
      </w:pPr>
    </w:p>
    <w:p w:rsidR="00076A37" w:rsidRPr="00076A37" w:rsidRDefault="00076A37" w:rsidP="00076A37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ahoma"/>
          <w:b/>
          <w:bCs/>
          <w:color w:val="000000"/>
          <w:kern w:val="3"/>
          <w:sz w:val="24"/>
          <w:szCs w:val="24"/>
          <w:lang w:eastAsia="ja-JP" w:bidi="fa-IR"/>
        </w:rPr>
      </w:pPr>
    </w:p>
    <w:p w:rsidR="00076A37" w:rsidRPr="00076A37" w:rsidRDefault="00076A37" w:rsidP="00076A37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ahoma"/>
          <w:b/>
          <w:bCs/>
          <w:color w:val="000000"/>
          <w:kern w:val="3"/>
          <w:sz w:val="24"/>
          <w:szCs w:val="24"/>
          <w:lang w:eastAsia="ja-JP" w:bidi="fa-IR"/>
        </w:rPr>
      </w:pPr>
    </w:p>
    <w:p w:rsidR="00076A37" w:rsidRPr="00076A37" w:rsidRDefault="00076A37" w:rsidP="00076A37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ahoma"/>
          <w:b/>
          <w:bCs/>
          <w:color w:val="000000"/>
          <w:kern w:val="3"/>
          <w:sz w:val="24"/>
          <w:szCs w:val="24"/>
          <w:lang w:eastAsia="ja-JP" w:bidi="fa-IR"/>
        </w:rPr>
      </w:pPr>
    </w:p>
    <w:p w:rsidR="00076A37" w:rsidRPr="00076A37" w:rsidRDefault="00076A37" w:rsidP="00076A37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ahoma"/>
          <w:b/>
          <w:bCs/>
          <w:color w:val="000000"/>
          <w:kern w:val="3"/>
          <w:sz w:val="24"/>
          <w:szCs w:val="24"/>
          <w:lang w:eastAsia="ja-JP" w:bidi="fa-IR"/>
        </w:rPr>
      </w:pPr>
    </w:p>
    <w:p w:rsidR="00076A37" w:rsidRPr="00076A37" w:rsidRDefault="00076A37" w:rsidP="00076A37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ahoma"/>
          <w:b/>
          <w:bCs/>
          <w:color w:val="000000"/>
          <w:kern w:val="3"/>
          <w:sz w:val="24"/>
          <w:szCs w:val="24"/>
          <w:lang w:eastAsia="ja-JP" w:bidi="fa-IR"/>
        </w:rPr>
      </w:pPr>
    </w:p>
    <w:p w:rsidR="00076A37" w:rsidRPr="00076A37" w:rsidRDefault="00076A37" w:rsidP="00076A37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ahoma"/>
          <w:b/>
          <w:bCs/>
          <w:color w:val="000000"/>
          <w:kern w:val="3"/>
          <w:sz w:val="24"/>
          <w:szCs w:val="24"/>
          <w:lang w:eastAsia="ja-JP" w:bidi="fa-IR"/>
        </w:rPr>
      </w:pPr>
    </w:p>
    <w:p w:rsidR="00076A37" w:rsidRPr="00076A37" w:rsidRDefault="00076A37" w:rsidP="00076A37">
      <w:pPr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ahoma"/>
          <w:b/>
          <w:bCs/>
          <w:color w:val="000000"/>
          <w:kern w:val="3"/>
          <w:sz w:val="24"/>
          <w:szCs w:val="24"/>
          <w:lang w:eastAsia="ja-JP" w:bidi="fa-IR"/>
        </w:rPr>
      </w:pPr>
    </w:p>
    <w:p w:rsidR="00B63470" w:rsidRDefault="00B63470"/>
    <w:sectPr w:rsidR="00B63470" w:rsidSect="0095444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0D"/>
    <w:rsid w:val="00076A37"/>
    <w:rsid w:val="00321E0D"/>
    <w:rsid w:val="00B63470"/>
    <w:rsid w:val="00D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8498"/>
  <w15:chartTrackingRefBased/>
  <w15:docId w15:val="{DE6A9D95-9E79-479D-B6A7-D8D2AEB3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A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1715</Words>
  <Characters>9776</Characters>
  <Application>Microsoft Office Word</Application>
  <DocSecurity>0</DocSecurity>
  <Lines>81</Lines>
  <Paragraphs>22</Paragraphs>
  <ScaleCrop>false</ScaleCrop>
  <Company/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2019-10-31T19:20:00Z</dcterms:created>
  <dcterms:modified xsi:type="dcterms:W3CDTF">2019-10-31T19:25:00Z</dcterms:modified>
</cp:coreProperties>
</file>