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0B2" w:rsidRDefault="002443F1" w:rsidP="003700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</w:p>
    <w:p w:rsidR="002443F1" w:rsidRDefault="002443F1" w:rsidP="003700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443F1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drawing>
          <wp:inline distT="0" distB="0" distL="0" distR="0">
            <wp:extent cx="5831205" cy="8703353"/>
            <wp:effectExtent l="0" t="7302" r="0" b="0"/>
            <wp:docPr id="1" name="Рисунок 1" descr="C:\Users\Школа\Desktop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36627" cy="871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0B2" w:rsidRPr="003700B2" w:rsidRDefault="003700B2" w:rsidP="00370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370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Pr="003700B2">
        <w:rPr>
          <w:rFonts w:ascii="Times New Roman" w:eastAsia="Times New Roman" w:hAnsi="Times New Roman" w:cs="Times New Roman"/>
          <w:color w:val="000000"/>
          <w:lang w:eastAsia="ru-RU"/>
        </w:rPr>
        <w:t xml:space="preserve">Рабочая программа внеурочной деятельности по русскому языку </w:t>
      </w:r>
      <w:r w:rsidRPr="003700B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«Готовимся к устному собеседованию» для 8 класса составлена на основе методического пособия «Итоговое собеседование как допуск к государственной итоговой аттестации за курс основной школы: методические подходы, эффективные практики, диагностика и экспертная оценка чтения, пересказа, монолога и диалога» авт.-сост. Е.Г. Медведевой, В.Ю. Третьяковой. – Тюмень: ТОГИРРО, 2019.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МАОУ «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Прииртышская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предусматривает обязательное изучение русского языка во внеурочной деятельности в 8 классе в объеме 1 часа в неделю, 34 часов в год.  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освоения программы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Регулятивные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способности извлекать информацию из разных источников, включая средства массовой информации,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овладение приемами отбора и систематизации материала на определенную тему; умение вести самостоятельный поиск информации, ее анализ и отбор;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умения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определять цели предстоящей исследовательской, творческой деятельности, последовательность действий;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определение цели учебной деятельности с помощью учителя и самостоятельно;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формулирование и удерживание учебной задачи;</w:t>
      </w:r>
    </w:p>
    <w:p w:rsidR="003700B2" w:rsidRPr="003700B2" w:rsidRDefault="003700B2" w:rsidP="003700B2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соотнесение выполненного задания с образцом, предложенным учителем;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Коммуникативные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воспроизводить прослушанный или прочитанный текст с разной степенью свернутости;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свободно, правильно излагать свои мысли в устной и письменной форме;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владение разными видами монолога и диалога; 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участвовать в речевом общении, соблюдая нормы речевого этикета;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способность оценивать свою речь с точки зрения ее содержания, языкового оформления;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находить грамматические и речевые ошибки, недочеты, исправлять их, совершенствовать и редактировать собственные тексты;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выступать перед аудиторией сверстников с небольшими сообщениями, докладами;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сохранение доброжелательного отношения друг к другу в ситуации конфликта интересов;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установление взаимоконтроля и взаимопомощи по ходу выполнения задания;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оформление своих мыслей в устной и письменной речи с учетом учебных и жизненных ситуаций;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возможностей различных позиций и точек зрения на какой-либо предмет или вопрос;</w:t>
      </w:r>
    </w:p>
    <w:p w:rsidR="003700B2" w:rsidRPr="003700B2" w:rsidRDefault="003700B2" w:rsidP="003700B2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уважение позиций других людей, отличные от собственной.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Рефлексивные</w:t>
      </w:r>
    </w:p>
    <w:p w:rsidR="003700B2" w:rsidRPr="003700B2" w:rsidRDefault="003700B2" w:rsidP="003700B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оценивать достигнутые результаты и адекватно формулировать их в устной и письменной форме;</w:t>
      </w:r>
    </w:p>
    <w:p w:rsidR="003700B2" w:rsidRPr="003700B2" w:rsidRDefault="003700B2" w:rsidP="003700B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проектировать, корректировать индивидуальный маршрут восполнения проблемных зон выполняемой предметной, 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, личностно ориентированной деятельности;</w:t>
      </w:r>
    </w:p>
    <w:p w:rsidR="003700B2" w:rsidRPr="003700B2" w:rsidRDefault="003700B2" w:rsidP="003700B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применять само- и 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взаимодиагностику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перепроектировании индивидуальных маршрутов восполнения проблемных зон в предметной, 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метапредметной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деятельности.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Познавательные</w:t>
      </w:r>
    </w:p>
    <w:p w:rsidR="003700B2" w:rsidRPr="003700B2" w:rsidRDefault="003700B2" w:rsidP="003700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самостоятельное прогнозирование информации, которая </w:t>
      </w:r>
      <w:proofErr w:type="gramStart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будет  нужна</w:t>
      </w:r>
      <w:proofErr w:type="gramEnd"/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для изучения незнакомого материала, отбор необходимых источников информации среди предложенных учителем словарей, энциклопедий, справочников, электронных дисков; </w:t>
      </w:r>
    </w:p>
    <w:p w:rsidR="003700B2" w:rsidRPr="003700B2" w:rsidRDefault="003700B2" w:rsidP="003700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объяснение языковых явлений, процессов, связей и отношений, выявляемых в ходе исследовательской, проектной работы;</w:t>
      </w:r>
    </w:p>
    <w:p w:rsidR="003700B2" w:rsidRPr="003700B2" w:rsidRDefault="003700B2" w:rsidP="003700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предоставление информации на основе схем, моделей, сообщений;</w:t>
      </w:r>
    </w:p>
    <w:p w:rsidR="003700B2" w:rsidRPr="003700B2" w:rsidRDefault="003700B2" w:rsidP="003700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планирование своей работы по изучению незнакомого материала;</w:t>
      </w:r>
    </w:p>
    <w:p w:rsidR="003700B2" w:rsidRPr="003700B2" w:rsidRDefault="003700B2" w:rsidP="003700B2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сопоставление и отбор информации, полученной из различных источников.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Личностные</w:t>
      </w:r>
    </w:p>
    <w:p w:rsidR="003700B2" w:rsidRPr="003700B2" w:rsidRDefault="003700B2" w:rsidP="003700B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понимание русского языка как одной из основных национально-культурных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3700B2" w:rsidRPr="003700B2" w:rsidRDefault="003700B2" w:rsidP="003700B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осознание эстетической ценности русского языка; уважительное отношение к родному языку; гордость за него; потребность сохранить чистоту русского языка как явления национальной культуры; стремление к речевому самосовершенствованию;</w:t>
      </w:r>
    </w:p>
    <w:p w:rsidR="003700B2" w:rsidRPr="003700B2" w:rsidRDefault="003700B2" w:rsidP="003700B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достаточный объем словарного запаса и усвоенных лексических, фразеологических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речью;</w:t>
      </w:r>
    </w:p>
    <w:p w:rsidR="003700B2" w:rsidRPr="003700B2" w:rsidRDefault="003700B2" w:rsidP="003700B2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  <w:tab w:val="left" w:pos="709"/>
        </w:tabs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ar-SA"/>
        </w:rPr>
        <w:t>умение принимать решение на основе соотнесения нескольких моральных норм;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  <w:tab w:val="left" w:pos="709"/>
        </w:tabs>
        <w:suppressAutoHyphens/>
        <w:autoSpaceDE w:val="0"/>
        <w:spacing w:after="200" w:line="276" w:lineRule="auto"/>
        <w:ind w:left="720"/>
        <w:jc w:val="both"/>
        <w:rPr>
          <w:rFonts w:ascii="Calibri" w:eastAsia="Times New Roman" w:hAnsi="Calibri" w:cs="Calibri"/>
          <w:lang w:eastAsia="ar-SA"/>
        </w:rPr>
      </w:pPr>
    </w:p>
    <w:p w:rsidR="003700B2" w:rsidRPr="003700B2" w:rsidRDefault="003700B2" w:rsidP="003700B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Содержание программы</w:t>
      </w:r>
    </w:p>
    <w:p w:rsidR="003700B2" w:rsidRPr="003700B2" w:rsidRDefault="003700B2" w:rsidP="00370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Введение </w:t>
      </w:r>
    </w:p>
    <w:p w:rsidR="003700B2" w:rsidRPr="003700B2" w:rsidRDefault="003700B2" w:rsidP="003700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итогового собеседования по русскому языку. Критерии оценки заданий.</w:t>
      </w: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1.</w:t>
      </w: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Выразительное чтение вслух текста публицистического стиля</w:t>
      </w: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правила выразительного чтения текста. Работа с текстом: выразительное чтение текстов различной сложности и направлений.</w:t>
      </w:r>
    </w:p>
    <w:p w:rsidR="003700B2" w:rsidRPr="003700B2" w:rsidRDefault="003700B2" w:rsidP="003700B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Интонационное соответствие пунктуационному оформлению текста. Чтение текстов с различными стилевыми особенностями и синтаксической 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осложненностью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(причастные и деепричастные обороты, однородные члены предложения, обособленные члены предложения, обращение, вводные слова, и проч.). Соответствие темпа чтения коммуникативной задаче текста.</w:t>
      </w: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Задание 2. </w:t>
      </w: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Пересказ текста с включением приведенного высказывания</w:t>
      </w:r>
    </w:p>
    <w:p w:rsidR="003700B2" w:rsidRPr="003700B2" w:rsidRDefault="003700B2" w:rsidP="003700B2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запоминания текста. Тренировка в устном изложении содержания текста, интонационно правильном соответствии произнесения текста его пунктуационному оформлению; выделение ключевых слов и </w:t>
      </w:r>
      <w:proofErr w:type="spellStart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Способы цитирования текста. Уместное, логичное включение цитаты в текст. Работа с дидактическим материалом по включению цитаты в текст. Пересказ текста с включением цитаты.</w:t>
      </w: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3. </w:t>
      </w:r>
      <w:r w:rsidRPr="00370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Монологическое высказывание </w:t>
      </w:r>
    </w:p>
    <w:p w:rsidR="003700B2" w:rsidRPr="003700B2" w:rsidRDefault="003700B2" w:rsidP="003700B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ведения монолога. Тип речи- повествование. Подготовка и выступление с текстом-повествованием на основе своего жизненного опыта.</w:t>
      </w:r>
    </w:p>
    <w:p w:rsidR="003700B2" w:rsidRPr="003700B2" w:rsidRDefault="003700B2" w:rsidP="003700B2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Культура ведения монолога. Тип речи описание. Создание монологического текста-описания по фотографии. Культура ведения монолога. Тип речи- рассуждение. Выступление - рассуждение на одну из тем с использованием цитирования фраз известных личностей. Грамматические нормы. Анализ деформированного текста. Развитие монологической речи через умение свободно воспроизводить содержание произведения.  Речевые нормы. Орфоэпические нормы. Воспроизведение содержания текста. Работа с орфоэпическими словарями.</w:t>
      </w:r>
    </w:p>
    <w:p w:rsidR="003700B2" w:rsidRPr="003700B2" w:rsidRDefault="003700B2" w:rsidP="003700B2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4. Диалог </w:t>
      </w:r>
    </w:p>
    <w:p w:rsidR="003700B2" w:rsidRPr="003700B2" w:rsidRDefault="003700B2" w:rsidP="003700B2">
      <w:pPr>
        <w:spacing w:after="0" w:line="276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3700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диалоге. Структура диалога. Особенности диалога. Основные правила ведения диалога. Участие в диалоге. Орфоэпические пятиминутки на уроках, разыгрывание диалогических сценок, работа в группах по обсуждению коммуникативных задач. Понятие о внимательном молчании. Законы риторики диалога. Вопросно-ответная форма выстраивания общения между учащимися (например, при работе над правилами). Тренировочное итоговое собеседование по русскому языку.</w:t>
      </w:r>
    </w:p>
    <w:p w:rsidR="003700B2" w:rsidRPr="003700B2" w:rsidRDefault="003700B2" w:rsidP="003700B2">
      <w:pPr>
        <w:widowControl w:val="0"/>
        <w:shd w:val="clear" w:color="auto" w:fill="FFFFFF"/>
        <w:tabs>
          <w:tab w:val="left" w:pos="360"/>
        </w:tabs>
        <w:autoSpaceDE w:val="0"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1"/>
        <w:gridCol w:w="2231"/>
        <w:gridCol w:w="1467"/>
        <w:gridCol w:w="1418"/>
        <w:gridCol w:w="8177"/>
      </w:tblGrid>
      <w:tr w:rsidR="003700B2" w:rsidRPr="003700B2" w:rsidTr="003700B2">
        <w:trPr>
          <w:trHeight w:val="234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8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3700B2" w:rsidRPr="003700B2" w:rsidTr="003700B2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Примерная</w:t>
            </w: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Рабочая </w:t>
            </w: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программа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00B2" w:rsidRPr="003700B2" w:rsidTr="003700B2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 с дидактическим материалом, групповая работа; составление плана; комментирование, творческая и исследовательская работа с текстом.</w:t>
            </w:r>
          </w:p>
        </w:tc>
      </w:tr>
      <w:tr w:rsidR="003700B2" w:rsidRPr="003700B2" w:rsidTr="003700B2">
        <w:trPr>
          <w:trHeight w:val="470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1. Выразительное чтение вслух текста публицистического стиля.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текста, комментирование изученных орфограмм, работа с лингвистическим портфолио, работа в парах, конструирование предложений по образцу, групповая работа, самостоятельная работа по дидактическому материалу, взаимопроверка,   групповая работа над ошибками по алгоритму решения задачи с участием консультантов.</w:t>
            </w:r>
          </w:p>
        </w:tc>
      </w:tr>
      <w:tr w:rsidR="003700B2" w:rsidRPr="003700B2" w:rsidTr="003700B2">
        <w:trPr>
          <w:trHeight w:val="336"/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2. Пересказ текста с включением приведенного высказывания.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работа, групповая работа, индивидуальные задания,  комментирование и анализ собственной работы, конструирование предложений по образцу, работа с толковыми словарями.</w:t>
            </w:r>
          </w:p>
        </w:tc>
      </w:tr>
      <w:tr w:rsidR="003700B2" w:rsidRPr="003700B2" w:rsidTr="003700B2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3. Монологическое высказывание.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Групповая работа, анализ текстов художественной литературы, работа с разными  источниками информации</w:t>
            </w:r>
          </w:p>
        </w:tc>
      </w:tr>
      <w:tr w:rsidR="003700B2" w:rsidRPr="003700B2" w:rsidTr="003700B2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4. Диалог.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 и коллективная исследовательская работа, создание словесных  портретов, обмен впечатлениями об услышанном, лексическая работа, работа с терминами.</w:t>
            </w:r>
          </w:p>
        </w:tc>
      </w:tr>
      <w:tr w:rsidR="003700B2" w:rsidRPr="003700B2" w:rsidTr="003700B2">
        <w:trPr>
          <w:jc w:val="center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00B2" w:rsidRPr="003700B2" w:rsidRDefault="003700B2" w:rsidP="003700B2">
            <w:pPr>
              <w:snapToGrid w:val="0"/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00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00B2" w:rsidRPr="003700B2" w:rsidRDefault="003700B2" w:rsidP="003700B2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700B2" w:rsidRPr="003700B2" w:rsidRDefault="003700B2" w:rsidP="003700B2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700B2" w:rsidRPr="003700B2" w:rsidRDefault="003700B2" w:rsidP="003700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00B2" w:rsidRPr="003700B2" w:rsidRDefault="003700B2" w:rsidP="003700B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700B2" w:rsidRPr="003700B2" w:rsidRDefault="003700B2" w:rsidP="003700B2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700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B63470" w:rsidRDefault="00B63470"/>
    <w:sectPr w:rsidR="00B63470" w:rsidSect="003700B2">
      <w:pgSz w:w="16838" w:h="11906" w:orient="landscape"/>
      <w:pgMar w:top="107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13976"/>
    <w:multiLevelType w:val="hybridMultilevel"/>
    <w:tmpl w:val="2DC06C60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C7F1D"/>
    <w:multiLevelType w:val="hybridMultilevel"/>
    <w:tmpl w:val="83E69BB2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4389B"/>
    <w:multiLevelType w:val="hybridMultilevel"/>
    <w:tmpl w:val="920421A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E63555"/>
    <w:multiLevelType w:val="hybridMultilevel"/>
    <w:tmpl w:val="75D4D324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192"/>
    <w:multiLevelType w:val="hybridMultilevel"/>
    <w:tmpl w:val="24E48FCC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9F"/>
    <w:rsid w:val="002443F1"/>
    <w:rsid w:val="003700B2"/>
    <w:rsid w:val="007E569F"/>
    <w:rsid w:val="00B63470"/>
    <w:rsid w:val="00D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D0FBB"/>
  <w15:chartTrackingRefBased/>
  <w15:docId w15:val="{77AEEE31-671E-4EEB-AF3F-B9375849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1189</Words>
  <Characters>6780</Characters>
  <Application>Microsoft Office Word</Application>
  <DocSecurity>0</DocSecurity>
  <Lines>56</Lines>
  <Paragraphs>15</Paragraphs>
  <ScaleCrop>false</ScaleCrop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2019-10-29T16:59:00Z</dcterms:created>
  <dcterms:modified xsi:type="dcterms:W3CDTF">2019-10-29T17:34:00Z</dcterms:modified>
</cp:coreProperties>
</file>