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146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E39127" wp14:editId="51863C86">
            <wp:extent cx="9161780" cy="162433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780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CD4879" w:rsidRPr="001168A9" w:rsidRDefault="00C146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>для 5 класса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CD4879" w:rsidRPr="001168A9" w:rsidRDefault="00CD4879" w:rsidP="001168A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68A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>иршатовн</w:t>
      </w:r>
      <w:proofErr w:type="spellEnd"/>
      <w:r w:rsidRPr="001168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CD4879" w:rsidRPr="001168A9" w:rsidRDefault="00CD487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CD4879" w:rsidRPr="001168A9" w:rsidRDefault="00CD487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pStyle w:val="a3"/>
      </w:pPr>
    </w:p>
    <w:p w:rsidR="00CD4879" w:rsidRPr="001168A9" w:rsidRDefault="00CD4879" w:rsidP="001168A9">
      <w:pPr>
        <w:pStyle w:val="a3"/>
        <w:rPr>
          <w:color w:val="000000"/>
        </w:rPr>
      </w:pPr>
    </w:p>
    <w:p w:rsidR="00CD4879" w:rsidRPr="001168A9" w:rsidRDefault="00CD4879" w:rsidP="001168A9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</w:t>
      </w:r>
      <w:r w:rsidR="00C14679" w:rsidRPr="001168A9">
        <w:rPr>
          <w:b/>
        </w:rPr>
        <w:t xml:space="preserve"> «Изобразительное искусство»</w:t>
      </w:r>
    </w:p>
    <w:p w:rsidR="00CD4879" w:rsidRPr="001168A9" w:rsidRDefault="00CD4879" w:rsidP="001168A9">
      <w:pPr>
        <w:pStyle w:val="a3"/>
        <w:jc w:val="center"/>
        <w:rPr>
          <w:b/>
        </w:rPr>
      </w:pPr>
    </w:p>
    <w:p w:rsidR="00CD4879" w:rsidRPr="001168A9" w:rsidRDefault="00CD4879" w:rsidP="001168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="00C14679"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 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эстетической или</w:t>
      </w:r>
      <w:r w:rsidR="00FE0879"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ли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чностно-значимой ценности</w:t>
      </w:r>
    </w:p>
    <w:p w:rsidR="00CD4879" w:rsidRPr="001168A9" w:rsidRDefault="00CD4879" w:rsidP="001168A9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CD4879" w:rsidRPr="001168A9" w:rsidTr="00DA3E31">
        <w:tc>
          <w:tcPr>
            <w:tcW w:w="7251" w:type="dxa"/>
          </w:tcPr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CD4879" w:rsidRPr="001168A9" w:rsidTr="00DA3E31">
        <w:tc>
          <w:tcPr>
            <w:tcW w:w="7251" w:type="dxa"/>
          </w:tcPr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создавать самостоятельные варианты орнаментального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вышивки с опорой на народные традиции;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для данного возраста уровне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различать виды и материалы декоративно-прикладного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90833" w:rsidRDefault="00890833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P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4879" w:rsidRPr="001168A9" w:rsidRDefault="00CD4879" w:rsidP="001168A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lastRenderedPageBreak/>
        <w:t>Содержание программы.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ном строе избы (небо, земля, подземно-водный мир).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657EDA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</w:t>
      </w:r>
      <w:r w:rsidR="00657EDA" w:rsidRPr="001168A9">
        <w:rPr>
          <w:rFonts w:ascii="Times New Roman" w:hAnsi="Times New Roman" w:cs="Times New Roman"/>
          <w:sz w:val="24"/>
          <w:szCs w:val="24"/>
        </w:rPr>
        <w:t xml:space="preserve"> работах современных художников.</w:t>
      </w:r>
    </w:p>
    <w:p w:rsidR="00657EDA" w:rsidRPr="001168A9" w:rsidRDefault="00657EDA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679" w:rsidRPr="001168A9" w:rsidRDefault="00C14679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679" w:rsidRPr="001168A9" w:rsidRDefault="00C14679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68A9" w:rsidRPr="001168A9" w:rsidRDefault="001168A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-69"/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0608"/>
        <w:gridCol w:w="1984"/>
      </w:tblGrid>
      <w:tr w:rsidR="008B4B89" w:rsidRPr="001168A9" w:rsidTr="008B4B89">
        <w:trPr>
          <w:trHeight w:val="240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1168A9"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Древние корни народного искусства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народном искусстве.  Символика цвета и формы.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A9" w:rsidRPr="001168A9" w:rsidTr="00C3500A">
        <w:tc>
          <w:tcPr>
            <w:tcW w:w="173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2- 3</w:t>
            </w:r>
          </w:p>
        </w:tc>
        <w:tc>
          <w:tcPr>
            <w:tcW w:w="1060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Единство формы, конструкции, декора в народном жилище.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A9" w:rsidRPr="001168A9" w:rsidTr="00C3500A">
        <w:tc>
          <w:tcPr>
            <w:tcW w:w="1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 Полотенце.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вышивка и ткачество.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Современное повседневное декоративное искусство.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2.Связь времен в народном искусстве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промыслы. Их истоки и современное развитие. Уроки искусства и ремесла. Гжель.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Народные промыслы.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Жостовские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подносы.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1168A9">
        <w:trPr>
          <w:trHeight w:val="305"/>
        </w:trPr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Искусство Хохломы. Истоки и современное развитие промысла.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Городецкая роспись.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народных художественных промыслов в современной жизни.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3.Декор – человек, общество,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Женский и мужской костюм.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Головной убор.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Изготовление куклы –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берегини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русском народном костюме.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Эскиз орнамента по мотивам вышивки русского или татарского народного костюма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Русский/татарский костюм и современная мода.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– путешествие.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4.Декоративное искусство в современном мире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Украшения в жизни древних обществ. Роль декоративного искусства в эпоху др.Египта.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Декоративное искусство Древней Греции. Костюм эпохи др.Греции.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Греческая керамика.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одежды в выражении принадлежности человека к различным слоям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Символика цвета.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чём рассказывают гербы и эмблемы.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эмблематики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определении места человека  или группы людей в обществе.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декоративного искусства в жизни человека и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FE0879">
        <w:tc>
          <w:tcPr>
            <w:tcW w:w="17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E38" w:rsidRPr="001168A9" w:rsidRDefault="00EF1E38" w:rsidP="00116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1E38" w:rsidRPr="001168A9" w:rsidSect="00CD4879">
      <w:pgSz w:w="16838" w:h="11906" w:orient="landscape"/>
      <w:pgMar w:top="709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292D"/>
    <w:multiLevelType w:val="multilevel"/>
    <w:tmpl w:val="D2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5819"/>
    <w:multiLevelType w:val="multilevel"/>
    <w:tmpl w:val="E2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879"/>
    <w:rsid w:val="001168A9"/>
    <w:rsid w:val="00412704"/>
    <w:rsid w:val="00657EDA"/>
    <w:rsid w:val="006F13F3"/>
    <w:rsid w:val="00890833"/>
    <w:rsid w:val="008B4B89"/>
    <w:rsid w:val="00A0459B"/>
    <w:rsid w:val="00AC3495"/>
    <w:rsid w:val="00C14679"/>
    <w:rsid w:val="00CD4879"/>
    <w:rsid w:val="00EF1E38"/>
    <w:rsid w:val="00F21260"/>
    <w:rsid w:val="00FE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1922"/>
  <w15:docId w15:val="{32B6D059-FAB1-423F-B308-AB452A44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D4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D4879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4879"/>
  </w:style>
  <w:style w:type="character" w:customStyle="1" w:styleId="a6">
    <w:name w:val="Абзац списка Знак"/>
    <w:link w:val="a5"/>
    <w:uiPriority w:val="99"/>
    <w:locked/>
    <w:rsid w:val="00CD487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D4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CD48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2162</Words>
  <Characters>12326</Characters>
  <Application>Microsoft Office Word</Application>
  <DocSecurity>0</DocSecurity>
  <Lines>102</Lines>
  <Paragraphs>28</Paragraphs>
  <ScaleCrop>false</ScaleCrop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15</cp:revision>
  <dcterms:created xsi:type="dcterms:W3CDTF">2019-10-31T13:50:00Z</dcterms:created>
  <dcterms:modified xsi:type="dcterms:W3CDTF">2019-12-01T14:35:00Z</dcterms:modified>
</cp:coreProperties>
</file>