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3F" w:rsidRDefault="00BE1215" w:rsidP="00BE121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по предмету «Изобразительное искусство» 2 класс</w:t>
      </w:r>
    </w:p>
    <w:p w:rsidR="0024653F" w:rsidRPr="00474443" w:rsidRDefault="0024653F" w:rsidP="00246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443">
        <w:rPr>
          <w:rFonts w:ascii="Times New Roman" w:eastAsia="Times New Roman" w:hAnsi="Times New Roman" w:cs="Times New Roman"/>
          <w:sz w:val="24"/>
          <w:szCs w:val="24"/>
        </w:rPr>
        <w:t>Рабочая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ограмма по предмету  «Изобразительное искусство» во 2 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начал</w:t>
      </w:r>
      <w:r>
        <w:rPr>
          <w:rFonts w:ascii="Times New Roman" w:eastAsia="Times New Roman" w:hAnsi="Times New Roman" w:cs="Times New Roman"/>
          <w:sz w:val="24"/>
          <w:szCs w:val="24"/>
        </w:rPr>
        <w:t>ьного общего образования по программе «Школа России»</w:t>
      </w:r>
    </w:p>
    <w:p w:rsidR="0024653F" w:rsidRPr="0024653F" w:rsidRDefault="0024653F" w:rsidP="002465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соответствует основной образовательной программе и учебному плану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филиала </w:t>
      </w:r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«Прииртышская  СОШ»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«Полуяновская СОШ»</w:t>
      </w:r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2019-2020 учебный год.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редмета отводится 1 ч в неделю, 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34 ч в год</w:t>
      </w:r>
      <w:bookmarkStart w:id="0" w:name="_GoBack"/>
      <w:bookmarkEnd w:id="0"/>
    </w:p>
    <w:p w:rsidR="00BE1215" w:rsidRDefault="00BE1215" w:rsidP="00BE121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1DD3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«Изобразительное искусство»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E1215" w:rsidRPr="001A1DD3" w:rsidRDefault="00BE1215" w:rsidP="00BE1215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1215" w:rsidRPr="00A761A5" w:rsidRDefault="00BE1215" w:rsidP="00BE1215">
      <w:pPr>
        <w:pStyle w:val="a6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  <w:bCs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5"/>
        <w:gridCol w:w="7275"/>
      </w:tblGrid>
      <w:tr w:rsidR="00BE1215" w:rsidRPr="00A761A5" w:rsidTr="0019634F">
        <w:tc>
          <w:tcPr>
            <w:tcW w:w="7393" w:type="dxa"/>
          </w:tcPr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761A5"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393" w:type="dxa"/>
          </w:tcPr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61A5">
              <w:rPr>
                <w:rFonts w:ascii="Times New Roman" w:hAnsi="Times New Roman"/>
                <w:b/>
                <w:color w:val="000000"/>
              </w:rPr>
              <w:t>Ученик получит возможность научиться</w:t>
            </w:r>
          </w:p>
        </w:tc>
      </w:tr>
      <w:tr w:rsidR="00BE1215" w:rsidRPr="00A761A5" w:rsidTr="0019634F">
        <w:tc>
          <w:tcPr>
            <w:tcW w:w="7393" w:type="dxa"/>
          </w:tcPr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узнает значение слов: художник, палитра, композиция, иллюстрация, аппликация, коллаж,   флористика, гончар;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узнавать отдельные произведения выдающихся художников и народных мастеров;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 смешанные цвета, элементарные правила их смешивания;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эмоциональное значение тёплых и холодных тонов;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орнамента и его значение в образе художественной вещи;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работе с режущими и колющими инструментами;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приёмы обработки различных материалов;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организовывать своё рабочее место, пользоваться кистью, красками, палитрой; ножницами;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рисунке простейшую форму, основной цвет предметов;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композиции с учётом замысла;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бумаги на основе техники оригами, гофрирования, сминания, сгибания;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ткани на основе скручивания и связывания;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природных материалов;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простейшими приёмами лепки.</w:t>
            </w:r>
          </w:p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3" w:type="dxa"/>
          </w:tcPr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 , в объеме и пространстве; украшение или декоративная деятельность с использованием различных художественных материалов;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фантазию, воображение;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художественного восприятия различных видов искусства;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анализировать произведения искусства;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изображения предметного мира, изображения растений и животных;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      </w:r>
          </w:p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E1215" w:rsidRDefault="00BE1215" w:rsidP="00BE121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1215" w:rsidRPr="00CD271A" w:rsidRDefault="00BE1215" w:rsidP="00BE121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71A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</w:p>
    <w:p w:rsidR="00BE1215" w:rsidRPr="000F3394" w:rsidRDefault="00BE1215" w:rsidP="00BE121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394">
        <w:rPr>
          <w:rFonts w:ascii="Times New Roman" w:hAnsi="Times New Roman"/>
          <w:b/>
        </w:rPr>
        <w:t>Тема 2 класса: ИСКУССТВО И ТЫ</w:t>
      </w:r>
    </w:p>
    <w:p w:rsidR="00BE1215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и чем  работает художник</w:t>
      </w:r>
      <w:r w:rsidRPr="000F3394">
        <w:rPr>
          <w:rFonts w:ascii="Times New Roman" w:hAnsi="Times New Roman"/>
          <w:b/>
        </w:rPr>
        <w:t>? (8 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Три основные краски –красная, синяя, желтая.</w:t>
      </w:r>
    </w:p>
    <w:p w:rsidR="00BE1215" w:rsidRPr="00CD271A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</w:rPr>
        <w:t>Пять красок — все богатство цвета и тона.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аппликации.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графических материалов.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Выразительность материалов для работы в объеме.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бумаги.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BE1215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>Реальность и фантазия ( 7 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реальность.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фантазия.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реальность.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фантазия.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реальность.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фантазия.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BE1215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>О чём говорит искусство (11ч)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изображаемых животных.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Образ человека и его характер, выраженный в объеме.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природы в различных состояниях.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через украшение.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намерений через украшение.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говорит искусство (9</w:t>
      </w:r>
      <w:r w:rsidRPr="000F3394">
        <w:rPr>
          <w:rFonts w:ascii="Times New Roman" w:hAnsi="Times New Roman"/>
          <w:b/>
        </w:rPr>
        <w:t>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ритм линий.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характер линий.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пятен как средство выражения.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Пропорции выражают характер.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BE1215" w:rsidRPr="00884A2D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Обобщающий урок года</w:t>
      </w: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Pr="00853ACD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/>
    <w:sectPr w:rsidR="009D2B73" w:rsidSect="00853AC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1F"/>
    <w:rsid w:val="0024653F"/>
    <w:rsid w:val="00911B1F"/>
    <w:rsid w:val="009D2B73"/>
    <w:rsid w:val="00B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D7700-CD33-495A-AD09-481982E2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12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E1215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BE1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E121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BE1215"/>
  </w:style>
  <w:style w:type="character" w:customStyle="1" w:styleId="c25">
    <w:name w:val="c25"/>
    <w:basedOn w:val="a0"/>
    <w:rsid w:val="00BE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2020-01-09T05:31:00Z</dcterms:created>
  <dcterms:modified xsi:type="dcterms:W3CDTF">2020-01-10T04:58:00Z</dcterms:modified>
</cp:coreProperties>
</file>