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1C" w:rsidRPr="008F163B" w:rsidRDefault="00B30FBE" w:rsidP="006C271C">
      <w:pPr>
        <w:autoSpaceDE w:val="0"/>
        <w:autoSpaceDN w:val="0"/>
        <w:adjustRightInd w:val="0"/>
        <w:jc w:val="center"/>
        <w:rPr>
          <w:bCs/>
          <w:i/>
        </w:rPr>
      </w:pPr>
      <w:r>
        <w:rPr>
          <w:bCs/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3893185</wp:posOffset>
            </wp:positionH>
            <wp:positionV relativeFrom="paragraph">
              <wp:posOffset>-3194050</wp:posOffset>
            </wp:positionV>
            <wp:extent cx="1744980" cy="9859010"/>
            <wp:effectExtent l="4076700" t="0" r="4065270" b="0"/>
            <wp:wrapNone/>
            <wp:docPr id="2" name="Рисунок 2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498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Филиал Муниципального автономного общеобразовательного учреждения</w:t>
      </w: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 xml:space="preserve"> «Прииртышская средняя общеобразовательная школа»-</w:t>
      </w:r>
    </w:p>
    <w:p w:rsid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824B07">
        <w:rPr>
          <w:b/>
          <w:bCs/>
        </w:rPr>
        <w:t>«</w:t>
      </w:r>
      <w:proofErr w:type="spellStart"/>
      <w:r w:rsidRPr="00824B07">
        <w:rPr>
          <w:b/>
          <w:bCs/>
        </w:rPr>
        <w:t>Епанчинская</w:t>
      </w:r>
      <w:proofErr w:type="spellEnd"/>
      <w:r w:rsidRPr="00824B07">
        <w:rPr>
          <w:b/>
          <w:bCs/>
        </w:rPr>
        <w:t xml:space="preserve"> </w:t>
      </w:r>
      <w:proofErr w:type="gramStart"/>
      <w:r w:rsidRPr="00824B07">
        <w:rPr>
          <w:b/>
          <w:bCs/>
        </w:rPr>
        <w:t>начальная</w:t>
      </w:r>
      <w:proofErr w:type="gramEnd"/>
      <w:r w:rsidRPr="00824B07">
        <w:rPr>
          <w:b/>
          <w:bCs/>
        </w:rPr>
        <w:t xml:space="preserve"> общеобразовательная школа имени </w:t>
      </w:r>
      <w:proofErr w:type="spellStart"/>
      <w:r w:rsidRPr="00824B07">
        <w:rPr>
          <w:b/>
          <w:bCs/>
        </w:rPr>
        <w:t>Я.К.Занкиева</w:t>
      </w:r>
      <w:proofErr w:type="spellEnd"/>
      <w:r w:rsidRPr="00824B07">
        <w:rPr>
          <w:b/>
          <w:bCs/>
        </w:rPr>
        <w:t>»</w:t>
      </w: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B30FBE" w:rsidRDefault="00B30FBE" w:rsidP="00824B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824B07" w:rsidRPr="00824B07" w:rsidRDefault="00824B07" w:rsidP="00824B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824B07" w:rsidRDefault="00824B07" w:rsidP="00824B07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824B07" w:rsidP="00824B07">
      <w:pPr>
        <w:autoSpaceDE w:val="0"/>
        <w:autoSpaceDN w:val="0"/>
        <w:adjustRightInd w:val="0"/>
        <w:rPr>
          <w:b/>
          <w:bCs/>
          <w:i/>
          <w:sz w:val="22"/>
          <w:szCs w:val="22"/>
        </w:rPr>
      </w:pPr>
      <w:r>
        <w:rPr>
          <w:bCs/>
          <w:i/>
        </w:rPr>
        <w:t xml:space="preserve">                                                                                                 </w:t>
      </w:r>
      <w:r w:rsidR="006C271C"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2</w:t>
      </w:r>
      <w:r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3A5485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615803">
            <w:pPr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</w:t>
            </w:r>
            <w:r w:rsidR="003A5485">
              <w:rPr>
                <w:rFonts w:eastAsiaTheme="minorHAnsi"/>
                <w:sz w:val="22"/>
                <w:szCs w:val="22"/>
                <w:lang w:eastAsia="en-US"/>
              </w:rPr>
              <w:t xml:space="preserve">ставитель программы: </w:t>
            </w:r>
            <w:r w:rsidR="007A4DE8" w:rsidRPr="007A4DE8">
              <w:rPr>
                <w:sz w:val="22"/>
                <w:szCs w:val="22"/>
              </w:rPr>
              <w:t>Сычева Нина Ивановна</w:t>
            </w:r>
            <w:r w:rsidR="007A4DE8">
              <w:rPr>
                <w:sz w:val="22"/>
                <w:szCs w:val="22"/>
              </w:rPr>
              <w:t>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824B07" w:rsidRDefault="00824B07" w:rsidP="00824B0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824B07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д.Епанчина</w:t>
      </w:r>
    </w:p>
    <w:p w:rsidR="006C271C" w:rsidRDefault="003A5485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2019</w:t>
      </w:r>
      <w:r w:rsidR="00824B07">
        <w:rPr>
          <w:bCs/>
          <w:sz w:val="22"/>
          <w:szCs w:val="22"/>
        </w:rPr>
        <w:t xml:space="preserve"> год</w:t>
      </w:r>
    </w:p>
    <w:p w:rsidR="00615803" w:rsidRDefault="00615803" w:rsidP="0061580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C07AE7" w:rsidRDefault="006C271C" w:rsidP="001C4AA3">
      <w:pPr>
        <w:jc w:val="both"/>
        <w:rPr>
          <w:sz w:val="22"/>
          <w:szCs w:val="22"/>
        </w:rPr>
      </w:pP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18252E" w:rsidRDefault="00824B07" w:rsidP="00C07AE7">
      <w:pPr>
        <w:ind w:firstLine="426"/>
        <w:rPr>
          <w:rFonts w:eastAsia="TimesNewRomanPSMT"/>
          <w:b/>
          <w:bCs/>
          <w:sz w:val="22"/>
          <w:szCs w:val="22"/>
        </w:rPr>
      </w:pPr>
      <w:r w:rsidRPr="0018252E"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18252E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/>
        </w:rPr>
      </w:pPr>
      <w:r w:rsidRPr="0018252E">
        <w:rPr>
          <w:rFonts w:eastAsia="TimesNewRomanPSMT"/>
          <w:bCs/>
          <w:sz w:val="22"/>
          <w:szCs w:val="22"/>
          <w:lang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/>
        </w:rPr>
      </w:pPr>
      <w:r w:rsidRPr="0018252E">
        <w:rPr>
          <w:rFonts w:eastAsia="TimesNewRomanPSMT"/>
          <w:bCs/>
          <w:sz w:val="22"/>
          <w:szCs w:val="22"/>
          <w:lang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/>
        </w:rPr>
      </w:pPr>
      <w:r w:rsidRPr="0018252E">
        <w:rPr>
          <w:rFonts w:eastAsia="TimesNewRomanPSMT"/>
          <w:bCs/>
          <w:sz w:val="22"/>
          <w:szCs w:val="22"/>
          <w:lang/>
        </w:rPr>
        <w:t xml:space="preserve">3) </w:t>
      </w:r>
      <w:proofErr w:type="spellStart"/>
      <w:r w:rsidRPr="0018252E">
        <w:rPr>
          <w:rFonts w:eastAsia="TimesNewRomanPSMT"/>
          <w:bCs/>
          <w:sz w:val="22"/>
          <w:szCs w:val="22"/>
          <w:lang/>
        </w:rPr>
        <w:t>сформированость</w:t>
      </w:r>
      <w:proofErr w:type="spellEnd"/>
      <w:r w:rsidRPr="0018252E">
        <w:rPr>
          <w:rFonts w:eastAsia="TimesNewRomanPSMT"/>
          <w:bCs/>
          <w:sz w:val="22"/>
          <w:szCs w:val="22"/>
          <w:lang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  <w:lang/>
        </w:rPr>
      </w:pPr>
      <w:r w:rsidRPr="0018252E">
        <w:rPr>
          <w:rFonts w:eastAsia="TimesNewRomanPSMT"/>
          <w:bCs/>
          <w:sz w:val="22"/>
          <w:szCs w:val="22"/>
          <w:lang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2A5E38" w:rsidRPr="0018252E" w:rsidRDefault="002A5E38" w:rsidP="002A5E38">
      <w:pPr>
        <w:ind w:firstLine="426"/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«Система языка»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«Фонетика и графика»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звуки и буквы;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2A5E38" w:rsidRPr="0018252E" w:rsidRDefault="002A5E38" w:rsidP="002A5E38">
      <w:pPr>
        <w:numPr>
          <w:ilvl w:val="0"/>
          <w:numId w:val="3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 проводить фонетико-графический (</w:t>
      </w:r>
      <w:proofErr w:type="spellStart"/>
      <w:proofErr w:type="gramStart"/>
      <w:r w:rsidR="002A5E38" w:rsidRPr="0018252E">
        <w:rPr>
          <w:rFonts w:eastAsia="TimesNewRomanPSMT"/>
          <w:bCs/>
          <w:i/>
          <w:sz w:val="22"/>
          <w:szCs w:val="22"/>
        </w:rPr>
        <w:t>звуко-буквенный</w:t>
      </w:r>
      <w:proofErr w:type="spellEnd"/>
      <w:proofErr w:type="gramEnd"/>
      <w:r w:rsidR="002A5E38" w:rsidRPr="0018252E">
        <w:rPr>
          <w:rFonts w:eastAsia="TimesNewRomanPSMT"/>
          <w:bCs/>
          <w:i/>
          <w:sz w:val="22"/>
          <w:szCs w:val="22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="002A5E38" w:rsidRPr="0018252E">
        <w:rPr>
          <w:rFonts w:eastAsia="TimesNewRomanPSMT"/>
          <w:bCs/>
          <w:i/>
          <w:sz w:val="22"/>
          <w:szCs w:val="22"/>
        </w:rPr>
        <w:t>звуко-буквенного</w:t>
      </w:r>
      <w:proofErr w:type="spellEnd"/>
      <w:r w:rsidR="002A5E38" w:rsidRPr="0018252E">
        <w:rPr>
          <w:rFonts w:eastAsia="TimesNewRomanPSMT"/>
          <w:bCs/>
          <w:i/>
          <w:sz w:val="22"/>
          <w:szCs w:val="22"/>
        </w:rPr>
        <w:t>) разбора слов</w:t>
      </w:r>
      <w:r w:rsidR="002A5E38"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«Орфоэпия»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4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2A5E38" w:rsidRPr="0018252E" w:rsidRDefault="002A5E38" w:rsidP="002A5E38">
      <w:pPr>
        <w:numPr>
          <w:ilvl w:val="0"/>
          <w:numId w:val="3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Раздел «Состав слова (</w:t>
      </w:r>
      <w:proofErr w:type="spellStart"/>
      <w:r w:rsidRPr="0018252E">
        <w:rPr>
          <w:rFonts w:eastAsia="TimesNewRomanPSMT"/>
          <w:bCs/>
          <w:i/>
          <w:sz w:val="22"/>
          <w:szCs w:val="22"/>
        </w:rPr>
        <w:t>морфемика</w:t>
      </w:r>
      <w:proofErr w:type="spellEnd"/>
      <w:r w:rsidRPr="0018252E">
        <w:rPr>
          <w:rFonts w:eastAsia="TimesNewRomanPSMT"/>
          <w:bCs/>
          <w:i/>
          <w:sz w:val="22"/>
          <w:szCs w:val="22"/>
        </w:rPr>
        <w:t xml:space="preserve">)»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изменяемые и неизменяемые слова;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родственные (однокоренные) слова и формы слова; </w:t>
      </w:r>
    </w:p>
    <w:p w:rsidR="002A5E38" w:rsidRPr="0018252E" w:rsidRDefault="002A5E38" w:rsidP="002A5E38">
      <w:pPr>
        <w:numPr>
          <w:ilvl w:val="0"/>
          <w:numId w:val="3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lastRenderedPageBreak/>
        <w:t xml:space="preserve">находить в словах с однозначно выделяемыми морфемами окончание, корень, приставку, суффикс.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="002A5E38"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«Лексика»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</w:t>
      </w:r>
    </w:p>
    <w:p w:rsidR="002A5E38" w:rsidRPr="0018252E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выявлять слова, значение которых требует уточнения; </w:t>
      </w:r>
    </w:p>
    <w:p w:rsidR="002A5E38" w:rsidRPr="0018252E" w:rsidRDefault="002A5E38" w:rsidP="002A5E38">
      <w:pPr>
        <w:numPr>
          <w:ilvl w:val="0"/>
          <w:numId w:val="36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значение слова по тексту или уточнять с помощью толкового словаря.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синонимы для устранения повторов в тексте;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антонимы для точной характеристики предметов при их сравнении;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различать употребление в тексте слов в прямом и переносном значении (простые случаи);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оценивать уместность использования слов в тексте; </w:t>
      </w:r>
    </w:p>
    <w:p w:rsidR="002A5E38" w:rsidRPr="0018252E" w:rsidRDefault="002A5E38" w:rsidP="002A5E38">
      <w:pPr>
        <w:numPr>
          <w:ilvl w:val="0"/>
          <w:numId w:val="37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выбирать слова из ряда предложенных для успешного решения коммуникативной задачи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«Морфология»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имён существительных — род, число, падеж, склонение;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имён прилагательных — род, число, падеж; </w:t>
      </w:r>
    </w:p>
    <w:p w:rsidR="002A5E38" w:rsidRPr="0018252E" w:rsidRDefault="002A5E38" w:rsidP="002A5E38">
      <w:pPr>
        <w:numPr>
          <w:ilvl w:val="0"/>
          <w:numId w:val="38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оценивать правильность проведения морфологического разбора; </w:t>
      </w:r>
    </w:p>
    <w:p w:rsidR="002A5E38" w:rsidRPr="0018252E" w:rsidRDefault="002A5E38" w:rsidP="002A5E38">
      <w:pPr>
        <w:numPr>
          <w:ilvl w:val="0"/>
          <w:numId w:val="39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18252E">
        <w:rPr>
          <w:rFonts w:eastAsia="TimesNewRomanPSMT"/>
          <w:bCs/>
          <w:i/>
          <w:sz w:val="22"/>
          <w:szCs w:val="22"/>
        </w:rPr>
        <w:t xml:space="preserve"> И</w:t>
      </w:r>
      <w:proofErr w:type="gramEnd"/>
      <w:r w:rsidRPr="0018252E">
        <w:rPr>
          <w:rFonts w:eastAsia="TimesNewRomanPSMT"/>
          <w:bCs/>
          <w:i/>
          <w:sz w:val="22"/>
          <w:szCs w:val="22"/>
        </w:rPr>
        <w:t>, А, НО, частицу НЕ при глаголах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Раздел «Синтаксис» 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различать предложение, словосочетание, слово;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восклицательную / невосклицательную интонацию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находить главные и второстепенные (без деления на виды) члены предложения; </w:t>
      </w:r>
    </w:p>
    <w:p w:rsidR="002A5E38" w:rsidRPr="0018252E" w:rsidRDefault="002A5E38" w:rsidP="002A5E38">
      <w:pPr>
        <w:numPr>
          <w:ilvl w:val="0"/>
          <w:numId w:val="40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выделять предложения с однородными членами.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к получит возможность научиться: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различать второстепенные члены предложения — определения, дополнения, обстоятельства;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2A5E38" w:rsidRPr="0018252E" w:rsidRDefault="002A5E38" w:rsidP="002A5E38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различать простые и сложные предложения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«Орфография и пунктуация»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lastRenderedPageBreak/>
        <w:t xml:space="preserve">применять правила правописания (в объёме содержания курса);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определять (уточнять) написание слова по орфографическому словарю учебника;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безошибочно списывать текст объёмом 80-90 слов;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2A5E38" w:rsidRPr="0018252E" w:rsidRDefault="002A5E38" w:rsidP="002A5E38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</w:t>
      </w:r>
      <w:r w:rsidR="002A5E38" w:rsidRPr="0018252E">
        <w:rPr>
          <w:rFonts w:eastAsia="TimesNewRomanPSMT"/>
          <w:bCs/>
          <w:i/>
          <w:sz w:val="22"/>
          <w:szCs w:val="22"/>
        </w:rPr>
        <w:t xml:space="preserve">к получит возможность научиться: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осознавать место возможного возникновения орфографической ошибки;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подбирать примеры с определённой орфограммой;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2A5E38" w:rsidRPr="0018252E" w:rsidRDefault="002A5E38" w:rsidP="002A5E38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2A5E38" w:rsidRPr="0018252E" w:rsidRDefault="002A5E38" w:rsidP="002A5E38">
      <w:pPr>
        <w:ind w:firstLine="426"/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Содержательная линия «Развитие речи»</w:t>
      </w:r>
    </w:p>
    <w:p w:rsidR="002A5E38" w:rsidRPr="0018252E" w:rsidRDefault="00772721" w:rsidP="002A5E38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2A5E38" w:rsidRPr="0018252E">
        <w:rPr>
          <w:rFonts w:eastAsia="TimesNewRomanPSMT"/>
          <w:bCs/>
          <w:sz w:val="22"/>
          <w:szCs w:val="22"/>
        </w:rPr>
        <w:t xml:space="preserve"> научится: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выражать собственное мнение и аргументировать его;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самостоятельно озаглавливать текст;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составлять план текста; </w:t>
      </w:r>
    </w:p>
    <w:p w:rsidR="002A5E38" w:rsidRPr="0018252E" w:rsidRDefault="002A5E38" w:rsidP="002A5E38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sz w:val="22"/>
          <w:szCs w:val="22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2A5E38" w:rsidRPr="0018252E" w:rsidRDefault="00772721" w:rsidP="002A5E38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bookmarkStart w:id="0" w:name="_GoBack"/>
      <w:bookmarkEnd w:id="0"/>
      <w:r w:rsidR="002A5E38" w:rsidRPr="0018252E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создавать тексты по предложенному заголовку;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подробно или выборочно пересказывать текст;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пересказывать текст от другого лица;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корректировать тексты, в которых допущены нарушения культуры речи; </w:t>
      </w:r>
    </w:p>
    <w:p w:rsidR="002A5E38" w:rsidRPr="0018252E" w:rsidRDefault="002A5E38" w:rsidP="002A5E38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1D7F1F" w:rsidRPr="0018252E" w:rsidRDefault="002A5E38" w:rsidP="009C1906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18252E">
        <w:rPr>
          <w:rFonts w:eastAsia="TimesNewRomanPSMT"/>
          <w:bCs/>
          <w:i/>
          <w:sz w:val="22"/>
          <w:szCs w:val="22"/>
        </w:rPr>
        <w:t>соблюдать нормы речевого взаимодействия при интерактивном общении (sms-сообщения, электронная почта, Интернет и другие виды и способы связи)</w:t>
      </w:r>
      <w:r w:rsidRPr="0018252E">
        <w:rPr>
          <w:rFonts w:eastAsia="TimesNewRomanPSMT"/>
          <w:bCs/>
          <w:sz w:val="22"/>
          <w:szCs w:val="22"/>
        </w:rPr>
        <w:t xml:space="preserve">. </w:t>
      </w:r>
    </w:p>
    <w:p w:rsidR="00F32AC5" w:rsidRPr="0018252E" w:rsidRDefault="001D7F1F" w:rsidP="00C07AE7">
      <w:pPr>
        <w:jc w:val="both"/>
        <w:rPr>
          <w:b/>
          <w:sz w:val="22"/>
          <w:szCs w:val="22"/>
        </w:rPr>
      </w:pPr>
      <w:r w:rsidRPr="0018252E">
        <w:rPr>
          <w:b/>
          <w:sz w:val="22"/>
          <w:szCs w:val="22"/>
        </w:rPr>
        <w:t>Содержание учебного предмета «Русский язык»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Наша речь (4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Язык и речь, их значение в жизни.  Речь – главный способ общения людей. Язык – средство общения. Диалог и монолог. Воспроизведение и уточнение сведений о видах речи (слушание, говорение, чтение, письмо, внутренняя речь).  Особенности устной, письменной и внутренней речи.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Текст (5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lastRenderedPageBreak/>
        <w:t xml:space="preserve">Текст.  Сопоставление текста и отдельных предложений, не объединённых общей темой. Тема и главная мысль текста. Связь между предложениями в тексте. Заголовок. Общее представление о структуре текста и выражение её в плане.  Красная строка в тексте.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Предложение (12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Предложение как единица речи.  Членение речи на предложения. Роль предложений в речи. Различение предложения, словосочетания, слова. Наблюдение над значением предложений, различных по цели высказывания и интонации (без терминологии), интонирование предложений. Логическое ударение. Оформление предложений в устной речи и на письме в прозаических и стихотворных текстах. Пунктуационное оформление диалогической речи и соответствующая ему интонационная окраска устного диалога. Главные и второстепенные члены предложения. Основа предложения. Подлежащее и сказуемое – главные члены предложения. Способы </w:t>
      </w:r>
      <w:r w:rsidR="00BE11AC" w:rsidRPr="0018252E">
        <w:rPr>
          <w:rFonts w:ascii="Times New Roman" w:hAnsi="Times New Roman"/>
        </w:rPr>
        <w:t xml:space="preserve">определения </w:t>
      </w:r>
      <w:r w:rsidRPr="0018252E">
        <w:rPr>
          <w:rFonts w:ascii="Times New Roman" w:hAnsi="Times New Roman"/>
        </w:rPr>
        <w:t>подлежащего и сказуемого в предложении. Связь слов в предложении. Упражнение в распознавании главных и второстепенных членов предложения.  Распространённые и нераспространённые предложения. Вычленение из предложения пар слов, связанных по смыслу. Распространение предложений второстепенными членами. Составление предложений по данному подлежащему (сказуемому), из набора слов, по опорным словам, схеме, рисунку, заданной теме и их запись.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Слова, слова, слова… (22 ч)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Слово и его лексическое значение. Общее представление о лексическом значении слова.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Слово – общее название многих однородных предметов. Тематические группы слов. Однозначные и многозначные слова. Прямое и переносное значения слов. Синонимы и антонимы. Наблюдение над употреблением в речи однозначных и многозначных слов, антонимов, синонимов, выбор нужного и точного слова, соответствующего предмету мысли. Работа со словарями учебника.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Родственные слова. Однокоренные слова.  Корень слова как значимая часть слова. Формирование умения распознавать однокоренные слова, отличать их от внешне сходных слов и форм слов. Упражнение в распознавании корня в слове, подборе однокоренных слов, в наблюдение над единообразным написанием корня в однокоренных словах.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Слово, слог, ударение.  Уточнение представлений о слове и слоге как минимальной произносительной единице, о слогообразующей роли гласной. Ударение, смыслоразличительная роль ударения. Наблюдение над </w:t>
      </w:r>
      <w:proofErr w:type="spellStart"/>
      <w:r w:rsidRPr="0018252E">
        <w:rPr>
          <w:rFonts w:ascii="Times New Roman" w:hAnsi="Times New Roman"/>
        </w:rPr>
        <w:t>разноместностью</w:t>
      </w:r>
      <w:proofErr w:type="spellEnd"/>
      <w:r w:rsidRPr="0018252E">
        <w:rPr>
          <w:rFonts w:ascii="Times New Roman" w:hAnsi="Times New Roman"/>
        </w:rPr>
        <w:t xml:space="preserve"> и подвижностью русского ударения. Использование свойств подвижности для проверки безударных гласных, проверяемых ударением. Совершенствование навыка определять в слове слоги, обозначать ударение, распознавать ударные и безударные слоги. Упражнение в правильном орфоэпическом произношении слов. Работа с орфоэпическим словарём.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Перенос слов. Правила переноса слов с одной строки на другую. Упражнение в переносе слов.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Звуки и буквы (34 ч).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Звуки и буквы. Уточнение представлений о звуках и буквах русского языка. Условное обозначение звуков речи.  </w:t>
      </w:r>
      <w:proofErr w:type="spellStart"/>
      <w:proofErr w:type="gramStart"/>
      <w:r w:rsidRPr="0018252E">
        <w:rPr>
          <w:rFonts w:ascii="Times New Roman" w:hAnsi="Times New Roman"/>
        </w:rPr>
        <w:t>Звуко-буквенный</w:t>
      </w:r>
      <w:proofErr w:type="spellEnd"/>
      <w:proofErr w:type="gramEnd"/>
      <w:r w:rsidRPr="0018252E">
        <w:rPr>
          <w:rFonts w:ascii="Times New Roman" w:hAnsi="Times New Roman"/>
        </w:rPr>
        <w:t xml:space="preserve"> разбор слов. Алфавит, его значение. Уточнение представлений об алфавите. Упражнение не запоминание названий букв и порядка букв в алфавите. Формирование умений располагать слова в алфавитном порядке. Алфавитное расположение слов в словарях, справочниках, энциклопедиях.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Основные признаки гласных звуков?  Их смыслоразличительная роль </w:t>
      </w:r>
      <w:proofErr w:type="spellStart"/>
      <w:r w:rsidRPr="0018252E">
        <w:rPr>
          <w:rFonts w:ascii="Times New Roman" w:hAnsi="Times New Roman"/>
        </w:rPr>
        <w:t>вслов</w:t>
      </w:r>
      <w:proofErr w:type="spellEnd"/>
      <w:r w:rsidRPr="0018252E">
        <w:rPr>
          <w:rFonts w:ascii="Times New Roman" w:hAnsi="Times New Roman"/>
        </w:rPr>
        <w:t>. Соотношение гласных звуков и букв, обозначающих гласные звуки. Определение роли гласных букв в слове. Обозначение гласных звуков буквами в ударных и безударных слогах в корне однокоренных слов и форм одного и того же слова. Особенности проверяемого и проверочного слов. Способы проверки написания гласной в безударном слоге корня. Введение правила. Упражнение в обосновании способов проверки безударных гласных в корне слова, в правописании слов с безударными гласными, проверяемыми ударением. Слова с безударной гласной, непроверяемой ударением. Упражнение в написании слов с без</w:t>
      </w:r>
      <w:r w:rsidR="00BE11AC" w:rsidRPr="0018252E">
        <w:rPr>
          <w:rFonts w:ascii="Times New Roman" w:hAnsi="Times New Roman"/>
        </w:rPr>
        <w:t xml:space="preserve">ударной гласной, проверяемой и </w:t>
      </w:r>
      <w:r w:rsidRPr="0018252E">
        <w:rPr>
          <w:rFonts w:ascii="Times New Roman" w:hAnsi="Times New Roman"/>
        </w:rPr>
        <w:t>не проверяемой ударением. Общее представление об орфограмме. Работа с орфографическим словарём.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Правописание буквосочетаний с шипящими звуками (29ч)</w:t>
      </w:r>
    </w:p>
    <w:p w:rsidR="007B1D58" w:rsidRPr="0018252E" w:rsidRDefault="00BE11AC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Основные </w:t>
      </w:r>
      <w:r w:rsidR="007B1D58" w:rsidRPr="0018252E">
        <w:rPr>
          <w:rFonts w:ascii="Times New Roman" w:hAnsi="Times New Roman"/>
        </w:rPr>
        <w:t>признаки согласных звуков</w:t>
      </w:r>
      <w:r w:rsidRPr="0018252E">
        <w:rPr>
          <w:rFonts w:ascii="Times New Roman" w:hAnsi="Times New Roman"/>
        </w:rPr>
        <w:t xml:space="preserve">, их смыслоразличительная роль </w:t>
      </w:r>
      <w:r w:rsidR="007B1D58" w:rsidRPr="0018252E">
        <w:rPr>
          <w:rFonts w:ascii="Times New Roman" w:hAnsi="Times New Roman"/>
        </w:rPr>
        <w:t xml:space="preserve">в слове. Буквы, обозначающие согласные звуки. Согласный звук  </w:t>
      </w:r>
      <w:r w:rsidR="007B1D58" w:rsidRPr="0018252E">
        <w:rPr>
          <w:rFonts w:ascii="Times New Roman" w:hAnsi="Times New Roman"/>
        </w:rPr>
        <w:sym w:font="Symbol" w:char="005B"/>
      </w:r>
      <w:r w:rsidR="007B1D58" w:rsidRPr="0018252E">
        <w:rPr>
          <w:rFonts w:ascii="Times New Roman" w:hAnsi="Times New Roman"/>
        </w:rPr>
        <w:t>й</w:t>
      </w:r>
      <w:r w:rsidR="007B1D58" w:rsidRPr="0018252E">
        <w:rPr>
          <w:rFonts w:ascii="Times New Roman" w:hAnsi="Times New Roman"/>
          <w:vertAlign w:val="superscript"/>
        </w:rPr>
        <w:t>,</w:t>
      </w:r>
      <w:r w:rsidR="007B1D58" w:rsidRPr="0018252E">
        <w:rPr>
          <w:rFonts w:ascii="Times New Roman" w:hAnsi="Times New Roman"/>
        </w:rPr>
        <w:sym w:font="Symbol" w:char="005D"/>
      </w:r>
      <w:r w:rsidR="007B1D58" w:rsidRPr="0018252E">
        <w:rPr>
          <w:rFonts w:ascii="Times New Roman" w:hAnsi="Times New Roman"/>
        </w:rPr>
        <w:t xml:space="preserve"> и буква «и краткое». Двойные согласные буквы. Произношение и написание слов с двойными согласными. Твёрдые и мягкие согласные звуки, способы обозначения их на письме гласными буквами и мягким знаком. Правописание слов с мягким знаком. Буквосочетания </w:t>
      </w:r>
      <w:proofErr w:type="spellStart"/>
      <w:r w:rsidR="007B1D58" w:rsidRPr="0018252E">
        <w:rPr>
          <w:rFonts w:ascii="Times New Roman" w:hAnsi="Times New Roman"/>
        </w:rPr>
        <w:t>чк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чн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щн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нч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нщ</w:t>
      </w:r>
      <w:proofErr w:type="spellEnd"/>
      <w:r w:rsidR="007B1D58" w:rsidRPr="0018252E">
        <w:rPr>
          <w:rFonts w:ascii="Times New Roman" w:hAnsi="Times New Roman"/>
        </w:rPr>
        <w:t>, произношение и написание слов с этими буквосочетаниями. Шипящие соглас</w:t>
      </w:r>
      <w:r w:rsidRPr="0018252E">
        <w:rPr>
          <w:rFonts w:ascii="Times New Roman" w:hAnsi="Times New Roman"/>
        </w:rPr>
        <w:t xml:space="preserve">ные звуки, обозначение шипящих звуков буквами. Правописание </w:t>
      </w:r>
      <w:r w:rsidR="007B1D58" w:rsidRPr="0018252E">
        <w:rPr>
          <w:rFonts w:ascii="Times New Roman" w:hAnsi="Times New Roman"/>
        </w:rPr>
        <w:t xml:space="preserve">слов с сочетаниями </w:t>
      </w:r>
      <w:proofErr w:type="spellStart"/>
      <w:r w:rsidR="007B1D58" w:rsidRPr="0018252E">
        <w:rPr>
          <w:rFonts w:ascii="Times New Roman" w:hAnsi="Times New Roman"/>
        </w:rPr>
        <w:t>жи</w:t>
      </w:r>
      <w:proofErr w:type="spellEnd"/>
      <w:r w:rsidR="007B1D58" w:rsidRPr="0018252E">
        <w:rPr>
          <w:rFonts w:ascii="Times New Roman" w:hAnsi="Times New Roman"/>
        </w:rPr>
        <w:t xml:space="preserve"> –</w:t>
      </w:r>
      <w:proofErr w:type="spellStart"/>
      <w:r w:rsidR="007B1D58" w:rsidRPr="0018252E">
        <w:rPr>
          <w:rFonts w:ascii="Times New Roman" w:hAnsi="Times New Roman"/>
        </w:rPr>
        <w:t>ши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ча</w:t>
      </w:r>
      <w:proofErr w:type="spellEnd"/>
      <w:r w:rsidR="007B1D58" w:rsidRPr="0018252E">
        <w:rPr>
          <w:rFonts w:ascii="Times New Roman" w:hAnsi="Times New Roman"/>
        </w:rPr>
        <w:t xml:space="preserve"> –</w:t>
      </w:r>
      <w:proofErr w:type="spellStart"/>
      <w:r w:rsidR="007B1D58" w:rsidRPr="0018252E">
        <w:rPr>
          <w:rFonts w:ascii="Times New Roman" w:hAnsi="Times New Roman"/>
        </w:rPr>
        <w:t>ща</w:t>
      </w:r>
      <w:proofErr w:type="spellEnd"/>
      <w:r w:rsidR="007B1D58" w:rsidRPr="0018252E">
        <w:rPr>
          <w:rFonts w:ascii="Times New Roman" w:hAnsi="Times New Roman"/>
        </w:rPr>
        <w:t xml:space="preserve">, чу – </w:t>
      </w:r>
      <w:proofErr w:type="spellStart"/>
      <w:r w:rsidR="007B1D58" w:rsidRPr="0018252E">
        <w:rPr>
          <w:rFonts w:ascii="Times New Roman" w:hAnsi="Times New Roman"/>
        </w:rPr>
        <w:t>щу</w:t>
      </w:r>
      <w:proofErr w:type="spellEnd"/>
      <w:r w:rsidR="007B1D58" w:rsidRPr="0018252E">
        <w:rPr>
          <w:rFonts w:ascii="Times New Roman" w:hAnsi="Times New Roman"/>
        </w:rPr>
        <w:t xml:space="preserve">, </w:t>
      </w:r>
      <w:proofErr w:type="spellStart"/>
      <w:r w:rsidR="007B1D58" w:rsidRPr="0018252E">
        <w:rPr>
          <w:rFonts w:ascii="Times New Roman" w:hAnsi="Times New Roman"/>
        </w:rPr>
        <w:t>чк</w:t>
      </w:r>
      <w:proofErr w:type="spellEnd"/>
      <w:r w:rsidR="007B1D58" w:rsidRPr="0018252E">
        <w:rPr>
          <w:rFonts w:ascii="Times New Roman" w:hAnsi="Times New Roman"/>
        </w:rPr>
        <w:t xml:space="preserve"> – </w:t>
      </w:r>
      <w:proofErr w:type="spellStart"/>
      <w:r w:rsidR="007B1D58" w:rsidRPr="0018252E">
        <w:rPr>
          <w:rFonts w:ascii="Times New Roman" w:hAnsi="Times New Roman"/>
        </w:rPr>
        <w:t>чн</w:t>
      </w:r>
      <w:proofErr w:type="spellEnd"/>
      <w:r w:rsidR="007B1D58" w:rsidRPr="0018252E">
        <w:rPr>
          <w:rFonts w:ascii="Times New Roman" w:hAnsi="Times New Roman"/>
        </w:rPr>
        <w:t xml:space="preserve">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lastRenderedPageBreak/>
        <w:t>Разделительный мягкий знак, его роль в слове. Разделительный мягкий знак, его роль в слове. Правописание слов с разделительным мягким знаком.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Глухие и звонкие согласные звуки. Обозначение буквами парных по глухости-звонкости согласных звуков в конце слова и перед согласным. Особенности проверяемого и проверочного слов. Способы проверки написания глухих и звонких согласных в конце слова и перед согласным в корне слова. Введение правила. Упражнение в написании слов с парным по глухости – звонкости согласным в корне слова.  Сопоставление правил обозначения буквами гласных в безударном слоге корня и парных по глухости – звонкости согласных в конце слова и перед согласным в корне слова. Упражнение в правописа</w:t>
      </w:r>
      <w:r w:rsidR="00BE11AC" w:rsidRPr="0018252E">
        <w:rPr>
          <w:rFonts w:ascii="Times New Roman" w:hAnsi="Times New Roman"/>
        </w:rPr>
        <w:t>нии гласных и согласных в корне</w:t>
      </w:r>
      <w:r w:rsidRPr="0018252E">
        <w:rPr>
          <w:rFonts w:ascii="Times New Roman" w:hAnsi="Times New Roman"/>
        </w:rPr>
        <w:t xml:space="preserve"> о</w:t>
      </w:r>
      <w:r w:rsidR="00BE11AC" w:rsidRPr="0018252E">
        <w:rPr>
          <w:rFonts w:ascii="Times New Roman" w:hAnsi="Times New Roman"/>
        </w:rPr>
        <w:t xml:space="preserve">днокоренных слов и форм одного </w:t>
      </w:r>
      <w:r w:rsidRPr="0018252E">
        <w:rPr>
          <w:rFonts w:ascii="Times New Roman" w:hAnsi="Times New Roman"/>
        </w:rPr>
        <w:t xml:space="preserve">и того же слова.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Упражнения в правописании слов с изученными орфограммами. </w:t>
      </w:r>
    </w:p>
    <w:p w:rsidR="007B1D58" w:rsidRPr="0018252E" w:rsidRDefault="007B1D58" w:rsidP="00C07AE7">
      <w:pPr>
        <w:pStyle w:val="msonospacing0"/>
        <w:jc w:val="both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Части речи (47 ч)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Слова - названия предметов, признаков предметов, действий предметов, их отнесённость к определённой части речи.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Имя существительное как часть речи (ознакомление с лексическим знач</w:t>
      </w:r>
      <w:r w:rsidR="00BE11AC" w:rsidRPr="0018252E">
        <w:rPr>
          <w:rFonts w:ascii="Times New Roman" w:hAnsi="Times New Roman"/>
        </w:rPr>
        <w:t xml:space="preserve">ением имени существительного и </w:t>
      </w:r>
      <w:r w:rsidRPr="0018252E">
        <w:rPr>
          <w:rFonts w:ascii="Times New Roman" w:hAnsi="Times New Roman"/>
        </w:rPr>
        <w:t>вопросами, на которые отвечает эта часть речи). Роль имён существительных в речи. Одушевлённые и неодушевлённые имена существительные (общее представление), упражнение в их распознавании.  Собственные и нарицательные имена существительные (общее представление). Заглавная буква в именах собственных. Правописание собственных имён существительных. Число имён существительных. Изменение имён существительных по числам. Употребление имён существительных только в одном числе (ножницы, молоко). Формирование умения воспроизводить лексическое значение имён существительных, различать имена существительные в прямом и переносном значении, имена существительные близкие и противоположные по значению. Совершенствование навыка правописания имён существительных с изученными орфограммами. Упражнения в распознавании имён существительных (их признаков)</w:t>
      </w:r>
      <w:r w:rsidR="00BE11AC" w:rsidRPr="0018252E">
        <w:rPr>
          <w:rFonts w:ascii="Times New Roman" w:hAnsi="Times New Roman"/>
        </w:rPr>
        <w:t xml:space="preserve">, в правильном употреблении их </w:t>
      </w:r>
      <w:r w:rsidRPr="0018252E">
        <w:rPr>
          <w:rFonts w:ascii="Times New Roman" w:hAnsi="Times New Roman"/>
        </w:rPr>
        <w:t>в речи, в правописании имён существительных с изученными орфограммами.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Глагол как часть речи (ознакомление с лексическим значением глагола и вопросами, на которые отвечает эта часть речи). Роль глаголов в речи. Число глаголов. Изменение глаголов по числам. Правописание глаголов с частицей </w:t>
      </w:r>
      <w:r w:rsidRPr="0018252E">
        <w:rPr>
          <w:rFonts w:ascii="Times New Roman" w:hAnsi="Times New Roman"/>
          <w:b/>
          <w:i/>
        </w:rPr>
        <w:t>не</w:t>
      </w:r>
      <w:r w:rsidRPr="0018252E">
        <w:rPr>
          <w:rFonts w:ascii="Times New Roman" w:hAnsi="Times New Roman"/>
        </w:rPr>
        <w:t>. Упражнение в распознавании глаголов (их признаков)</w:t>
      </w:r>
      <w:r w:rsidR="00BE11AC" w:rsidRPr="0018252E">
        <w:rPr>
          <w:rFonts w:ascii="Times New Roman" w:hAnsi="Times New Roman"/>
        </w:rPr>
        <w:t xml:space="preserve">, в правильном употреблении их </w:t>
      </w:r>
      <w:r w:rsidRPr="0018252E">
        <w:rPr>
          <w:rFonts w:ascii="Times New Roman" w:hAnsi="Times New Roman"/>
        </w:rPr>
        <w:t>в речи и в правописании глаголов с изученными орфограммами. Формирование умений воспроизводить лексическое значение глаголов, распознавать глаголы в прямом и переносном значении, глаголы близкие и противоположные по значению. Текст-повествование (общее представление). Наблюдение над ролью глаголов в тексте-повествовании. Обучение составлению повествовательного текста.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Имя прилагательное как часть речи</w:t>
      </w:r>
      <w:r w:rsidR="00BE11AC" w:rsidRPr="0018252E">
        <w:rPr>
          <w:rFonts w:ascii="Times New Roman" w:hAnsi="Times New Roman"/>
        </w:rPr>
        <w:t xml:space="preserve"> </w:t>
      </w:r>
      <w:r w:rsidRPr="0018252E">
        <w:rPr>
          <w:rFonts w:ascii="Times New Roman" w:hAnsi="Times New Roman"/>
        </w:rPr>
        <w:t xml:space="preserve">(ознакомление с лексическим значением имени прилагательного и вопросами, на которые </w:t>
      </w:r>
      <w:r w:rsidR="00BE11AC" w:rsidRPr="0018252E">
        <w:rPr>
          <w:rFonts w:ascii="Times New Roman" w:hAnsi="Times New Roman"/>
        </w:rPr>
        <w:t xml:space="preserve">отвечает эта часть речи). Роль </w:t>
      </w:r>
      <w:r w:rsidRPr="0018252E">
        <w:rPr>
          <w:rFonts w:ascii="Times New Roman" w:hAnsi="Times New Roman"/>
        </w:rPr>
        <w:t xml:space="preserve">имён прилагательных в речи. Связь имени прилагательного с именем существительным в предложении и в словосочетании. Единственное и множественное число имён прилагательных. Изменение имён прилагательных по числам. Упражнение в распознавании имён прилагательных (их признаков), в правильном употреблении их в речи, в правописании имён прилагательных с изученными орфограммами. Формирование умения воспроизводить лексическое значение имён прилагательных, распознавать имена прилагательные в прямом и переносном значении, имена прилагательные близкие и противоположные по значению. Текст – описание. Наблюдение над ролью имён прилагательных в описательном тексте. Обучение составлению описательного текста.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Местоимение как часть речи. Общее представление о личных местоимениях. Роль местоимений в речи. Упражнение в распознавании местоимений и правильном употреблении их в речи. Текст – рассуждение (общее представление). Обучение составлению текста- рассуждения.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>Предлог как часть речи. Роль предлогов в речи. Раздельное написание наиболее распространённых предлогов с именами существительными. Упражнение в распознавании предлогов, в правильном употреблении их с именами существительными, в правописании предлогов с именами существительными.</w:t>
      </w:r>
    </w:p>
    <w:p w:rsidR="007B1D58" w:rsidRPr="0018252E" w:rsidRDefault="007B1D58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 xml:space="preserve">Повторение изученного за год (17 ч). </w:t>
      </w:r>
    </w:p>
    <w:p w:rsidR="007B1D58" w:rsidRPr="0018252E" w:rsidRDefault="007B1D58" w:rsidP="00C07AE7">
      <w:pPr>
        <w:pStyle w:val="msonospacing0"/>
        <w:ind w:firstLine="567"/>
        <w:jc w:val="both"/>
        <w:rPr>
          <w:rFonts w:ascii="Times New Roman" w:hAnsi="Times New Roman"/>
        </w:rPr>
      </w:pPr>
      <w:r w:rsidRPr="0018252E">
        <w:rPr>
          <w:rFonts w:ascii="Times New Roman" w:hAnsi="Times New Roman"/>
        </w:rPr>
        <w:t xml:space="preserve">Речь устная и письменная. Текст. Предложение. Главные и второстепенные члены предложения. Части речи. Звуки и буквы. Алфавит. Способы обозначения буквами гласных и согласных звуков в слове. Правописание слов с изученными орфограммами. Лексическое значение слова. Синонимы. Антонимы. Однозначные и многозначные слова. Прямое и переносное значение слов. Смысловой, звуковой, звукобуквенный анализ слов. </w:t>
      </w:r>
    </w:p>
    <w:p w:rsidR="00BE11AC" w:rsidRPr="0018252E" w:rsidRDefault="00BE11AC" w:rsidP="00C07AE7">
      <w:pPr>
        <w:pStyle w:val="msonospacing0"/>
        <w:rPr>
          <w:rFonts w:ascii="Times New Roman" w:hAnsi="Times New Roman"/>
          <w:b/>
        </w:rPr>
      </w:pPr>
      <w:r w:rsidRPr="0018252E">
        <w:rPr>
          <w:rFonts w:ascii="Times New Roman" w:hAnsi="Times New Roman"/>
          <w:b/>
        </w:rPr>
        <w:t>Слова с непроверяемыми написаниями:</w:t>
      </w:r>
    </w:p>
    <w:p w:rsidR="00BE11AC" w:rsidRPr="0018252E" w:rsidRDefault="00BE11AC" w:rsidP="00C07AE7">
      <w:pPr>
        <w:pStyle w:val="msonospacing0"/>
        <w:ind w:firstLine="567"/>
        <w:rPr>
          <w:rFonts w:ascii="Times New Roman" w:hAnsi="Times New Roman"/>
        </w:rPr>
      </w:pPr>
      <w:r w:rsidRPr="0018252E">
        <w:rPr>
          <w:rFonts w:ascii="Times New Roman" w:hAnsi="Times New Roman"/>
        </w:rPr>
        <w:lastRenderedPageBreak/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шёл, щавель, яблоня, ягода, январь.</w:t>
      </w:r>
    </w:p>
    <w:p w:rsidR="00BE11AC" w:rsidRPr="0018252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18252E" w:rsidRDefault="00DB1806" w:rsidP="009C1906">
      <w:pPr>
        <w:widowControl w:val="0"/>
        <w:shd w:val="clear" w:color="auto" w:fill="FFFFFF"/>
        <w:tabs>
          <w:tab w:val="left" w:pos="518"/>
        </w:tabs>
        <w:autoSpaceDE w:val="0"/>
        <w:spacing w:line="276" w:lineRule="auto"/>
        <w:jc w:val="center"/>
        <w:rPr>
          <w:b/>
          <w:sz w:val="22"/>
          <w:szCs w:val="22"/>
        </w:rPr>
      </w:pPr>
      <w:r w:rsidRPr="0018252E">
        <w:rPr>
          <w:b/>
          <w:sz w:val="22"/>
          <w:szCs w:val="22"/>
        </w:rPr>
        <w:t>Тематическое планирование</w:t>
      </w:r>
    </w:p>
    <w:tbl>
      <w:tblPr>
        <w:tblW w:w="13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0"/>
        <w:gridCol w:w="10806"/>
        <w:gridCol w:w="1771"/>
      </w:tblGrid>
      <w:tr w:rsidR="0018252E" w:rsidRPr="0018252E" w:rsidTr="0018252E">
        <w:trPr>
          <w:trHeight w:val="287"/>
          <w:jc w:val="center"/>
        </w:trPr>
        <w:tc>
          <w:tcPr>
            <w:tcW w:w="920" w:type="dxa"/>
            <w:vMerge w:val="restart"/>
            <w:shd w:val="clear" w:color="auto" w:fill="auto"/>
            <w:vAlign w:val="center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8252E" w:rsidRPr="0018252E" w:rsidRDefault="0018252E" w:rsidP="00C07AE7">
            <w:pPr>
              <w:jc w:val="center"/>
              <w:rPr>
                <w:rFonts w:eastAsia="Calibri"/>
                <w:b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806" w:type="dxa"/>
            <w:vMerge w:val="restart"/>
            <w:shd w:val="clear" w:color="auto" w:fill="auto"/>
            <w:vAlign w:val="center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8252E" w:rsidRPr="0018252E" w:rsidTr="0018252E">
        <w:trPr>
          <w:trHeight w:val="339"/>
          <w:jc w:val="center"/>
        </w:trPr>
        <w:tc>
          <w:tcPr>
            <w:tcW w:w="920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8252E" w:rsidRPr="0018252E" w:rsidRDefault="0018252E" w:rsidP="0018252E">
            <w:pPr>
              <w:ind w:left="113" w:right="113"/>
              <w:rPr>
                <w:rFonts w:eastAsia="Calibri"/>
                <w:b/>
              </w:rPr>
            </w:pPr>
            <w:r w:rsidRPr="0018252E">
              <w:rPr>
                <w:rFonts w:eastAsia="Calibri"/>
                <w:b/>
                <w:sz w:val="22"/>
                <w:szCs w:val="22"/>
              </w:rPr>
              <w:t xml:space="preserve">     </w:t>
            </w:r>
          </w:p>
          <w:p w:rsidR="0018252E" w:rsidRPr="0018252E" w:rsidRDefault="0018252E" w:rsidP="00C07AE7">
            <w:pPr>
              <w:ind w:left="113" w:right="113"/>
              <w:rPr>
                <w:rFonts w:eastAsia="Calibri"/>
                <w:b/>
              </w:rPr>
            </w:pPr>
          </w:p>
        </w:tc>
      </w:tr>
      <w:tr w:rsidR="0018252E" w:rsidRPr="0018252E" w:rsidTr="0018252E">
        <w:trPr>
          <w:cantSplit/>
          <w:trHeight w:val="678"/>
          <w:jc w:val="center"/>
        </w:trPr>
        <w:tc>
          <w:tcPr>
            <w:tcW w:w="920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18252E" w:rsidRPr="0018252E" w:rsidRDefault="0018252E" w:rsidP="00C07AE7">
            <w:pPr>
              <w:rPr>
                <w:rFonts w:eastAsia="Calibri"/>
                <w:b/>
              </w:rPr>
            </w:pPr>
          </w:p>
        </w:tc>
      </w:tr>
      <w:tr w:rsidR="0018252E" w:rsidRPr="0018252E" w:rsidTr="0018252E">
        <w:trPr>
          <w:trHeight w:val="1561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t>1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18252E">
              <w:rPr>
                <w:rFonts w:cs="Times New Roman"/>
                <w:b/>
                <w:sz w:val="22"/>
                <w:szCs w:val="22"/>
              </w:rPr>
              <w:t>Наша речь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Знакомство с учебником. Какая бывает речь?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можно узнать о человеке по его речи?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отличить диалог от монолога?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«Наша речь».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right="75"/>
            </w:pPr>
            <w:r w:rsidRPr="0018252E">
              <w:rPr>
                <w:sz w:val="22"/>
                <w:szCs w:val="22"/>
              </w:rPr>
              <w:t>4</w:t>
            </w:r>
          </w:p>
        </w:tc>
      </w:tr>
      <w:tr w:rsidR="0018252E" w:rsidRPr="0018252E" w:rsidTr="0018252E">
        <w:trPr>
          <w:trHeight w:val="250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t>2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 xml:space="preserve">Текст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текст?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тема и главная мысль текста?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Части текста.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«Текст».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  <w:r w:rsidRPr="0018252E">
              <w:rPr>
                <w:sz w:val="22"/>
                <w:szCs w:val="22"/>
              </w:rPr>
              <w:t>5</w:t>
            </w: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</w:tc>
      </w:tr>
      <w:tr w:rsidR="0018252E" w:rsidRPr="0018252E" w:rsidTr="0018252E">
        <w:trPr>
          <w:trHeight w:val="248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t>3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9D76FC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Предложение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предложение?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из слов составить предложение?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изученного материала по теме «Предложение».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Главные члены предложения.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Второстепенные члены предложения.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Подлежащее и сказуемое -главные члены предложения.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Распространённые и нераспространённые предложения.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установить связь слов в предложении?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картине И.С. Остроухова «Золотая осень».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Анализ сочинений.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lastRenderedPageBreak/>
              <w:t>Обобщающее закрепление по разделу «Предложение».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  <w:r w:rsidRPr="0018252E">
              <w:rPr>
                <w:sz w:val="22"/>
                <w:szCs w:val="22"/>
              </w:rPr>
              <w:lastRenderedPageBreak/>
              <w:t>12</w:t>
            </w:r>
          </w:p>
        </w:tc>
      </w:tr>
      <w:tr w:rsidR="0018252E" w:rsidRPr="0018252E" w:rsidTr="0018252E">
        <w:trPr>
          <w:trHeight w:val="7484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sz w:val="22"/>
                <w:szCs w:val="22"/>
              </w:rPr>
            </w:pPr>
            <w:r w:rsidRPr="0018252E">
              <w:rPr>
                <w:rFonts w:cs="Times New Roman"/>
                <w:b/>
                <w:sz w:val="22"/>
                <w:szCs w:val="22"/>
              </w:rPr>
              <w:t>Слова, слова, слова…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Лексическое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Однозначные и многозначные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Прямое и переносное значение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Синонимы.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Антонимы.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Антонимы.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материала по теме «Синонимы и антонимы».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Родственные слова.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Корень слова. Однокоренные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Корень слова. Однокоренные слова. 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Корень слова. 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 Обобщающее закрепление  материала по теме «Лексическое значение слова».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Какие бывают слоги?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ударный слог?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Перенос слова.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по серии картинок.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сочинения.</w:t>
            </w:r>
          </w:p>
          <w:p w:rsidR="0018252E" w:rsidRPr="0018252E" w:rsidRDefault="0018252E" w:rsidP="009D76FC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«Слова, слова, слова…»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  <w:r w:rsidRPr="0018252E">
              <w:rPr>
                <w:sz w:val="22"/>
                <w:szCs w:val="22"/>
              </w:rPr>
              <w:t>22</w:t>
            </w:r>
          </w:p>
        </w:tc>
      </w:tr>
      <w:tr w:rsidR="0018252E" w:rsidRPr="0018252E" w:rsidTr="0018252E">
        <w:trPr>
          <w:trHeight w:val="3124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Звуки и буквы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Звуки и буквы.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Алфавит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Слова, которые пишутся с заглавной буквы.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гласные звуки?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«Алфавит».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безударным гласным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непроверяемыми безударными гласными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«Безударные гласные в корне».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Как определить согласные звуки?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Согласный звук [Й] и буква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 xml:space="preserve"> И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Согласный звук [Й] и буква</w:t>
            </w:r>
            <w:proofErr w:type="gramStart"/>
            <w:r w:rsidRPr="0018252E">
              <w:rPr>
                <w:rFonts w:cs="Times New Roman"/>
                <w:iCs/>
                <w:sz w:val="22"/>
                <w:szCs w:val="22"/>
              </w:rPr>
              <w:t xml:space="preserve"> И</w:t>
            </w:r>
            <w:proofErr w:type="gram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краткое.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«Согласные звуки».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Слова с удвоенными согласными.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Развитие речи. Обучающее сочинение по картине С.А. </w:t>
            </w:r>
            <w:proofErr w:type="spellStart"/>
            <w:r w:rsidRPr="0018252E">
              <w:rPr>
                <w:rFonts w:cs="Times New Roman"/>
                <w:iCs/>
                <w:sz w:val="22"/>
                <w:szCs w:val="22"/>
              </w:rPr>
              <w:t>Тутунова</w:t>
            </w:r>
            <w:proofErr w:type="spellEnd"/>
            <w:r w:rsidRPr="0018252E">
              <w:rPr>
                <w:rFonts w:cs="Times New Roman"/>
                <w:iCs/>
                <w:sz w:val="22"/>
                <w:szCs w:val="22"/>
              </w:rPr>
              <w:t xml:space="preserve"> «Зима пришла. Детство».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Наши проекты. И в шутку и в серьёз.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Твёрдые и мягкие согласные звуки и буквы для их обозначения.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Как обозначить мягкость согласного звука на письме?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мягкого знака.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мягкого знака.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Наши проекты. Пишем письмо.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изученного материала по разделу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  <w:r w:rsidRPr="0018252E">
              <w:rPr>
                <w:sz w:val="22"/>
                <w:szCs w:val="22"/>
              </w:rPr>
              <w:t>34</w:t>
            </w:r>
          </w:p>
        </w:tc>
      </w:tr>
      <w:tr w:rsidR="0018252E" w:rsidRPr="0018252E" w:rsidTr="0018252E">
        <w:trPr>
          <w:trHeight w:val="345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Правописание буквосочетаний с шипящими звуками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ЧК, ЧН, ЧТ, ЩН, НЧ.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изложений.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Наши проекты. Рифма.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Буквосочетания ЖИ –ШИ, ЧА – ЩА, ЧУ – ЩУ.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Буквосочетания ЖИ –ШИ, ЧА – ЩА, ЧУ – ЩУ.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Звонкие и глухие согласные.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Парные согласные.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Проверка парных согласных в корне.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Проверка парных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изложение.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изложения.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Правописание парных звонких и глухих согласных.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парных звонких и глухих согласных.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«Правописание звонких и глухих согласных».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Работа над ошибками.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слов с разделительным мягким знаком.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Разделительный мягкий знак.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материала по теме «Правописание слов с разделительным мягким знаком».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Развитие речи. Обучающее сочинение «Зимние забавы».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Анализ сочинений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«Правописание буквосочетаний с шипящими звуками».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9C1906">
            <w:pPr>
              <w:pStyle w:val="a4"/>
              <w:spacing w:before="0" w:beforeAutospacing="0" w:after="0" w:afterAutospacing="0"/>
              <w:ind w:right="75"/>
            </w:pPr>
            <w:r w:rsidRPr="0018252E">
              <w:rPr>
                <w:sz w:val="22"/>
                <w:szCs w:val="22"/>
              </w:rPr>
              <w:t>29</w:t>
            </w: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</w:p>
        </w:tc>
      </w:tr>
      <w:tr w:rsidR="0018252E" w:rsidRPr="0018252E" w:rsidTr="0018252E">
        <w:trPr>
          <w:trHeight w:val="145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t>7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Части речи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части речи?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имя существительное.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Одушевлённые и неодушевлённые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Собственные и нарицательные имена существительные.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Заглавная буква в написании кличек животных.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Заглавная буква в географических названиях.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lastRenderedPageBreak/>
              <w:t>Закрепление изученного материала  о написании слов с заглавной буквы.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«Написание слов с заглавной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Единственное и множественное число имён существительных.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имён существительных.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теме: «Имя существительное».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глагол?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глаголов.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Правописание частицы НЕ с глаголами.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 Закрепление знаний по теме «Глагол».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Текст - повествование.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«Глагол».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имя прилагательное?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Связь имени прилагательного с именем существительным.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Прилагательные близкие и противоположные по значению.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Единственное и множественное число прилагательного.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текст - описание.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«Имя прилагательное».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Общее понятие о предлоге.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Раздельное написание предлогов со словами.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Восстановление предложений.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знаний по теме «Предлог».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«Предлог».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Что такое местоимение?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Местоимение.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Текст – рассуждение.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Закрепление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разделу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left="75" w:right="75"/>
            </w:pPr>
            <w:r w:rsidRPr="0018252E">
              <w:rPr>
                <w:sz w:val="22"/>
                <w:szCs w:val="22"/>
              </w:rPr>
              <w:lastRenderedPageBreak/>
              <w:t>47</w:t>
            </w:r>
          </w:p>
        </w:tc>
      </w:tr>
      <w:tr w:rsidR="0018252E" w:rsidRPr="0018252E" w:rsidTr="0018252E">
        <w:trPr>
          <w:trHeight w:val="2507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r w:rsidRPr="0018252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0806" w:type="dxa"/>
            <w:tcBorders>
              <w:left w:val="single" w:sz="4" w:space="0" w:color="000000"/>
              <w:right w:val="single" w:sz="4" w:space="0" w:color="000000"/>
            </w:tcBorders>
          </w:tcPr>
          <w:p w:rsidR="0018252E" w:rsidRPr="0018252E" w:rsidRDefault="0018252E" w:rsidP="00C07AE7">
            <w:pPr>
              <w:pStyle w:val="Standard"/>
              <w:rPr>
                <w:rFonts w:cs="Times New Roman"/>
                <w:b/>
                <w:iCs/>
                <w:sz w:val="22"/>
                <w:szCs w:val="22"/>
              </w:rPr>
            </w:pPr>
            <w:r w:rsidRPr="0018252E">
              <w:rPr>
                <w:rFonts w:cs="Times New Roman"/>
                <w:b/>
                <w:iCs/>
                <w:sz w:val="22"/>
                <w:szCs w:val="22"/>
              </w:rPr>
              <w:t>Повторение изученного за год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 xml:space="preserve">Повторение изученного по теме «Текст».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«Предложение».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«Предложение».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Обобщающее закрепление по теме «Части речи».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Работа над ошибками.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теме: «Звуки и буквы».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по теме «Правила правописания».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  <w:p w:rsidR="0018252E" w:rsidRPr="0018252E" w:rsidRDefault="0018252E" w:rsidP="0054053A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18252E">
              <w:rPr>
                <w:rFonts w:cs="Times New Roman"/>
                <w:iCs/>
                <w:sz w:val="22"/>
                <w:szCs w:val="22"/>
              </w:rPr>
              <w:t>Повторение и закрепление изученного материала.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252E" w:rsidRPr="0018252E" w:rsidRDefault="0018252E" w:rsidP="00C07AE7">
            <w:pPr>
              <w:pStyle w:val="a4"/>
              <w:spacing w:before="0" w:beforeAutospacing="0" w:after="0" w:afterAutospacing="0"/>
              <w:ind w:right="75"/>
            </w:pPr>
            <w:r w:rsidRPr="0018252E">
              <w:rPr>
                <w:sz w:val="22"/>
                <w:szCs w:val="22"/>
              </w:rPr>
              <w:t>17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4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50</w:t>
            </w:r>
          </w:p>
        </w:tc>
      </w:tr>
      <w:tr w:rsidR="0018252E" w:rsidRPr="0018252E" w:rsidTr="0018252E">
        <w:trPr>
          <w:trHeight w:val="463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806" w:type="dxa"/>
          </w:tcPr>
          <w:p w:rsidR="0018252E" w:rsidRPr="0018252E" w:rsidRDefault="0018252E" w:rsidP="00C07AE7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18252E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color w:val="000000"/>
              </w:rPr>
            </w:pPr>
            <w:r w:rsidRPr="0018252E">
              <w:rPr>
                <w:rFonts w:eastAsia="Calibri"/>
                <w:color w:val="000000"/>
                <w:sz w:val="22"/>
                <w:szCs w:val="22"/>
              </w:rPr>
              <w:t>40</w:t>
            </w:r>
          </w:p>
        </w:tc>
      </w:tr>
      <w:tr w:rsidR="0018252E" w:rsidRPr="0018252E" w:rsidTr="0018252E">
        <w:trPr>
          <w:trHeight w:val="442"/>
          <w:jc w:val="center"/>
        </w:trPr>
        <w:tc>
          <w:tcPr>
            <w:tcW w:w="920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10806" w:type="dxa"/>
            <w:shd w:val="clear" w:color="auto" w:fill="auto"/>
          </w:tcPr>
          <w:p w:rsidR="0018252E" w:rsidRPr="0018252E" w:rsidRDefault="0018252E" w:rsidP="00C07AE7">
            <w:pPr>
              <w:spacing w:after="120"/>
              <w:ind w:left="-108" w:right="-108"/>
              <w:jc w:val="right"/>
              <w:rPr>
                <w:b/>
              </w:rPr>
            </w:pPr>
            <w:r w:rsidRPr="0018252E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771" w:type="dxa"/>
            <w:shd w:val="clear" w:color="auto" w:fill="auto"/>
          </w:tcPr>
          <w:p w:rsidR="0018252E" w:rsidRPr="0018252E" w:rsidRDefault="0018252E" w:rsidP="00C07AE7">
            <w:pPr>
              <w:jc w:val="center"/>
              <w:rPr>
                <w:rFonts w:eastAsia="Calibri"/>
                <w:b/>
                <w:color w:val="000000"/>
              </w:rPr>
            </w:pPr>
            <w:r w:rsidRPr="0018252E">
              <w:rPr>
                <w:rFonts w:eastAsia="Calibri"/>
                <w:b/>
                <w:color w:val="000000"/>
                <w:sz w:val="22"/>
                <w:szCs w:val="22"/>
              </w:rPr>
              <w:t>170</w:t>
            </w:r>
          </w:p>
        </w:tc>
      </w:tr>
    </w:tbl>
    <w:p w:rsidR="007B1D58" w:rsidRPr="0018252E" w:rsidRDefault="007B1D58" w:rsidP="00C07AE7">
      <w:pPr>
        <w:jc w:val="both"/>
        <w:rPr>
          <w:b/>
          <w:sz w:val="22"/>
          <w:szCs w:val="22"/>
        </w:rPr>
      </w:pPr>
    </w:p>
    <w:p w:rsidR="00DE5F7E" w:rsidRPr="0018252E" w:rsidRDefault="00DE5F7E" w:rsidP="00C07AE7">
      <w:pPr>
        <w:jc w:val="both"/>
        <w:rPr>
          <w:b/>
          <w:sz w:val="22"/>
          <w:szCs w:val="22"/>
        </w:rPr>
      </w:pPr>
    </w:p>
    <w:p w:rsidR="00DE5F7E" w:rsidRPr="0018252E" w:rsidRDefault="00DE5F7E" w:rsidP="00C07AE7">
      <w:pPr>
        <w:jc w:val="both"/>
        <w:rPr>
          <w:b/>
          <w:sz w:val="22"/>
          <w:szCs w:val="22"/>
        </w:rPr>
      </w:pPr>
    </w:p>
    <w:p w:rsidR="00615803" w:rsidRPr="0018252E" w:rsidRDefault="00615803" w:rsidP="00C07AE7">
      <w:pPr>
        <w:jc w:val="both"/>
        <w:rPr>
          <w:b/>
          <w:sz w:val="22"/>
          <w:szCs w:val="22"/>
        </w:rPr>
      </w:pPr>
    </w:p>
    <w:sectPr w:rsidR="00615803" w:rsidRPr="0018252E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42"/>
  </w:num>
  <w:num w:numId="4">
    <w:abstractNumId w:val="32"/>
  </w:num>
  <w:num w:numId="5">
    <w:abstractNumId w:val="22"/>
  </w:num>
  <w:num w:numId="6">
    <w:abstractNumId w:val="2"/>
  </w:num>
  <w:num w:numId="7">
    <w:abstractNumId w:val="30"/>
  </w:num>
  <w:num w:numId="8">
    <w:abstractNumId w:val="35"/>
  </w:num>
  <w:num w:numId="9">
    <w:abstractNumId w:val="44"/>
  </w:num>
  <w:num w:numId="10">
    <w:abstractNumId w:val="3"/>
  </w:num>
  <w:num w:numId="11">
    <w:abstractNumId w:val="14"/>
  </w:num>
  <w:num w:numId="12">
    <w:abstractNumId w:val="34"/>
  </w:num>
  <w:num w:numId="13">
    <w:abstractNumId w:val="17"/>
  </w:num>
  <w:num w:numId="14">
    <w:abstractNumId w:val="36"/>
  </w:num>
  <w:num w:numId="15">
    <w:abstractNumId w:val="20"/>
  </w:num>
  <w:num w:numId="16">
    <w:abstractNumId w:val="23"/>
  </w:num>
  <w:num w:numId="17">
    <w:abstractNumId w:val="7"/>
  </w:num>
  <w:num w:numId="18">
    <w:abstractNumId w:val="13"/>
  </w:num>
  <w:num w:numId="19">
    <w:abstractNumId w:val="29"/>
  </w:num>
  <w:num w:numId="20">
    <w:abstractNumId w:val="4"/>
  </w:num>
  <w:num w:numId="21">
    <w:abstractNumId w:val="33"/>
  </w:num>
  <w:num w:numId="22">
    <w:abstractNumId w:val="11"/>
  </w:num>
  <w:num w:numId="23">
    <w:abstractNumId w:val="40"/>
  </w:num>
  <w:num w:numId="24">
    <w:abstractNumId w:val="26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9"/>
  </w:num>
  <w:num w:numId="30">
    <w:abstractNumId w:val="37"/>
  </w:num>
  <w:num w:numId="31">
    <w:abstractNumId w:val="41"/>
  </w:num>
  <w:num w:numId="32">
    <w:abstractNumId w:val="19"/>
  </w:num>
  <w:num w:numId="33">
    <w:abstractNumId w:val="27"/>
  </w:num>
  <w:num w:numId="34">
    <w:abstractNumId w:val="8"/>
  </w:num>
  <w:num w:numId="35">
    <w:abstractNumId w:val="43"/>
  </w:num>
  <w:num w:numId="36">
    <w:abstractNumId w:val="31"/>
  </w:num>
  <w:num w:numId="37">
    <w:abstractNumId w:val="38"/>
  </w:num>
  <w:num w:numId="38">
    <w:abstractNumId w:val="16"/>
  </w:num>
  <w:num w:numId="39">
    <w:abstractNumId w:val="24"/>
  </w:num>
  <w:num w:numId="40">
    <w:abstractNumId w:val="15"/>
  </w:num>
  <w:num w:numId="41">
    <w:abstractNumId w:val="28"/>
  </w:num>
  <w:num w:numId="42">
    <w:abstractNumId w:val="39"/>
  </w:num>
  <w:num w:numId="43">
    <w:abstractNumId w:val="21"/>
  </w:num>
  <w:num w:numId="44">
    <w:abstractNumId w:val="1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B3F4F"/>
    <w:rsid w:val="00014196"/>
    <w:rsid w:val="00026D64"/>
    <w:rsid w:val="0003792D"/>
    <w:rsid w:val="00046A5A"/>
    <w:rsid w:val="000B3F4F"/>
    <w:rsid w:val="000E4D19"/>
    <w:rsid w:val="000F5D57"/>
    <w:rsid w:val="00123FFB"/>
    <w:rsid w:val="00177848"/>
    <w:rsid w:val="0018252E"/>
    <w:rsid w:val="001C3522"/>
    <w:rsid w:val="001C4AA3"/>
    <w:rsid w:val="001D7F1F"/>
    <w:rsid w:val="001F6E0C"/>
    <w:rsid w:val="00203FC8"/>
    <w:rsid w:val="00206D7E"/>
    <w:rsid w:val="00216D7E"/>
    <w:rsid w:val="00242A6A"/>
    <w:rsid w:val="0027316B"/>
    <w:rsid w:val="002769F3"/>
    <w:rsid w:val="002A5E38"/>
    <w:rsid w:val="002B0B15"/>
    <w:rsid w:val="002B1B53"/>
    <w:rsid w:val="002B295C"/>
    <w:rsid w:val="00300443"/>
    <w:rsid w:val="00314B42"/>
    <w:rsid w:val="00330F70"/>
    <w:rsid w:val="0035311D"/>
    <w:rsid w:val="00365F3D"/>
    <w:rsid w:val="003A5485"/>
    <w:rsid w:val="003B70A3"/>
    <w:rsid w:val="003C6982"/>
    <w:rsid w:val="003E22AE"/>
    <w:rsid w:val="003E4341"/>
    <w:rsid w:val="004233C3"/>
    <w:rsid w:val="00441DF7"/>
    <w:rsid w:val="00446341"/>
    <w:rsid w:val="00461825"/>
    <w:rsid w:val="0047610C"/>
    <w:rsid w:val="004811D5"/>
    <w:rsid w:val="00496A4C"/>
    <w:rsid w:val="004973D6"/>
    <w:rsid w:val="004F601B"/>
    <w:rsid w:val="004F7611"/>
    <w:rsid w:val="00514DC9"/>
    <w:rsid w:val="00534A52"/>
    <w:rsid w:val="0054053A"/>
    <w:rsid w:val="00543844"/>
    <w:rsid w:val="00545218"/>
    <w:rsid w:val="00546473"/>
    <w:rsid w:val="00574D66"/>
    <w:rsid w:val="005D0D00"/>
    <w:rsid w:val="005D502B"/>
    <w:rsid w:val="005F3763"/>
    <w:rsid w:val="00605DF7"/>
    <w:rsid w:val="006064BE"/>
    <w:rsid w:val="00615803"/>
    <w:rsid w:val="00616F9E"/>
    <w:rsid w:val="00624F03"/>
    <w:rsid w:val="00631326"/>
    <w:rsid w:val="006B42E1"/>
    <w:rsid w:val="006B7934"/>
    <w:rsid w:val="006C271C"/>
    <w:rsid w:val="006C62A5"/>
    <w:rsid w:val="00712C07"/>
    <w:rsid w:val="00772721"/>
    <w:rsid w:val="007764DA"/>
    <w:rsid w:val="007812D1"/>
    <w:rsid w:val="00787556"/>
    <w:rsid w:val="007939A9"/>
    <w:rsid w:val="007A4DE8"/>
    <w:rsid w:val="007B1D58"/>
    <w:rsid w:val="007B6434"/>
    <w:rsid w:val="007B74DA"/>
    <w:rsid w:val="007E755A"/>
    <w:rsid w:val="00824B07"/>
    <w:rsid w:val="008454E8"/>
    <w:rsid w:val="00851329"/>
    <w:rsid w:val="0085626C"/>
    <w:rsid w:val="00884527"/>
    <w:rsid w:val="008A6AE8"/>
    <w:rsid w:val="008C79D5"/>
    <w:rsid w:val="008D4AB4"/>
    <w:rsid w:val="008F2B3C"/>
    <w:rsid w:val="00923AED"/>
    <w:rsid w:val="00927E9C"/>
    <w:rsid w:val="009B7F36"/>
    <w:rsid w:val="009C06D1"/>
    <w:rsid w:val="009C1906"/>
    <w:rsid w:val="009D32D7"/>
    <w:rsid w:val="009D76FC"/>
    <w:rsid w:val="009E411E"/>
    <w:rsid w:val="00A1122C"/>
    <w:rsid w:val="00A44875"/>
    <w:rsid w:val="00A5092E"/>
    <w:rsid w:val="00A60B89"/>
    <w:rsid w:val="00A627FA"/>
    <w:rsid w:val="00A637F6"/>
    <w:rsid w:val="00A722B0"/>
    <w:rsid w:val="00AB3942"/>
    <w:rsid w:val="00AB7C93"/>
    <w:rsid w:val="00AD289A"/>
    <w:rsid w:val="00AF417B"/>
    <w:rsid w:val="00B25414"/>
    <w:rsid w:val="00B30FBE"/>
    <w:rsid w:val="00B4258F"/>
    <w:rsid w:val="00B63886"/>
    <w:rsid w:val="00B63E39"/>
    <w:rsid w:val="00BA7BEE"/>
    <w:rsid w:val="00BC25C3"/>
    <w:rsid w:val="00BD735E"/>
    <w:rsid w:val="00BE11AC"/>
    <w:rsid w:val="00C05DC5"/>
    <w:rsid w:val="00C062C3"/>
    <w:rsid w:val="00C07AE7"/>
    <w:rsid w:val="00C22DD5"/>
    <w:rsid w:val="00C55D59"/>
    <w:rsid w:val="00C627A8"/>
    <w:rsid w:val="00C63CBD"/>
    <w:rsid w:val="00C92E98"/>
    <w:rsid w:val="00C934D2"/>
    <w:rsid w:val="00CD004D"/>
    <w:rsid w:val="00D06E68"/>
    <w:rsid w:val="00D46C42"/>
    <w:rsid w:val="00D56FFE"/>
    <w:rsid w:val="00D65D69"/>
    <w:rsid w:val="00D70520"/>
    <w:rsid w:val="00D823EE"/>
    <w:rsid w:val="00D855EF"/>
    <w:rsid w:val="00DA2004"/>
    <w:rsid w:val="00DB1806"/>
    <w:rsid w:val="00DB2059"/>
    <w:rsid w:val="00DE48CA"/>
    <w:rsid w:val="00DE5F7E"/>
    <w:rsid w:val="00E018BE"/>
    <w:rsid w:val="00E27D57"/>
    <w:rsid w:val="00E7782C"/>
    <w:rsid w:val="00EA593F"/>
    <w:rsid w:val="00F074A7"/>
    <w:rsid w:val="00F32AC5"/>
    <w:rsid w:val="00F338A4"/>
    <w:rsid w:val="00F36D48"/>
    <w:rsid w:val="00F521C6"/>
    <w:rsid w:val="00F71B45"/>
    <w:rsid w:val="00F80E8A"/>
    <w:rsid w:val="00F8322E"/>
    <w:rsid w:val="00F96D52"/>
    <w:rsid w:val="00FB194E"/>
    <w:rsid w:val="00FE0F87"/>
    <w:rsid w:val="00FE1236"/>
    <w:rsid w:val="00FF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A5E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09B9D-557D-4171-B1EF-8CF2C7B56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51</cp:revision>
  <cp:lastPrinted>2019-11-22T11:47:00Z</cp:lastPrinted>
  <dcterms:created xsi:type="dcterms:W3CDTF">2018-09-11T15:41:00Z</dcterms:created>
  <dcterms:modified xsi:type="dcterms:W3CDTF">2020-01-09T18:46:00Z</dcterms:modified>
</cp:coreProperties>
</file>