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A8" w:rsidRPr="000741A8" w:rsidRDefault="000741A8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15F2C" w:rsidRPr="00A948FE" w:rsidRDefault="00C15F2C" w:rsidP="00C15F2C">
      <w:pPr>
        <w:pStyle w:val="aa"/>
        <w:jc w:val="center"/>
      </w:pPr>
      <w:r w:rsidRPr="00A948FE">
        <w:t>Филиал муниципального автономного общеобразовательного учреждения</w:t>
      </w:r>
    </w:p>
    <w:p w:rsidR="00C15F2C" w:rsidRPr="00A948FE" w:rsidRDefault="00C15F2C" w:rsidP="00C15F2C">
      <w:pPr>
        <w:pStyle w:val="aa"/>
        <w:jc w:val="center"/>
      </w:pPr>
      <w:r w:rsidRPr="00A948FE">
        <w:t>«Прииртышская средняя общеобразовательная школа» - «Абалакская средняя общеобразовательная школа»</w:t>
      </w:r>
    </w:p>
    <w:p w:rsidR="000741A8" w:rsidRPr="000741A8" w:rsidRDefault="000741A8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C15F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1A8" w:rsidRPr="000741A8" w:rsidRDefault="000741A8" w:rsidP="00C15F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741A8" w:rsidRPr="000741A8" w:rsidRDefault="00C15F2C" w:rsidP="00C15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C15F2C">
        <w:rPr>
          <w:rFonts w:ascii="Times New Roman" w:hAnsi="Times New Roman" w:cs="Times New Roman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28.25pt;height:120pt;visibility:visible;mso-wrap-style:square">
            <v:imagedata r:id="rId8" o:title=""/>
          </v:shape>
        </w:pict>
      </w:r>
    </w:p>
    <w:p w:rsidR="000741A8" w:rsidRPr="000741A8" w:rsidRDefault="000741A8" w:rsidP="00C15F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1A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0741A8" w:rsidRPr="000741A8" w:rsidRDefault="000741A8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41A8"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0741A8" w:rsidRPr="000741A8" w:rsidRDefault="000741A8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41A8">
        <w:rPr>
          <w:rFonts w:ascii="Times New Roman" w:hAnsi="Times New Roman" w:cs="Times New Roman"/>
          <w:bCs/>
          <w:sz w:val="24"/>
          <w:szCs w:val="24"/>
        </w:rPr>
        <w:t>для 6 класса</w:t>
      </w:r>
    </w:p>
    <w:p w:rsidR="000741A8" w:rsidRPr="000741A8" w:rsidRDefault="00C15F2C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</w:t>
      </w:r>
      <w:r w:rsidR="000741A8" w:rsidRPr="000741A8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0741A8" w:rsidRPr="000741A8" w:rsidRDefault="000741A8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41A8" w:rsidRPr="000741A8" w:rsidRDefault="000741A8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41A8" w:rsidRPr="000741A8" w:rsidRDefault="000741A8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C15F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41A8" w:rsidRPr="000741A8" w:rsidRDefault="000741A8" w:rsidP="00C15F2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41A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0741A8">
        <w:rPr>
          <w:rFonts w:ascii="Times New Roman" w:hAnsi="Times New Roman" w:cs="Times New Roman"/>
          <w:bCs/>
          <w:sz w:val="24"/>
          <w:szCs w:val="24"/>
        </w:rPr>
        <w:tab/>
      </w:r>
    </w:p>
    <w:p w:rsidR="000741A8" w:rsidRPr="000741A8" w:rsidRDefault="000741A8" w:rsidP="00C15F2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41A8">
        <w:rPr>
          <w:rFonts w:ascii="Times New Roman" w:hAnsi="Times New Roman" w:cs="Times New Roman"/>
          <w:bCs/>
          <w:sz w:val="24"/>
          <w:szCs w:val="24"/>
        </w:rPr>
        <w:t>ФГОС ООО</w:t>
      </w:r>
      <w:r w:rsidRPr="000741A8">
        <w:rPr>
          <w:rFonts w:ascii="Times New Roman" w:hAnsi="Times New Roman" w:cs="Times New Roman"/>
          <w:bCs/>
          <w:sz w:val="24"/>
          <w:szCs w:val="24"/>
        </w:rPr>
        <w:tab/>
      </w:r>
    </w:p>
    <w:p w:rsidR="000741A8" w:rsidRPr="000741A8" w:rsidRDefault="000741A8" w:rsidP="00C15F2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741A8" w:rsidRPr="000741A8" w:rsidRDefault="000741A8" w:rsidP="00C15F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41A8">
        <w:rPr>
          <w:rFonts w:ascii="Times New Roman" w:hAnsi="Times New Roman" w:cs="Times New Roman"/>
          <w:sz w:val="24"/>
          <w:szCs w:val="24"/>
        </w:rPr>
        <w:t>Составитель программы: Степанова Н.Л.</w:t>
      </w:r>
    </w:p>
    <w:p w:rsidR="000741A8" w:rsidRPr="000741A8" w:rsidRDefault="000741A8" w:rsidP="00C15F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41A8">
        <w:rPr>
          <w:rFonts w:ascii="Times New Roman" w:hAnsi="Times New Roman" w:cs="Times New Roman"/>
          <w:sz w:val="24"/>
          <w:szCs w:val="24"/>
        </w:rPr>
        <w:t>учитель музыки высшей квалификационной категории</w:t>
      </w:r>
    </w:p>
    <w:p w:rsidR="000741A8" w:rsidRPr="000741A8" w:rsidRDefault="000741A8" w:rsidP="00C15F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1A8" w:rsidRPr="000741A8" w:rsidRDefault="000741A8" w:rsidP="00C15F2C">
      <w:pPr>
        <w:spacing w:after="0" w:line="240" w:lineRule="auto"/>
        <w:rPr>
          <w:rStyle w:val="af"/>
          <w:rFonts w:ascii="Times New Roman" w:hAnsi="Times New Roman" w:cs="Times New Roman"/>
          <w:i w:val="0"/>
          <w:sz w:val="20"/>
          <w:szCs w:val="20"/>
        </w:rPr>
      </w:pPr>
    </w:p>
    <w:p w:rsidR="000741A8" w:rsidRPr="000741A8" w:rsidRDefault="000741A8" w:rsidP="00C15F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741A8" w:rsidRDefault="000741A8" w:rsidP="00C15F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741A8" w:rsidRPr="000741A8" w:rsidRDefault="000741A8" w:rsidP="00C15F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741A8" w:rsidRPr="00C15F2C" w:rsidRDefault="00C15F2C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</w:t>
      </w:r>
      <w:r w:rsidRPr="00C15F2C">
        <w:rPr>
          <w:rFonts w:ascii="Times New Roman" w:hAnsi="Times New Roman" w:cs="Times New Roman"/>
          <w:bCs/>
        </w:rPr>
        <w:t>.Абалак</w:t>
      </w:r>
    </w:p>
    <w:p w:rsidR="000741A8" w:rsidRPr="00C15F2C" w:rsidRDefault="000741A8" w:rsidP="00C15F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5F2C">
        <w:rPr>
          <w:rFonts w:ascii="Times New Roman" w:hAnsi="Times New Roman" w:cs="Times New Roman"/>
          <w:bCs/>
          <w:sz w:val="24"/>
          <w:szCs w:val="24"/>
        </w:rPr>
        <w:t>2019 г.</w:t>
      </w:r>
    </w:p>
    <w:p w:rsidR="006803B6" w:rsidRDefault="006803B6" w:rsidP="00C15F2C">
      <w:pPr>
        <w:pStyle w:val="aa"/>
        <w:jc w:val="center"/>
        <w:rPr>
          <w:b/>
        </w:rPr>
      </w:pPr>
    </w:p>
    <w:p w:rsidR="00C15F2C" w:rsidRPr="00C15F2C" w:rsidRDefault="00C15F2C" w:rsidP="00C15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F2C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по музыке для обучающихся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15F2C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основной образовательной программой основного общего образования, программой по предмету «Музыка» для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15F2C">
        <w:rPr>
          <w:rFonts w:ascii="Times New Roman" w:hAnsi="Times New Roman" w:cs="Times New Roman"/>
          <w:sz w:val="24"/>
          <w:szCs w:val="24"/>
        </w:rPr>
        <w:t xml:space="preserve"> класса авторов Г.П. Сергеевой, Е.Д. Критской «Программы общеобразовательных учреждений. Музыка 1-7 классы.» М,; «Просвещение», 2013 к завершённой предметной линии учебников «Музыка» </w:t>
      </w:r>
      <w:r w:rsidRPr="00C15F2C">
        <w:rPr>
          <w:rFonts w:ascii="Times New Roman" w:hAnsi="Times New Roman" w:cs="Times New Roman"/>
          <w:b/>
          <w:sz w:val="24"/>
          <w:szCs w:val="24"/>
        </w:rPr>
        <w:t>/</w:t>
      </w:r>
      <w:r w:rsidRPr="00C15F2C">
        <w:rPr>
          <w:rFonts w:ascii="Times New Roman" w:hAnsi="Times New Roman" w:cs="Times New Roman"/>
          <w:sz w:val="24"/>
          <w:szCs w:val="24"/>
        </w:rPr>
        <w:t>Г.П. Сергеева, С.Д. Критская / М. Просвещение, 2018</w:t>
      </w:r>
    </w:p>
    <w:p w:rsidR="00C15F2C" w:rsidRPr="00C15F2C" w:rsidRDefault="00C15F2C" w:rsidP="00C15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F2C">
        <w:rPr>
          <w:rFonts w:ascii="Times New Roman" w:hAnsi="Times New Roman" w:cs="Times New Roman"/>
          <w:sz w:val="24"/>
          <w:szCs w:val="24"/>
        </w:rPr>
        <w:t xml:space="preserve">На изучение предмета «Музыка» в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15F2C">
        <w:rPr>
          <w:rFonts w:ascii="Times New Roman" w:hAnsi="Times New Roman" w:cs="Times New Roman"/>
          <w:sz w:val="24"/>
          <w:szCs w:val="24"/>
        </w:rPr>
        <w:t xml:space="preserve"> классе в учебном плане филиала МАОУ «Прииртышская СОШ»-«Абалакская СОШ»  отводится 1 час в неделю, 34 часа</w:t>
      </w:r>
    </w:p>
    <w:p w:rsidR="00933EEF" w:rsidRPr="008F431C" w:rsidRDefault="00933EEF" w:rsidP="00C15F2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освоения предмета «Музыка»</w:t>
      </w:r>
    </w:p>
    <w:p w:rsidR="00933EEF" w:rsidRPr="008F431C" w:rsidRDefault="00933EEF" w:rsidP="00C15F2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933EEF" w:rsidRPr="008F431C" w:rsidRDefault="00933EEF" w:rsidP="00C15F2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933EEF" w:rsidRPr="008F431C" w:rsidRDefault="00933EEF" w:rsidP="00C15F2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3) 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</w:t>
      </w:r>
    </w:p>
    <w:p w:rsidR="00933EEF" w:rsidRPr="008F431C" w:rsidRDefault="00933EEF" w:rsidP="00C15F2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933EEF" w:rsidRPr="008F431C" w:rsidRDefault="00933EEF" w:rsidP="00C15F2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933EEF" w:rsidRPr="008F431C" w:rsidRDefault="00933EEF" w:rsidP="00C15F2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431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8"/>
        <w:gridCol w:w="3509"/>
      </w:tblGrid>
      <w:tr w:rsidR="00933EEF" w:rsidRPr="008F431C" w:rsidTr="00933EEF">
        <w:tc>
          <w:tcPr>
            <w:tcW w:w="3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EEF" w:rsidRPr="008F431C" w:rsidRDefault="00C15F2C" w:rsidP="00C1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ученик </w:t>
            </w:r>
            <w:r w:rsidR="00933EEF" w:rsidRPr="008F4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научится: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EF" w:rsidRPr="008F431C" w:rsidRDefault="00C15F2C" w:rsidP="00C1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ученик </w:t>
            </w:r>
            <w:r w:rsidR="00933EEF" w:rsidRPr="008F4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  <w:p w:rsidR="00933EEF" w:rsidRPr="008F431C" w:rsidRDefault="00933EEF" w:rsidP="00C1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3EEF" w:rsidRPr="008F431C" w:rsidTr="00933EEF">
        <w:tc>
          <w:tcPr>
            <w:tcW w:w="3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понимать значение интонации в музыке как носителя образного смысла;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средства музыкальной выразительности: мелодию, ритм, темп, динамику, лад;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характер музыкальных образов (лирических, драматических, героических, романтических, эпических);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выявлять общее и особенное при сравнении музыкальных произведений на основе полученных знаний об интонационной природе музыки;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жизненно-образное содержание музыкальных произведений разных жанров;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различать и характеризовать приемы взаимодействия и развития образов музыкальных произведений;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различать многообразие музыкальных образов и способов их развития;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производить интонационно-образный анализ музыкального произведения;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основной принцип построения и развития музыки;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взаимосвязь жизненного содержания музыки и музыкальных образов;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значение устного народного музыкального творчества в развитии общей культуры народа;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основные жанры русской народной музыки: былины, лирические песни, частушки, разновидности обрядовых песен;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специфику перевоплощения народной музыки в произведениях композиторов;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взаимосвязь профессиональной композиторской музыки и народного музыкального творчества;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основные признаки исторических эпох, стилевых направлений и национальных школ в западноевропейской музыке;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узнавать характерные черты и образцы творчества крупнейших русских и зарубежных композиторов;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выявлять общее и особенное при сравнении музыкальных произведений на основе полученных знаний о стилевых направлениях;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различать жанры вокальной, инструментальной, вокально-инструментальной, камерно-инструментальной, симфонической музыки;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узнавать формы построения музыки (двухчастную, трехчастную, вариации, рондо);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тембры музыкальных инструментов;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называть и определять звучание музыкальных инструментов: духовых, струнных, ударных, современных электронных;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виды оркестров: симфонического, духового, камерного, оркестра народных инструментов, эстрадно-джазового оркестра;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владеть музыкальными терминами в пределах изучаемой темы;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характерные особенности музыкального языка;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эмоционально-образно воспринимать и характеризовать музыкальные произведения;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произведения выдающихся композиторов прошлого и современности;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единство жизненного содержания и художественной формы в различных музыкальных образах;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творчески интерпретировать содержание музыкальных произведений;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выявлять особенности интерпретации одной и той же художественной идеи, сюжета в творчестве различных композиторов; 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различные трактовки одного и того же произведения, аргументируя исполнительскую интерпретацию замысла композитора;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различать интерпретацию классической музыки в современных обработках;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характерные признаки современной популярной музыки;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называть стили рок-музыки и ее отдельных направлений: рок-оперы, рок-н-ролла и др.;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анализировать творчество исполнителей авторской песни;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выявлять особенности взаимодействия музыки с другими видами искусства;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находить жанровые параллели между музыкой и другими видами искусств;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сравнивать интонации музыкального, живописного и литературного произведений;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взаимодействие музыки, изобразительного искусства и литературы на основе осознания специфики языка каждого из них;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находить ассоциативные связи между художественными образами музыки, изобразительного искусства и литературы;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значимость музыки в творчестве писателей и поэтов;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называть и определять на слух мужские (тенор, баритон, бас) и женские (сопрано, меццо-сопрано, контральто) певческие голоса;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определять разновидности хоровых коллективов по стилю (манере) исполнения: народные, академические;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владеть навыками вокально-хорового музицирования;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применять навыки вокально-хоровой работы при пении с музыкальным сопровождением и без сопровождения (</w:t>
            </w: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a</w:t>
            </w: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cappella</w:t>
            </w: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творчески интерпретировать содержание музыкального произведения в пении;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участвовать в коллективной исполнительской деятельности, используя различные формы индивидуального и группового музицирования;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размышлять о знакомом музыкальном произведении, высказывать суждения об основной идее, о средствах и формах ее воплощения;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передавать свои музыкальные впечатления в устной или письменной форме; 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проявлять творческую инициативу, участвуя в музыкально-эстетической деятельности;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 специфику музыки как вида искусства и ее значение в жизни человека и общества;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эмоционально проживать исторические события и судьбы защитников Отечества, воплощаемые в музыкальных произведениях;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применять современные информационно-коммуникационные технологии для записи и воспроизведения музыки;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обосновывать собственные предпочтения, касающиеся музыкальных произведений различных стилей и жанров;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использовать знания о музыке и музыкантах, полученные на занятиях, при составлении домашней фонотеки, видеотеки;</w:t>
            </w:r>
          </w:p>
          <w:p w:rsidR="00933EEF" w:rsidRPr="008F431C" w:rsidRDefault="00933EEF" w:rsidP="00C15F2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использовать приобретенные знания и умения в практической деятельности и повседневной жизни (в том числе в творческой и сценической).</w:t>
            </w:r>
          </w:p>
          <w:p w:rsidR="00933EEF" w:rsidRPr="008F431C" w:rsidRDefault="00933EEF" w:rsidP="00C1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EF" w:rsidRPr="008F431C" w:rsidRDefault="00933EEF" w:rsidP="00C15F2C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понимать истоки и интонационное своеобразие, характерные черты и признаки, традиций, обрядов музыкального фольклора разных стран мира;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понимать особенности языка западноевропейской музыки на примере мадригала, мотета, кантаты, прелюдии, фуги, мессы, реквиема;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понимать особенности языка отечественной духовной и светской музыкальной культуры на примере канта, литургии, хорового концерта;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определять специфику духовной музыки в эпоху Средневековья;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распознавать мелодику знаменного распева – основы древнерусской церковной музыки;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выделять признаки для установления стилевых связей в процессе изучения музыкального искусства;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исполнять свою партию в хоре в простейших двухголосных произведениях, в том числе с ориентацией на нотную запись;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F431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      </w:r>
          </w:p>
          <w:p w:rsidR="00933EEF" w:rsidRPr="008F431C" w:rsidRDefault="00933EEF" w:rsidP="00C15F2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3EEF" w:rsidRPr="008F431C" w:rsidRDefault="00933EEF" w:rsidP="00C1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3EEF" w:rsidRPr="008F431C" w:rsidRDefault="00933EEF" w:rsidP="00C15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33EEF" w:rsidRPr="008F431C" w:rsidRDefault="00933EEF" w:rsidP="00C15F2C">
      <w:pPr>
        <w:pStyle w:val="aa"/>
        <w:ind w:firstLine="708"/>
        <w:jc w:val="both"/>
      </w:pPr>
    </w:p>
    <w:p w:rsidR="006803B6" w:rsidRPr="008F431C" w:rsidRDefault="006803B6" w:rsidP="00C15F2C">
      <w:pPr>
        <w:pStyle w:val="aa"/>
        <w:jc w:val="both"/>
      </w:pPr>
    </w:p>
    <w:p w:rsidR="00C15F2C" w:rsidRDefault="00C15F2C" w:rsidP="00C15F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F2C" w:rsidRDefault="00C15F2C" w:rsidP="00C15F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6FC" w:rsidRDefault="00874392" w:rsidP="00C15F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C15F2C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предмета </w:t>
      </w:r>
    </w:p>
    <w:p w:rsidR="00E4477E" w:rsidRPr="00E4477E" w:rsidRDefault="00874392" w:rsidP="00C15F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Удивит</w:t>
      </w:r>
      <w:r w:rsidR="00B666FC">
        <w:rPr>
          <w:rFonts w:ascii="Times New Roman" w:hAnsi="Times New Roman" w:cs="Times New Roman"/>
          <w:b/>
          <w:sz w:val="24"/>
          <w:szCs w:val="24"/>
        </w:rPr>
        <w:t>ельный мир музыкальных образов</w:t>
      </w:r>
    </w:p>
    <w:p w:rsidR="00E4477E" w:rsidRPr="00E4477E" w:rsidRDefault="00E4477E" w:rsidP="00C15F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Тема первого полугодия «М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>ир образов вокальной  и ин</w:t>
      </w:r>
      <w:r w:rsidR="00874392">
        <w:rPr>
          <w:rFonts w:ascii="Times New Roman" w:hAnsi="Times New Roman" w:cs="Times New Roman"/>
          <w:b/>
          <w:spacing w:val="-1"/>
          <w:sz w:val="24"/>
          <w:szCs w:val="24"/>
        </w:rPr>
        <w:t>струментальной</w:t>
      </w:r>
      <w:r w:rsidR="005C7E6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музыки </w:t>
      </w:r>
      <w:r w:rsidRPr="00E4477E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 развивается через раскрытие таких 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t>важных тем, как определение интонационного сходства и различия музыки и литературы, выяс</w:t>
      </w:r>
      <w:r w:rsidRPr="00E4477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нение общности и специфики жанров и выразительных средств музыки и литературы. Взаимо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действие музыки и литературы раскрывается в основном на образцах вокальной музыки и му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зыкально-театральных жанров.</w:t>
      </w:r>
    </w:p>
    <w:p w:rsidR="00E4477E" w:rsidRPr="00E4477E" w:rsidRDefault="00E4477E" w:rsidP="00C15F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Тема второго полугодия «М</w:t>
      </w:r>
      <w:r w:rsidR="005C7E68">
        <w:rPr>
          <w:rFonts w:ascii="Times New Roman" w:hAnsi="Times New Roman" w:cs="Times New Roman"/>
          <w:b/>
          <w:spacing w:val="-5"/>
          <w:sz w:val="24"/>
          <w:szCs w:val="24"/>
        </w:rPr>
        <w:t xml:space="preserve">ир образов камерной и симфонической  музыки </w:t>
      </w:r>
      <w:r w:rsidRPr="00E4477E">
        <w:rPr>
          <w:rFonts w:ascii="Times New Roman" w:hAnsi="Times New Roman" w:cs="Times New Roman"/>
          <w:b/>
          <w:spacing w:val="-5"/>
          <w:sz w:val="24"/>
          <w:szCs w:val="24"/>
        </w:rPr>
        <w:t>»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строится на выявлении многосторонних связей между музы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кой и условием  исполнения   -  вокальное  и инструментальное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>, усвоение темы направ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  <w:t>лено на формирование умений: пред</w:t>
      </w:r>
      <w:r w:rsidR="005C7E68">
        <w:rPr>
          <w:rFonts w:ascii="Times New Roman" w:hAnsi="Times New Roman" w:cs="Times New Roman"/>
          <w:spacing w:val="-5"/>
          <w:sz w:val="24"/>
          <w:szCs w:val="24"/>
        </w:rPr>
        <w:t xml:space="preserve">ставлять зрительный 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 образ музыки, интона</w:t>
      </w:r>
      <w:r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ционно представлять (слышать) художественные образы.</w:t>
      </w:r>
    </w:p>
    <w:p w:rsidR="00E4477E" w:rsidRPr="00E4477E" w:rsidRDefault="005C7E68" w:rsidP="00C15F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Содержание уроков музыки в 6</w:t>
      </w:r>
      <w:r w:rsidR="00E4477E" w:rsidRPr="00E4477E">
        <w:rPr>
          <w:rFonts w:ascii="Times New Roman" w:hAnsi="Times New Roman" w:cs="Times New Roman"/>
          <w:spacing w:val="-4"/>
          <w:sz w:val="24"/>
          <w:szCs w:val="24"/>
        </w:rPr>
        <w:t xml:space="preserve"> классе последовательно развивает идеи начальной школы 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t>и направлено на расширение художественного кругозора учащихся, тем самым, углубляя вос</w:t>
      </w:r>
      <w:r w:rsidR="00E4477E" w:rsidRPr="00E4477E">
        <w:rPr>
          <w:rFonts w:ascii="Times New Roman" w:hAnsi="Times New Roman" w:cs="Times New Roman"/>
          <w:spacing w:val="-6"/>
          <w:sz w:val="24"/>
          <w:szCs w:val="24"/>
        </w:rPr>
        <w:softHyphen/>
        <w:t>приятие, познание музыки. Приоритетным направлением содержания программы и УМК по-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E4477E" w:rsidRPr="00E4477E">
        <w:rPr>
          <w:rFonts w:ascii="Times New Roman" w:hAnsi="Times New Roman" w:cs="Times New Roman"/>
          <w:sz w:val="24"/>
          <w:szCs w:val="24"/>
        </w:rPr>
        <w:t xml:space="preserve">мируют у учащихся национальное самосознание, бережное отношение к родным истокам, </w:t>
      </w:r>
      <w:r w:rsidR="00E4477E" w:rsidRPr="00E4477E">
        <w:rPr>
          <w:rFonts w:ascii="Times New Roman" w:hAnsi="Times New Roman" w:cs="Times New Roman"/>
          <w:spacing w:val="-5"/>
          <w:sz w:val="24"/>
          <w:szCs w:val="24"/>
        </w:rPr>
        <w:t xml:space="preserve">к традициям своего народа, понимание значимости своей культуры в художественной картине </w:t>
      </w:r>
      <w:r w:rsidR="00E4477E" w:rsidRPr="00E4477E">
        <w:rPr>
          <w:rFonts w:ascii="Times New Roman" w:hAnsi="Times New Roman" w:cs="Times New Roman"/>
          <w:sz w:val="24"/>
          <w:szCs w:val="24"/>
        </w:rPr>
        <w:t>мира.</w:t>
      </w:r>
    </w:p>
    <w:p w:rsidR="00E4477E" w:rsidRPr="00E4477E" w:rsidRDefault="00E4477E" w:rsidP="00C15F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pacing w:val="-3"/>
          <w:sz w:val="24"/>
          <w:szCs w:val="24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1"/>
          <w:sz w:val="24"/>
          <w:szCs w:val="24"/>
        </w:rPr>
        <w:t xml:space="preserve">растающего поколения интереса и уважения к своим истокам. </w:t>
      </w:r>
      <w:r w:rsidRPr="00E4477E">
        <w:rPr>
          <w:rFonts w:ascii="Times New Roman" w:hAnsi="Times New Roman" w:cs="Times New Roman"/>
          <w:sz w:val="24"/>
          <w:szCs w:val="24"/>
        </w:rPr>
        <w:t>Поэтому в со</w:t>
      </w:r>
      <w:r w:rsidR="005C7E68">
        <w:rPr>
          <w:rFonts w:ascii="Times New Roman" w:hAnsi="Times New Roman" w:cs="Times New Roman"/>
          <w:sz w:val="24"/>
          <w:szCs w:val="24"/>
        </w:rPr>
        <w:t>держание рабочей программы для 6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E4477E">
        <w:rPr>
          <w:rFonts w:ascii="Times New Roman" w:hAnsi="Times New Roman" w:cs="Times New Roman"/>
          <w:sz w:val="24"/>
          <w:szCs w:val="24"/>
        </w:rPr>
        <w:softHyphen/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са введен региональный компонент в следующих темах: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Инструментальный концерт </w:t>
      </w:r>
      <w:r w:rsidRPr="00E4477E">
        <w:rPr>
          <w:rFonts w:ascii="Times New Roman" w:hAnsi="Times New Roman" w:cs="Times New Roman"/>
          <w:spacing w:val="-7"/>
          <w:sz w:val="24"/>
          <w:szCs w:val="24"/>
        </w:rPr>
        <w:t>», «</w:t>
      </w:r>
      <w:r w:rsidR="00600965">
        <w:rPr>
          <w:rFonts w:ascii="Times New Roman" w:hAnsi="Times New Roman" w:cs="Times New Roman"/>
          <w:spacing w:val="-7"/>
          <w:sz w:val="24"/>
          <w:szCs w:val="24"/>
        </w:rPr>
        <w:t xml:space="preserve">Ночной пейзаж 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00965">
        <w:rPr>
          <w:rFonts w:ascii="Times New Roman" w:hAnsi="Times New Roman" w:cs="Times New Roman"/>
          <w:spacing w:val="-3"/>
          <w:sz w:val="24"/>
          <w:szCs w:val="24"/>
        </w:rPr>
        <w:t>Могучее царство Ф Шопена Образы симфонической музыки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t>».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E4477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4477E">
        <w:rPr>
          <w:rFonts w:ascii="Times New Roman" w:hAnsi="Times New Roman" w:cs="Times New Roman"/>
          <w:sz w:val="24"/>
          <w:szCs w:val="24"/>
        </w:rPr>
        <w:t>сен к элементам дополнительного (необязательного) содержания.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>Тема года: “</w:t>
      </w:r>
      <w:r w:rsidR="00600965">
        <w:rPr>
          <w:rFonts w:ascii="Times New Roman" w:hAnsi="Times New Roman" w:cs="Times New Roman"/>
          <w:b/>
          <w:sz w:val="24"/>
          <w:szCs w:val="24"/>
        </w:rPr>
        <w:t>Народное искусство Древней Руси</w:t>
      </w:r>
      <w:r w:rsidRPr="00E4477E">
        <w:rPr>
          <w:rFonts w:ascii="Times New Roman" w:hAnsi="Times New Roman" w:cs="Times New Roman"/>
          <w:b/>
          <w:sz w:val="24"/>
          <w:szCs w:val="24"/>
        </w:rPr>
        <w:t>”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 полугодия:  “</w:t>
      </w:r>
      <w:r w:rsidR="00600965">
        <w:rPr>
          <w:rFonts w:ascii="Times New Roman" w:hAnsi="Times New Roman" w:cs="Times New Roman"/>
          <w:b/>
          <w:sz w:val="24"/>
          <w:szCs w:val="24"/>
        </w:rPr>
        <w:t>Мир образов вокальной и инструментальной музык</w:t>
      </w:r>
      <w:r w:rsidR="00F044D1">
        <w:rPr>
          <w:rFonts w:ascii="Times New Roman" w:hAnsi="Times New Roman" w:cs="Times New Roman"/>
          <w:b/>
          <w:sz w:val="24"/>
          <w:szCs w:val="24"/>
        </w:rPr>
        <w:t>и</w:t>
      </w:r>
      <w:r w:rsidR="00600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A2A">
        <w:rPr>
          <w:rFonts w:ascii="Times New Roman" w:hAnsi="Times New Roman" w:cs="Times New Roman"/>
          <w:b/>
          <w:sz w:val="24"/>
          <w:szCs w:val="24"/>
        </w:rPr>
        <w:t>” (16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00965">
        <w:rPr>
          <w:rFonts w:ascii="Times New Roman" w:hAnsi="Times New Roman" w:cs="Times New Roman"/>
          <w:i/>
          <w:sz w:val="24"/>
          <w:szCs w:val="24"/>
        </w:rPr>
        <w:t xml:space="preserve">Удивительный мир музыкальных образов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Выявление  многосторонних  связей  музыки  и  литературы. </w:t>
      </w:r>
      <w:r w:rsidRPr="00E4477E">
        <w:rPr>
          <w:rFonts w:ascii="Times New Roman" w:hAnsi="Times New Roman" w:cs="Times New Roman"/>
          <w:i/>
          <w:sz w:val="24"/>
          <w:szCs w:val="24"/>
        </w:rPr>
        <w:t>Что  стало  бы  с  музыкой, если  бы  не  было  литературы?  Что  стало бы   с  литературой,  если  бы  не  было музыки?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Поэма,  былина,  сказка.  Песня,  романс.   Роль музыки в семье искусств, ее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влияние на другие искусства.  Значение  слов  в  песне.  Вокализ.  Сходство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выразительных  средств   живописи  и  музыки: плавные  изгибы  линий  рисунка,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перекличка  светотени  в  картине  и  ладовой  окраски   в  музыке. Интонационно-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образная, жанровая, стилевая основы музыки   в  картинах  и  мелодиях,  музыкального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искусства как ее важнейшие закономерности, открывающие путь для его познания,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>установления связи  с жизнью и с другими  искусствами. Интонация как носитель смысла в музыке.</w:t>
      </w:r>
      <w:r w:rsidR="007D74B6">
        <w:rPr>
          <w:rFonts w:ascii="Times New Roman" w:hAnsi="Times New Roman" w:cs="Times New Roman"/>
          <w:sz w:val="24"/>
          <w:szCs w:val="24"/>
        </w:rPr>
        <w:t>А.Гречанинов</w:t>
      </w:r>
      <w:r w:rsidR="008F431C">
        <w:rPr>
          <w:rFonts w:ascii="Times New Roman" w:hAnsi="Times New Roman" w:cs="Times New Roman"/>
          <w:sz w:val="24"/>
          <w:szCs w:val="24"/>
        </w:rPr>
        <w:t>а</w:t>
      </w:r>
      <w:r w:rsidR="007D74B6">
        <w:rPr>
          <w:rFonts w:ascii="Times New Roman" w:hAnsi="Times New Roman" w:cs="Times New Roman"/>
          <w:sz w:val="24"/>
          <w:szCs w:val="24"/>
        </w:rPr>
        <w:t xml:space="preserve"> .Опера «Добрыня Никитич» (2-я Песня Алёши, Ария Марины, хор с пляской)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 xml:space="preserve">Мир чарующих звуков </w:t>
      </w:r>
      <w:r w:rsidR="00C840D5">
        <w:rPr>
          <w:rFonts w:ascii="Times New Roman" w:hAnsi="Times New Roman" w:cs="Times New Roman"/>
          <w:i/>
          <w:sz w:val="24"/>
          <w:szCs w:val="24"/>
        </w:rPr>
        <w:t>Песня –романс.</w:t>
      </w:r>
      <w:r w:rsidR="00AE06A1">
        <w:rPr>
          <w:rFonts w:ascii="Times New Roman" w:hAnsi="Times New Roman" w:cs="Times New Roman"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Взаимосвязь музыки и речи на основе их интонационной общности и различий. Богатство музыкальных образов (лирические). Народные истоки русской профессиональной музыки.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</w:r>
      <w:r w:rsidR="008F431C">
        <w:rPr>
          <w:rFonts w:ascii="Times New Roman" w:hAnsi="Times New Roman" w:cs="Times New Roman"/>
          <w:sz w:val="24"/>
          <w:szCs w:val="24"/>
        </w:rPr>
        <w:t xml:space="preserve">  </w:t>
      </w:r>
      <w:r w:rsidR="007D74B6">
        <w:rPr>
          <w:rFonts w:ascii="Times New Roman" w:hAnsi="Times New Roman" w:cs="Times New Roman"/>
          <w:sz w:val="24"/>
          <w:szCs w:val="24"/>
        </w:rPr>
        <w:t>Романсы «Старый капрал», на сл. Берапже, «Титулярный советник»на сл. Вайнберга., на сл. А.Пушкина «Ночной зефир, струит эфир».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3. </w:t>
      </w:r>
      <w:r w:rsidR="00E7148A">
        <w:rPr>
          <w:rFonts w:ascii="Times New Roman" w:hAnsi="Times New Roman" w:cs="Times New Roman"/>
          <w:b/>
          <w:i/>
          <w:sz w:val="24"/>
          <w:szCs w:val="24"/>
        </w:rPr>
        <w:t xml:space="preserve">Два музыкальных посвящения </w:t>
      </w:r>
      <w:r w:rsidRPr="00E4477E">
        <w:rPr>
          <w:rFonts w:ascii="Times New Roman" w:hAnsi="Times New Roman" w:cs="Times New Roman"/>
          <w:i/>
          <w:sz w:val="24"/>
          <w:szCs w:val="24"/>
        </w:rPr>
        <w:t>( 1ч).</w:t>
      </w:r>
    </w:p>
    <w:p w:rsidR="00E4477E" w:rsidRPr="00E4477E" w:rsidRDefault="00E7148A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Знакомство с шедеврами</w:t>
      </w:r>
      <w:r w:rsidR="00557C4A" w:rsidRPr="00557C4A">
        <w:rPr>
          <w:rFonts w:ascii="Times New Roman" w:hAnsi="Times New Roman" w:cs="Times New Roman"/>
          <w:i/>
          <w:sz w:val="24"/>
          <w:szCs w:val="24"/>
        </w:rPr>
        <w:t>:</w:t>
      </w:r>
      <w:r w:rsidR="00557C4A">
        <w:rPr>
          <w:rFonts w:ascii="Times New Roman" w:hAnsi="Times New Roman" w:cs="Times New Roman"/>
          <w:i/>
          <w:sz w:val="24"/>
          <w:szCs w:val="24"/>
        </w:rPr>
        <w:t>вокальной музыки-романсы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. Сущность и особенности устного народного музыкального творчества как части общей культуры народа, как способа самовыражения ч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еловека.  Основные жанры русских романсов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 xml:space="preserve"> (наиболее распространенные разновидности обрядовых песен, трудовые песни, бы</w:t>
      </w:r>
      <w:r w:rsidR="0005746D">
        <w:rPr>
          <w:rFonts w:ascii="Times New Roman" w:hAnsi="Times New Roman" w:cs="Times New Roman"/>
          <w:i/>
          <w:sz w:val="24"/>
          <w:szCs w:val="24"/>
        </w:rPr>
        <w:t xml:space="preserve">лины, лирические песни, </w:t>
      </w:r>
      <w:r w:rsidR="00E4477E" w:rsidRPr="00E4477E">
        <w:rPr>
          <w:rFonts w:ascii="Times New Roman" w:hAnsi="Times New Roman" w:cs="Times New Roman"/>
          <w:i/>
          <w:sz w:val="24"/>
          <w:szCs w:val="24"/>
        </w:rPr>
        <w:t>).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05746D">
        <w:rPr>
          <w:rFonts w:ascii="Times New Roman" w:hAnsi="Times New Roman" w:cs="Times New Roman"/>
          <w:sz w:val="24"/>
          <w:szCs w:val="24"/>
        </w:rPr>
        <w:t xml:space="preserve"> с  различными  жанрами  русских романсов </w:t>
      </w:r>
      <w:r w:rsidRPr="00E4477E">
        <w:rPr>
          <w:rFonts w:ascii="Times New Roman" w:hAnsi="Times New Roman" w:cs="Times New Roman"/>
          <w:sz w:val="24"/>
          <w:szCs w:val="24"/>
        </w:rPr>
        <w:t>:  формирование необходимых  вокальн</w:t>
      </w:r>
      <w:r w:rsidR="0005746D">
        <w:rPr>
          <w:rFonts w:ascii="Times New Roman" w:hAnsi="Times New Roman" w:cs="Times New Roman"/>
          <w:sz w:val="24"/>
          <w:szCs w:val="24"/>
        </w:rPr>
        <w:t xml:space="preserve">ых  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навыков. Особенности песенных  жанров.  </w:t>
      </w:r>
      <w:r w:rsidRPr="00E4477E">
        <w:rPr>
          <w:rFonts w:ascii="Times New Roman" w:hAnsi="Times New Roman" w:cs="Times New Roman"/>
          <w:i/>
          <w:sz w:val="24"/>
          <w:szCs w:val="24"/>
        </w:rPr>
        <w:t>Календарные песни</w:t>
      </w:r>
      <w:r w:rsidRPr="00E4477E">
        <w:rPr>
          <w:rFonts w:ascii="Times New Roman" w:hAnsi="Times New Roman" w:cs="Times New Roman"/>
          <w:sz w:val="24"/>
          <w:szCs w:val="24"/>
        </w:rPr>
        <w:t>. Разнохарактерные песенные Жанры: трудовые, обрядовые, величальные, торжественные, хвалебные,  шуточные, сатирические,  игровые,  хороводные,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лирические  песни.  Песни –  заклички. . Занимаясь хозяйством или собираясь на охоту, изготовляя предметы народного промысла или качая колыбель, лесные ненцы сопровождают свои дела поэтическим языком души, размышляя о счастье, о дружбе, о жизни, выражая пожелания, чтобы сбылись мечты и надежды. Песни в исполнении лесных ненцев –  это мотивированная, монологическая внутренняя речь. Впервые услышав эту песню-речь, трудно назвать ее песней. </w:t>
      </w:r>
      <w:r w:rsidR="00E7148A">
        <w:rPr>
          <w:rFonts w:ascii="Times New Roman" w:hAnsi="Times New Roman" w:cs="Times New Roman"/>
          <w:sz w:val="24"/>
          <w:szCs w:val="24"/>
        </w:rPr>
        <w:t>Романсами становятся только лучшие</w:t>
      </w:r>
      <w:r w:rsidRPr="00E4477E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E7148A">
        <w:rPr>
          <w:rFonts w:ascii="Times New Roman" w:hAnsi="Times New Roman" w:cs="Times New Roman"/>
          <w:sz w:val="24"/>
          <w:szCs w:val="24"/>
        </w:rPr>
        <w:t xml:space="preserve"> ы, полюбившие</w:t>
      </w:r>
      <w:r w:rsidRPr="00E4477E">
        <w:rPr>
          <w:rFonts w:ascii="Times New Roman" w:hAnsi="Times New Roman" w:cs="Times New Roman"/>
          <w:sz w:val="24"/>
          <w:szCs w:val="24"/>
        </w:rPr>
        <w:t>ся народу и исполняемый для всех. Выполняя множество трудовых операций, автор</w:t>
      </w:r>
      <w:r w:rsidR="00E7148A">
        <w:rPr>
          <w:rFonts w:ascii="Times New Roman" w:hAnsi="Times New Roman" w:cs="Times New Roman"/>
          <w:sz w:val="24"/>
          <w:szCs w:val="24"/>
        </w:rPr>
        <w:t>ы романсов стараю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тся рассказать о том, как это было ему трудно и тяжело, как приходилось побеждать себя, бороться, чтобы  содержать свою семью, воспитать детей. В </w:t>
      </w:r>
      <w:r w:rsidR="00E7148A">
        <w:rPr>
          <w:rFonts w:ascii="Times New Roman" w:hAnsi="Times New Roman" w:cs="Times New Roman"/>
          <w:sz w:val="24"/>
          <w:szCs w:val="24"/>
        </w:rPr>
        <w:t>романсах</w:t>
      </w:r>
      <w:r w:rsidRPr="00E4477E">
        <w:rPr>
          <w:rFonts w:ascii="Times New Roman" w:hAnsi="Times New Roman" w:cs="Times New Roman"/>
          <w:sz w:val="24"/>
          <w:szCs w:val="24"/>
        </w:rPr>
        <w:t xml:space="preserve"> условно можно выделить следующие  тематические</w:t>
      </w:r>
      <w:r w:rsidR="00E7148A">
        <w:rPr>
          <w:rFonts w:ascii="Times New Roman" w:hAnsi="Times New Roman" w:cs="Times New Roman"/>
          <w:sz w:val="24"/>
          <w:szCs w:val="24"/>
        </w:rPr>
        <w:t xml:space="preserve"> виды: личные, лирические, слова  о женщине, колыбельные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="00E7148A">
        <w:rPr>
          <w:rFonts w:ascii="Times New Roman" w:hAnsi="Times New Roman" w:cs="Times New Roman"/>
          <w:sz w:val="24"/>
          <w:szCs w:val="24"/>
        </w:rPr>
        <w:t>романс</w:t>
      </w:r>
      <w:r w:rsidRPr="00E4477E">
        <w:rPr>
          <w:rFonts w:ascii="Times New Roman" w:hAnsi="Times New Roman" w:cs="Times New Roman"/>
          <w:sz w:val="24"/>
          <w:szCs w:val="24"/>
        </w:rPr>
        <w:t xml:space="preserve"> колорита печальног</w:t>
      </w:r>
      <w:r w:rsidR="00E7148A">
        <w:rPr>
          <w:rFonts w:ascii="Times New Roman" w:hAnsi="Times New Roman" w:cs="Times New Roman"/>
          <w:sz w:val="24"/>
          <w:szCs w:val="24"/>
        </w:rPr>
        <w:t xml:space="preserve">о, 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="00E7148A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E4477E">
        <w:rPr>
          <w:rFonts w:ascii="Times New Roman" w:hAnsi="Times New Roman" w:cs="Times New Roman"/>
          <w:sz w:val="24"/>
          <w:szCs w:val="24"/>
        </w:rPr>
        <w:t>-думы, увеселительные или</w:t>
      </w:r>
      <w:r w:rsidR="00E7148A">
        <w:rPr>
          <w:rFonts w:ascii="Times New Roman" w:hAnsi="Times New Roman" w:cs="Times New Roman"/>
          <w:sz w:val="24"/>
          <w:szCs w:val="24"/>
        </w:rPr>
        <w:t xml:space="preserve"> «застольные» («хмельные») , эпическии, ,</w:t>
      </w:r>
      <w:r w:rsidRPr="00E4477E">
        <w:rPr>
          <w:rFonts w:ascii="Times New Roman" w:hAnsi="Times New Roman" w:cs="Times New Roman"/>
          <w:sz w:val="24"/>
          <w:szCs w:val="24"/>
        </w:rPr>
        <w:t>,</w:t>
      </w:r>
      <w:r w:rsidRPr="00E4477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44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C4A" w:rsidRPr="00557C4A">
        <w:rPr>
          <w:rFonts w:ascii="Times New Roman" w:hAnsi="Times New Roman" w:cs="Times New Roman"/>
          <w:sz w:val="24"/>
          <w:szCs w:val="24"/>
        </w:rPr>
        <w:t>Портре</w:t>
      </w:r>
      <w:r w:rsidR="00557C4A">
        <w:rPr>
          <w:rFonts w:ascii="Times New Roman" w:hAnsi="Times New Roman" w:cs="Times New Roman"/>
          <w:sz w:val="24"/>
          <w:szCs w:val="24"/>
        </w:rPr>
        <w:t>т в музыке  и живописи .</w:t>
      </w:r>
      <w:r w:rsidR="00AE06A1">
        <w:rPr>
          <w:rFonts w:ascii="Times New Roman" w:hAnsi="Times New Roman" w:cs="Times New Roman"/>
          <w:sz w:val="24"/>
          <w:szCs w:val="24"/>
        </w:rPr>
        <w:t>Картинная галерея.</w:t>
      </w:r>
      <w:r w:rsidRPr="00E4477E">
        <w:rPr>
          <w:rFonts w:ascii="Times New Roman" w:hAnsi="Times New Roman" w:cs="Times New Roman"/>
          <w:sz w:val="24"/>
          <w:szCs w:val="24"/>
        </w:rPr>
        <w:t xml:space="preserve"> 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жанров камерной  вокальной музыки – романс.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="00557C4A" w:rsidRPr="00557C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7C4A">
        <w:rPr>
          <w:rFonts w:ascii="Times New Roman" w:hAnsi="Times New Roman" w:cs="Times New Roman"/>
          <w:i/>
          <w:sz w:val="24"/>
          <w:szCs w:val="24"/>
        </w:rPr>
        <w:t>Уноси мое сердце в звенящую дал</w:t>
      </w:r>
      <w:r w:rsidR="00AE06A1">
        <w:rPr>
          <w:rFonts w:ascii="Times New Roman" w:hAnsi="Times New Roman" w:cs="Times New Roman"/>
          <w:sz w:val="24"/>
          <w:szCs w:val="24"/>
        </w:rPr>
        <w:t>ь</w:t>
      </w:r>
      <w:r w:rsidRPr="00E4477E">
        <w:rPr>
          <w:rFonts w:ascii="Times New Roman" w:hAnsi="Times New Roman" w:cs="Times New Roman"/>
          <w:sz w:val="24"/>
          <w:szCs w:val="24"/>
        </w:rPr>
        <w:t xml:space="preserve">…»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художественная самоценность. Особенности русской народной музыкальной культуры. Основные жанры русской народной музыки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художественная   самоценность. Особенности русской народной музыкальной культуры.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="00557C4A">
        <w:rPr>
          <w:rFonts w:ascii="Times New Roman" w:hAnsi="Times New Roman" w:cs="Times New Roman"/>
          <w:sz w:val="24"/>
          <w:szCs w:val="24"/>
        </w:rPr>
        <w:t>М</w:t>
      </w:r>
      <w:r w:rsidR="00CA0D63">
        <w:rPr>
          <w:rFonts w:ascii="Times New Roman" w:hAnsi="Times New Roman" w:cs="Times New Roman"/>
          <w:sz w:val="24"/>
          <w:szCs w:val="24"/>
        </w:rPr>
        <w:t>узыкальный  образ  и масте</w:t>
      </w:r>
      <w:r w:rsidR="00AE06A1">
        <w:rPr>
          <w:rFonts w:ascii="Times New Roman" w:hAnsi="Times New Roman" w:cs="Times New Roman"/>
          <w:sz w:val="24"/>
          <w:szCs w:val="24"/>
        </w:rPr>
        <w:t>р</w:t>
      </w:r>
      <w:r w:rsidR="00CA0D63">
        <w:rPr>
          <w:rFonts w:ascii="Times New Roman" w:hAnsi="Times New Roman" w:cs="Times New Roman"/>
          <w:sz w:val="24"/>
          <w:szCs w:val="24"/>
        </w:rPr>
        <w:t xml:space="preserve">ство </w:t>
      </w:r>
      <w:r w:rsidR="00AE06A1">
        <w:rPr>
          <w:rFonts w:ascii="Times New Roman" w:hAnsi="Times New Roman" w:cs="Times New Roman"/>
          <w:sz w:val="24"/>
          <w:szCs w:val="24"/>
        </w:rPr>
        <w:t>композито</w:t>
      </w:r>
      <w:r w:rsidR="00137DAE">
        <w:rPr>
          <w:rFonts w:ascii="Times New Roman" w:hAnsi="Times New Roman" w:cs="Times New Roman"/>
          <w:sz w:val="24"/>
          <w:szCs w:val="24"/>
        </w:rPr>
        <w:t>ра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.(1 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Обряды и обычаи в фольклоре и в творчестве композиторов.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E4477E">
        <w:rPr>
          <w:rFonts w:ascii="Times New Roman" w:hAnsi="Times New Roman" w:cs="Times New Roman"/>
          <w:i/>
          <w:sz w:val="24"/>
          <w:szCs w:val="24"/>
        </w:rPr>
        <w:t>песни  без  слов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  и  </w:t>
      </w:r>
      <w:r w:rsidRPr="00E4477E">
        <w:rPr>
          <w:rFonts w:ascii="Times New Roman" w:hAnsi="Times New Roman" w:cs="Times New Roman"/>
          <w:i/>
          <w:sz w:val="24"/>
          <w:szCs w:val="24"/>
        </w:rPr>
        <w:t>романса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– инструментальной  и вокальной  </w:t>
      </w:r>
      <w:r w:rsidRPr="00E4477E">
        <w:rPr>
          <w:rFonts w:ascii="Times New Roman" w:hAnsi="Times New Roman" w:cs="Times New Roman"/>
          <w:i/>
          <w:sz w:val="24"/>
          <w:szCs w:val="24"/>
        </w:rPr>
        <w:t>баркаролы</w:t>
      </w:r>
      <w:r w:rsidRPr="00E4477E">
        <w:rPr>
          <w:rFonts w:ascii="Times New Roman" w:hAnsi="Times New Roman" w:cs="Times New Roman"/>
          <w:sz w:val="24"/>
          <w:szCs w:val="24"/>
        </w:rPr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Образы песен зарубежных композиторов.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E4477E">
        <w:rPr>
          <w:rFonts w:ascii="Times New Roman" w:hAnsi="Times New Roman" w:cs="Times New Roman"/>
          <w:i/>
          <w:sz w:val="24"/>
          <w:szCs w:val="24"/>
        </w:rPr>
        <w:t>интерпретация,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Pr="00E4477E">
        <w:rPr>
          <w:rFonts w:ascii="Times New Roman" w:hAnsi="Times New Roman" w:cs="Times New Roman"/>
          <w:i/>
          <w:sz w:val="24"/>
          <w:szCs w:val="24"/>
        </w:rPr>
        <w:t>обработка,  трактовка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6A1">
        <w:rPr>
          <w:rFonts w:ascii="Times New Roman" w:hAnsi="Times New Roman" w:cs="Times New Roman"/>
          <w:i/>
          <w:sz w:val="24"/>
          <w:szCs w:val="24"/>
        </w:rPr>
        <w:t>Старинной песни мир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 .Баллада Ф.Шуберта </w:t>
      </w:r>
      <w:r w:rsidR="00F044D1">
        <w:rPr>
          <w:rFonts w:ascii="Times New Roman" w:hAnsi="Times New Roman" w:cs="Times New Roman"/>
          <w:i/>
          <w:sz w:val="24"/>
          <w:szCs w:val="24"/>
        </w:rPr>
        <w:t>«</w:t>
      </w:r>
      <w:r w:rsidR="00301E1C">
        <w:rPr>
          <w:rFonts w:ascii="Times New Roman" w:hAnsi="Times New Roman" w:cs="Times New Roman"/>
          <w:i/>
          <w:sz w:val="24"/>
          <w:szCs w:val="24"/>
        </w:rPr>
        <w:t>Лесной царь</w:t>
      </w:r>
      <w:r w:rsidR="00F044D1">
        <w:rPr>
          <w:rFonts w:ascii="Times New Roman" w:hAnsi="Times New Roman" w:cs="Times New Roman"/>
          <w:i/>
          <w:sz w:val="24"/>
          <w:szCs w:val="24"/>
        </w:rPr>
        <w:t>»</w:t>
      </w:r>
      <w:r w:rsidR="00301E1C">
        <w:rPr>
          <w:rFonts w:ascii="Times New Roman" w:hAnsi="Times New Roman" w:cs="Times New Roman"/>
          <w:i/>
          <w:sz w:val="24"/>
          <w:szCs w:val="24"/>
        </w:rPr>
        <w:t>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F044D1">
        <w:rPr>
          <w:rFonts w:ascii="Times New Roman" w:hAnsi="Times New Roman" w:cs="Times New Roman"/>
          <w:sz w:val="24"/>
          <w:szCs w:val="24"/>
        </w:rPr>
        <w:t>(</w:t>
      </w:r>
      <w:r w:rsidRPr="00E4477E">
        <w:rPr>
          <w:rFonts w:ascii="Times New Roman" w:hAnsi="Times New Roman" w:cs="Times New Roman"/>
          <w:i/>
          <w:sz w:val="24"/>
          <w:szCs w:val="24"/>
        </w:rPr>
        <w:t>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Народное искусство Древней Руси 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Осознать значимость музыкального искусства для творчества поэтов и писателей, расширение представлений о творчестве западноевропейских композиторов – Ф.Шопена, В. Моцарта.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 xml:space="preserve">Образы р\усской </w:t>
      </w:r>
      <w:r w:rsidR="00CA0D63">
        <w:rPr>
          <w:rFonts w:ascii="Times New Roman" w:hAnsi="Times New Roman" w:cs="Times New Roman"/>
          <w:sz w:val="24"/>
          <w:szCs w:val="24"/>
        </w:rPr>
        <w:t xml:space="preserve"> духовн</w:t>
      </w:r>
      <w:r w:rsidR="00301E1C">
        <w:rPr>
          <w:rFonts w:ascii="Times New Roman" w:hAnsi="Times New Roman" w:cs="Times New Roman"/>
          <w:sz w:val="24"/>
          <w:szCs w:val="24"/>
        </w:rPr>
        <w:t>ой музыки.Духовный концерт.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Романтизм в западноевропейской музыке: особенности трактовки драматической и лирической сфер на примере образцов камерной инструментальной музыки – прелюдия, этюд.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 – Ф.Шопен.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Ф.Шопен утвердил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прелюдию </w:t>
      </w:r>
      <w:r w:rsidRPr="00E4477E">
        <w:rPr>
          <w:rFonts w:ascii="Times New Roman" w:hAnsi="Times New Roman" w:cs="Times New Roman"/>
          <w:sz w:val="24"/>
          <w:szCs w:val="24"/>
        </w:rPr>
        <w:t>как самостоятельный вид творчества, открыл новое направление в развитии жанра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этюд</w:t>
      </w:r>
      <w:r w:rsidRPr="00E4477E">
        <w:rPr>
          <w:rFonts w:ascii="Times New Roman" w:hAnsi="Times New Roman" w:cs="Times New Roman"/>
          <w:sz w:val="24"/>
          <w:szCs w:val="24"/>
        </w:rPr>
        <w:t>а, никогда не отделяя техническую сторону исполнения от художественной.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="00CA0D63">
        <w:rPr>
          <w:rFonts w:ascii="Times New Roman" w:hAnsi="Times New Roman" w:cs="Times New Roman"/>
          <w:sz w:val="24"/>
          <w:szCs w:val="24"/>
        </w:rPr>
        <w:t xml:space="preserve"> «Фрески Софии Киевской»</w:t>
      </w:r>
      <w:r w:rsidR="00301E1C">
        <w:rPr>
          <w:rFonts w:ascii="Times New Roman" w:hAnsi="Times New Roman" w:cs="Times New Roman"/>
          <w:sz w:val="24"/>
          <w:szCs w:val="24"/>
        </w:rPr>
        <w:t>В.Кикта.</w:t>
      </w:r>
      <w:r w:rsidR="00CA0D63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Сравнительная характеристика особенностей восприятия мира композиторами классиками и романтиками. ( В.Моцарт – Ф.Шопен)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– В.А. Моцарт и Ф.Шопен.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В.Моцарта открывают  бесконечное многообразие чувств, полны многогранных реальных характеров.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A0D63">
        <w:rPr>
          <w:rFonts w:ascii="Times New Roman" w:hAnsi="Times New Roman" w:cs="Times New Roman"/>
          <w:sz w:val="24"/>
          <w:szCs w:val="24"/>
        </w:rPr>
        <w:t>Симфония «Перезвоны» В.</w:t>
      </w:r>
      <w:r w:rsidR="00CA0D63" w:rsidRPr="00CA0D63">
        <w:rPr>
          <w:rFonts w:ascii="Times New Roman" w:hAnsi="Times New Roman" w:cs="Times New Roman"/>
          <w:sz w:val="24"/>
          <w:szCs w:val="24"/>
        </w:rPr>
        <w:t xml:space="preserve"> </w:t>
      </w:r>
      <w:r w:rsidR="00CA0D63">
        <w:rPr>
          <w:rFonts w:ascii="Times New Roman" w:hAnsi="Times New Roman" w:cs="Times New Roman"/>
          <w:sz w:val="24"/>
          <w:szCs w:val="24"/>
        </w:rPr>
        <w:t>Г</w:t>
      </w:r>
      <w:r w:rsidR="009A3CCE">
        <w:rPr>
          <w:rFonts w:ascii="Times New Roman" w:hAnsi="Times New Roman" w:cs="Times New Roman"/>
          <w:sz w:val="24"/>
          <w:szCs w:val="24"/>
        </w:rPr>
        <w:t>аврилина. Молитва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(1ч.)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опера. Народные истоки русской профессиональной музыки. Обращение композиторов к родному фольклору.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оперного жанра, который возникает на основе литературного произведения как  источника либретто оперы. Разновидности вокальных и инструментальных жанров, форм   внутри оперы – (увертюра, ария, речитатив, хор, ансамбль), а также исполнители (певцы, дирижёр, оркестр).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 14.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  <w:r w:rsidR="009A3CCE">
        <w:rPr>
          <w:rFonts w:ascii="Times New Roman" w:hAnsi="Times New Roman" w:cs="Times New Roman"/>
          <w:sz w:val="24"/>
          <w:szCs w:val="24"/>
        </w:rPr>
        <w:t>«Небесное и земное» в музыке И.С. Баха</w:t>
      </w:r>
      <w:r w:rsidR="00301E1C">
        <w:rPr>
          <w:rFonts w:ascii="Times New Roman" w:hAnsi="Times New Roman" w:cs="Times New Roman"/>
          <w:sz w:val="24"/>
          <w:szCs w:val="24"/>
        </w:rPr>
        <w:t xml:space="preserve"> Полифония.Фуга.Хорал.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Развитие жанра – балет. Формирование русской классической школы.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синтетическое.  В  нем  воедино  переплетены  различные  виды искусства:  литература, инструментально-симфоническая  музыка,  хореография, (танцоры-солисты,  кордебалет- массовые  сцены),  драматическое  и  изобразительное искусство  (театральное  действие,  костюмы,  декорации).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Образы скорби и печали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Творчество отечественных композиторов – песенников, роль музыки в театре, кино и телевидении.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кинообраза,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E1C">
        <w:rPr>
          <w:rFonts w:ascii="Times New Roman" w:hAnsi="Times New Roman" w:cs="Times New Roman"/>
          <w:i/>
          <w:sz w:val="24"/>
          <w:szCs w:val="24"/>
        </w:rPr>
        <w:t>Авторская песня прошлое и настоящее.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E447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43BD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Особенности мюзикла, его истоки.  Знакомство  с мюзиклом  “Кошки”  Э.-Л. Уэббера,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</w:t>
      </w:r>
      <w:r w:rsidR="00FF43BD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F43BD" w:rsidRPr="00E4477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3BD">
        <w:rPr>
          <w:rFonts w:ascii="Times New Roman" w:hAnsi="Times New Roman" w:cs="Times New Roman"/>
          <w:sz w:val="24"/>
          <w:szCs w:val="24"/>
        </w:rPr>
        <w:t xml:space="preserve">Авторская песня: прошлое и настоящее </w:t>
      </w:r>
      <w:r w:rsidR="00FF43BD" w:rsidRPr="00E4477E">
        <w:rPr>
          <w:rFonts w:ascii="Times New Roman" w:hAnsi="Times New Roman" w:cs="Times New Roman"/>
          <w:sz w:val="24"/>
          <w:szCs w:val="24"/>
        </w:rPr>
        <w:t>.</w:t>
      </w:r>
      <w:r w:rsidR="00FF43BD"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FF43BD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77E">
        <w:rPr>
          <w:rFonts w:ascii="Times New Roman" w:hAnsi="Times New Roman" w:cs="Times New Roman"/>
          <w:b/>
          <w:sz w:val="24"/>
          <w:szCs w:val="24"/>
        </w:rPr>
        <w:t xml:space="preserve">Тема  </w:t>
      </w:r>
      <w:r w:rsidRPr="00E447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 полугодия: Мир образов камерной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и симфонической</w:t>
      </w:r>
      <w:r w:rsidR="00FF43BD">
        <w:rPr>
          <w:rFonts w:ascii="Times New Roman" w:hAnsi="Times New Roman" w:cs="Times New Roman"/>
          <w:b/>
          <w:sz w:val="24"/>
          <w:szCs w:val="24"/>
        </w:rPr>
        <w:t xml:space="preserve"> музыки</w:t>
      </w:r>
      <w:r w:rsidR="00F044D1">
        <w:rPr>
          <w:rFonts w:ascii="Times New Roman" w:hAnsi="Times New Roman" w:cs="Times New Roman"/>
          <w:b/>
          <w:sz w:val="24"/>
          <w:szCs w:val="24"/>
        </w:rPr>
        <w:t xml:space="preserve"> (18 ч.)</w:t>
      </w:r>
      <w:r w:rsidR="00415A7E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F044D1" w:rsidRPr="00E4477E" w:rsidRDefault="00F044D1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i/>
          <w:sz w:val="24"/>
          <w:szCs w:val="24"/>
        </w:rPr>
        <w:t>.</w:t>
      </w:r>
      <w:r w:rsidRPr="00FF4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Джаз- искусство ХХ века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F044D1" w:rsidRPr="00E4477E" w:rsidRDefault="00F044D1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F044D1" w:rsidRPr="00E4477E" w:rsidRDefault="00F044D1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ействующие  лица, исполняя  вокальные  номера,  постоянно  находятся  в  движении.</w:t>
      </w:r>
    </w:p>
    <w:p w:rsidR="00F044D1" w:rsidRPr="00E4477E" w:rsidRDefault="00F044D1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изученного по разделу:  “</w:t>
      </w:r>
      <w:r>
        <w:rPr>
          <w:rFonts w:ascii="Times New Roman" w:hAnsi="Times New Roman" w:cs="Times New Roman"/>
          <w:sz w:val="24"/>
          <w:szCs w:val="24"/>
        </w:rPr>
        <w:t>Мир образов вокальной и инструментальной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>”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1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415A7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15A7E">
        <w:rPr>
          <w:rFonts w:ascii="Times New Roman" w:hAnsi="Times New Roman" w:cs="Times New Roman"/>
          <w:sz w:val="24"/>
          <w:szCs w:val="24"/>
        </w:rPr>
        <w:t xml:space="preserve">Вечные темы искусства и жизни 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415A7E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камерной музыки. Могучее царство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Ф</w:t>
      </w:r>
      <w:r w:rsidR="00415A7E" w:rsidRPr="00E4477E">
        <w:rPr>
          <w:rFonts w:ascii="Times New Roman" w:hAnsi="Times New Roman" w:cs="Times New Roman"/>
          <w:sz w:val="24"/>
          <w:szCs w:val="24"/>
        </w:rPr>
        <w:t>.</w:t>
      </w:r>
      <w:r w:rsidR="00415A7E">
        <w:rPr>
          <w:rFonts w:ascii="Times New Roman" w:hAnsi="Times New Roman" w:cs="Times New Roman"/>
          <w:sz w:val="24"/>
          <w:szCs w:val="24"/>
        </w:rPr>
        <w:t>Шопена.</w:t>
      </w:r>
      <w:r w:rsidR="00415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Отечественная и зарубежная духовная музыка в синтезе с храмовым искусством.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Инструментальная баллада .</w:t>
      </w:r>
      <w:r w:rsidR="00FF43BD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Выразительность и изобразительность музыкальной интонации. Богатство музыкальных образов (героические, эпические) и особенности их  драматургического развития (контраст).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5A7E" w:rsidRPr="00415A7E">
        <w:rPr>
          <w:rFonts w:ascii="Times New Roman" w:hAnsi="Times New Roman" w:cs="Times New Roman"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Ночной пейзаж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музыкальной интонации. Богатство музыкальных образов (героико-эпические) и особенности их драматургического развития.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Героические образы в музыке и изобразительном искусстве. Сопоставление героико-эпических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sz w:val="24"/>
          <w:szCs w:val="24"/>
        </w:rPr>
        <w:t>Инструментальный концерт . «Итальянский концерт»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A7E">
        <w:rPr>
          <w:rFonts w:ascii="Times New Roman" w:hAnsi="Times New Roman" w:cs="Times New Roman"/>
          <w:i/>
          <w:sz w:val="24"/>
          <w:szCs w:val="24"/>
        </w:rPr>
        <w:t>. И.С.Баха.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Образы природы в творчестве музыкантов. «Музыкальные краски» в произведениях композиторов –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Космический пейзаж</w:t>
      </w:r>
      <w:r w:rsidR="00DF6873" w:rsidRPr="00E4477E">
        <w:rPr>
          <w:rFonts w:ascii="Times New Roman" w:hAnsi="Times New Roman" w:cs="Times New Roman"/>
          <w:sz w:val="24"/>
          <w:szCs w:val="24"/>
        </w:rPr>
        <w:t>.</w:t>
      </w:r>
      <w:r w:rsidR="00DF6873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Общее и особенное в русском и западноевропейском искусстве в различных исторических эпох, стилевых направлений, творчестве выдающихся композитов прошлого.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Сопоставление зримых образов музыкальных сочинений русского и зарубежного композитора  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Образы симфонической музыки Г.В.Свиридов «Метель.»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Народные истоки русской профессиональной музыки.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Представление жизненных прообразов и народные истоки музыки - на примере произведений отечественных композиторов. Колокольность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 xml:space="preserve">Музыкальные иллюстрации к повести А.С.Пушкина 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i/>
          <w:sz w:val="24"/>
          <w:szCs w:val="24"/>
        </w:rPr>
        <w:t>«Метель»</w:t>
      </w:r>
      <w:r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Интонация как носитель смысла в музыке. Выразительность и изобразительность музыкальной интонации.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A3CCE" w:rsidRPr="009A3CC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>Симфоническое развитие музыкальных образов</w:t>
      </w:r>
      <w:r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Знакомство с творчеством выдающихся дирижеров.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F6873">
        <w:rPr>
          <w:rFonts w:ascii="Times New Roman" w:hAnsi="Times New Roman" w:cs="Times New Roman"/>
          <w:sz w:val="24"/>
          <w:szCs w:val="24"/>
        </w:rPr>
        <w:t xml:space="preserve">Симфоническое </w:t>
      </w:r>
      <w:r w:rsidR="00480F29">
        <w:rPr>
          <w:rFonts w:ascii="Times New Roman" w:hAnsi="Times New Roman" w:cs="Times New Roman"/>
          <w:sz w:val="24"/>
          <w:szCs w:val="24"/>
        </w:rPr>
        <w:t>развитие музыкальных образов. «В печали весел ,а в веселье печален».Связь времен.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Особенности трактовки драматической музыки на примере образцов симфонии.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строй  в знаменитой симфонии мировой музыкальной культуры – Симфонии №5 Л.Бетховена. Творческий процесс сочинения музыки композитором, особенности её симфонического развития.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F29">
        <w:rPr>
          <w:rFonts w:ascii="Times New Roman" w:hAnsi="Times New Roman" w:cs="Times New Roman"/>
          <w:sz w:val="24"/>
          <w:szCs w:val="24"/>
        </w:rPr>
        <w:t>Программная увертюра .Увертюра «Эгмонт»</w:t>
      </w:r>
      <w:r w:rsidR="00480F29" w:rsidRPr="00E4477E">
        <w:rPr>
          <w:rFonts w:ascii="Times New Roman" w:hAnsi="Times New Roman" w:cs="Times New Roman"/>
          <w:sz w:val="24"/>
          <w:szCs w:val="24"/>
        </w:rPr>
        <w:t xml:space="preserve">.  </w:t>
      </w:r>
      <w:r w:rsidR="00480F29">
        <w:rPr>
          <w:rFonts w:ascii="Times New Roman" w:hAnsi="Times New Roman" w:cs="Times New Roman"/>
          <w:sz w:val="24"/>
          <w:szCs w:val="24"/>
        </w:rPr>
        <w:t>Л. ван  Бетховен.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Пример музыкального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Увертюра- фантазия «Ромео и Джульетта»  П.И.Чайковского</w:t>
      </w:r>
      <w:r w:rsidR="007539FA">
        <w:rPr>
          <w:rFonts w:ascii="Times New Roman" w:hAnsi="Times New Roman" w:cs="Times New Roman"/>
          <w:sz w:val="24"/>
          <w:szCs w:val="24"/>
        </w:rPr>
        <w:t xml:space="preserve">. Романсы «Соловей» на сл.А.Пушкина. </w:t>
      </w:r>
      <w:r w:rsidR="00F05799">
        <w:rPr>
          <w:rFonts w:ascii="Times New Roman" w:hAnsi="Times New Roman" w:cs="Times New Roman"/>
          <w:sz w:val="24"/>
          <w:szCs w:val="24"/>
        </w:rPr>
        <w:t xml:space="preserve"> 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 xml:space="preserve">(1ч)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Творчество И.С.Баха.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5799" w:rsidRP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>Мир музыкального театра.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="00F05799"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480F29"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C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Живописная музыка и муз</w:t>
      </w:r>
      <w:r w:rsidR="00F05799">
        <w:rPr>
          <w:rFonts w:ascii="Times New Roman" w:hAnsi="Times New Roman" w:cs="Times New Roman"/>
          <w:sz w:val="24"/>
          <w:szCs w:val="24"/>
        </w:rPr>
        <w:t xml:space="preserve">ыкальная живопись »  П.И.Чайковского  </w:t>
      </w:r>
      <w:r w:rsidRPr="00E4477E">
        <w:rPr>
          <w:rFonts w:ascii="Times New Roman" w:hAnsi="Times New Roman" w:cs="Times New Roman"/>
          <w:sz w:val="24"/>
          <w:szCs w:val="24"/>
        </w:rPr>
        <w:t xml:space="preserve">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E4477E">
        <w:rPr>
          <w:rFonts w:ascii="Times New Roman" w:hAnsi="Times New Roman" w:cs="Times New Roman"/>
          <w:sz w:val="24"/>
          <w:szCs w:val="24"/>
        </w:rPr>
        <w:t xml:space="preserve">, 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E4477E">
        <w:rPr>
          <w:rFonts w:ascii="Times New Roman" w:hAnsi="Times New Roman" w:cs="Times New Roman"/>
          <w:sz w:val="24"/>
          <w:szCs w:val="24"/>
        </w:rPr>
        <w:t>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F044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Мюзикл «Вестсайдская история» Л.Бернстайна.</w:t>
      </w:r>
      <w:r w:rsidR="00DE61CD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 Стилевое многообразие музыки 20 столетия. Импрессионизм. Знакомство с произведениями   К.Дебюсси.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i/>
          <w:sz w:val="24"/>
          <w:szCs w:val="24"/>
        </w:rPr>
        <w:t>Опера «Орфей и Эвридика» К. В.Глюка.Опера.Рок-опера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F05799">
        <w:rPr>
          <w:rFonts w:ascii="Times New Roman" w:hAnsi="Times New Roman" w:cs="Times New Roman"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Стилевое многообразие музыки 20 века. Богатство музыкальных образов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драматические, героические.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61CD">
        <w:rPr>
          <w:rFonts w:ascii="Times New Roman" w:hAnsi="Times New Roman" w:cs="Times New Roman"/>
          <w:b/>
          <w:i/>
          <w:sz w:val="24"/>
          <w:szCs w:val="24"/>
        </w:rPr>
        <w:t xml:space="preserve">Образы киномузыки.»Ромео и Джульетта»в кино </w:t>
      </w:r>
      <w:r w:rsidR="00DE61CD">
        <w:rPr>
          <w:rFonts w:ascii="Times New Roman" w:hAnsi="Times New Roman" w:cs="Times New Roman"/>
          <w:sz w:val="24"/>
          <w:szCs w:val="24"/>
        </w:rPr>
        <w:t>ХХ века</w:t>
      </w:r>
      <w:r w:rsidR="00F05799" w:rsidRPr="00F057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799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sz w:val="24"/>
          <w:szCs w:val="24"/>
        </w:rPr>
        <w:t xml:space="preserve">Богатство музыкальных образов  и особенности их драматургического  развития в камерном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</w:t>
      </w:r>
      <w:r w:rsidRPr="00E4477E">
        <w:rPr>
          <w:rFonts w:ascii="Times New Roman" w:hAnsi="Times New Roman" w:cs="Times New Roman"/>
          <w:i/>
          <w:sz w:val="24"/>
          <w:szCs w:val="24"/>
        </w:rPr>
        <w:t>инструментальной музыке.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</w:t>
      </w:r>
      <w:r w:rsidR="00191B9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="00DE61CD">
        <w:rPr>
          <w:rFonts w:ascii="Times New Roman" w:hAnsi="Times New Roman" w:cs="Times New Roman"/>
          <w:sz w:val="24"/>
          <w:szCs w:val="24"/>
        </w:rPr>
        <w:t>Музыка в отечественном кино.</w:t>
      </w:r>
      <w:r w:rsidR="00DE61CD" w:rsidRPr="00DE6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61CD" w:rsidRPr="00E4477E">
        <w:rPr>
          <w:rFonts w:ascii="Times New Roman" w:hAnsi="Times New Roman" w:cs="Times New Roman"/>
          <w:i/>
          <w:sz w:val="24"/>
          <w:szCs w:val="24"/>
        </w:rPr>
        <w:t>(1ч)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Обобщение представлений о стилевом сходстве и различии произведений русских и зарубежных композиторов.</w:t>
      </w:r>
    </w:p>
    <w:p w:rsidR="00E4477E" w:rsidRPr="00E4477E" w:rsidRDefault="00E4477E" w:rsidP="00C1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4477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E61CD" w:rsidRPr="00191B99">
        <w:rPr>
          <w:rFonts w:ascii="Times New Roman" w:hAnsi="Times New Roman" w:cs="Times New Roman"/>
          <w:sz w:val="24"/>
          <w:szCs w:val="24"/>
        </w:rPr>
        <w:t>Обобщение темы «Мир образов камерной и симфонической музыки»</w:t>
      </w:r>
      <w:r w:rsidR="00C15F2C">
        <w:rPr>
          <w:rFonts w:ascii="Times New Roman" w:hAnsi="Times New Roman" w:cs="Times New Roman"/>
          <w:sz w:val="24"/>
          <w:szCs w:val="24"/>
        </w:rPr>
        <w:t xml:space="preserve"> </w:t>
      </w:r>
      <w:r w:rsidR="00DE61CD" w:rsidRPr="00191B99">
        <w:rPr>
          <w:rFonts w:ascii="Times New Roman" w:hAnsi="Times New Roman" w:cs="Times New Roman"/>
          <w:sz w:val="24"/>
          <w:szCs w:val="24"/>
        </w:rPr>
        <w:t>.Исследовательский проек</w:t>
      </w:r>
      <w:r w:rsidR="00191B99">
        <w:rPr>
          <w:rFonts w:ascii="Times New Roman" w:hAnsi="Times New Roman" w:cs="Times New Roman"/>
          <w:sz w:val="24"/>
          <w:szCs w:val="24"/>
        </w:rPr>
        <w:t>т</w:t>
      </w:r>
      <w:r w:rsidR="00DE61CD" w:rsidRPr="00191B99">
        <w:rPr>
          <w:rFonts w:ascii="Times New Roman" w:hAnsi="Times New Roman" w:cs="Times New Roman"/>
          <w:sz w:val="24"/>
          <w:szCs w:val="24"/>
        </w:rPr>
        <w:t>.</w:t>
      </w:r>
      <w:r w:rsidR="001E7F10" w:rsidRPr="00191B99">
        <w:rPr>
          <w:rFonts w:ascii="Times New Roman" w:hAnsi="Times New Roman" w:cs="Times New Roman"/>
          <w:sz w:val="24"/>
          <w:szCs w:val="24"/>
        </w:rPr>
        <w:t xml:space="preserve"> (</w:t>
      </w:r>
      <w:r w:rsidR="001E7F10">
        <w:rPr>
          <w:rFonts w:ascii="Times New Roman" w:hAnsi="Times New Roman" w:cs="Times New Roman"/>
          <w:sz w:val="24"/>
          <w:szCs w:val="24"/>
        </w:rPr>
        <w:t>1ч)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музыкального материала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полугодие)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Родина. </w:t>
      </w:r>
      <w:r w:rsidRPr="00E4477E">
        <w:rPr>
          <w:rFonts w:ascii="Times New Roman" w:hAnsi="Times New Roman" w:cs="Times New Roman"/>
          <w:sz w:val="24"/>
          <w:szCs w:val="24"/>
        </w:rPr>
        <w:t>Н. Хрисаниди, слова В. Катанова.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Красно солнышко. </w:t>
      </w:r>
      <w:r w:rsidRPr="00E4477E">
        <w:rPr>
          <w:rFonts w:ascii="Times New Roman" w:hAnsi="Times New Roman" w:cs="Times New Roman"/>
          <w:sz w:val="24"/>
          <w:szCs w:val="24"/>
        </w:rPr>
        <w:t>П. Аедоницкий, слова И. Шаферана.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Родная земля. </w:t>
      </w:r>
      <w:r w:rsidRPr="00E4477E">
        <w:rPr>
          <w:rFonts w:ascii="Times New Roman" w:hAnsi="Times New Roman" w:cs="Times New Roman"/>
          <w:sz w:val="24"/>
          <w:szCs w:val="24"/>
        </w:rPr>
        <w:t>Я. Дубравин, слова Е. Руженцева.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Жаворонок.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Н. Кукольника.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Моя Россия.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Н. Соловьевой.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Во поле береза стояла; Я на камушке сижу; Заплети-ся</w:t>
      </w:r>
      <w:r w:rsidRPr="00E4477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9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плетень; Уж ты, поле мое; 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Не одна-то ли во поле до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роженька; Ах ты, ноченька </w:t>
      </w:r>
      <w:r w:rsidRPr="00E4477E">
        <w:rPr>
          <w:rFonts w:ascii="Times New Roman" w:hAnsi="Times New Roman" w:cs="Times New Roman"/>
          <w:sz w:val="24"/>
          <w:szCs w:val="24"/>
        </w:rPr>
        <w:t>и др., русские народные песни.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4 </w:t>
      </w:r>
      <w:r w:rsidRPr="00E4477E">
        <w:rPr>
          <w:rFonts w:ascii="Times New Roman" w:hAnsi="Times New Roman" w:cs="Times New Roman"/>
          <w:sz w:val="24"/>
          <w:szCs w:val="24"/>
        </w:rPr>
        <w:t>(фрагмент финала). П. Чайковский.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 Гюнт. </w:t>
      </w:r>
      <w:r w:rsidRPr="00E4477E">
        <w:rPr>
          <w:rFonts w:ascii="Times New Roman" w:hAnsi="Times New Roman" w:cs="Times New Roman"/>
          <w:sz w:val="24"/>
          <w:szCs w:val="24"/>
        </w:rPr>
        <w:t>Музыка к драме Г. Ибсена (фрагменты). Э. Григ.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П. Чайковский, слова А. Плещеева.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А. Плещеева.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Осенней песенки слова.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слова В. Степанова.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словах. </w:t>
      </w:r>
      <w:r w:rsidRPr="00E4477E">
        <w:rPr>
          <w:rFonts w:ascii="Times New Roman" w:hAnsi="Times New Roman" w:cs="Times New Roman"/>
          <w:sz w:val="24"/>
          <w:szCs w:val="24"/>
        </w:rPr>
        <w:t>С. Старобинский, слова В. Вайнина.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Варламов, слова М. Лермонтова.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Горные вершины. </w:t>
      </w:r>
      <w:r w:rsidRPr="00E4477E">
        <w:rPr>
          <w:rFonts w:ascii="Times New Roman" w:hAnsi="Times New Roman" w:cs="Times New Roman"/>
          <w:sz w:val="24"/>
          <w:szCs w:val="24"/>
        </w:rPr>
        <w:t>А. Рубинштейн, слова М. Лермонтова.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Сказание для симфонического оркестра (фрагменты). А. Лядов.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Шехеразада.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сюита (фрагменты). Н. Римский-Корсаков.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Вокализ. </w:t>
      </w:r>
      <w:r w:rsidRPr="00E4477E">
        <w:rPr>
          <w:rFonts w:ascii="Times New Roman" w:hAnsi="Times New Roman" w:cs="Times New Roman"/>
          <w:sz w:val="24"/>
          <w:szCs w:val="24"/>
        </w:rPr>
        <w:t>Ф. Абт.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Романс. </w:t>
      </w:r>
      <w:r w:rsidRPr="00E4477E">
        <w:rPr>
          <w:rFonts w:ascii="Times New Roman" w:hAnsi="Times New Roman" w:cs="Times New Roman"/>
          <w:sz w:val="24"/>
          <w:szCs w:val="24"/>
        </w:rPr>
        <w:t>Из Музыкальных иллюстраций к повести А. Пуш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кина «Метель» (фрагмент).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Г. Свиридов.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 (Июнь).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фортепианного цикла «Времена года». П. Чайковский.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венецианского гондольера (№ 6).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фортепианного цикла «Песни без слов». Ф. Мендельсон.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М. Глинка, слова И. Козлова.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Баркарола.   </w:t>
      </w:r>
      <w:r w:rsidRPr="00E4477E">
        <w:rPr>
          <w:rFonts w:ascii="Times New Roman" w:hAnsi="Times New Roman" w:cs="Times New Roman"/>
          <w:sz w:val="24"/>
          <w:szCs w:val="24"/>
        </w:rPr>
        <w:t xml:space="preserve">Ф. Шуберт,   слова   Ф. Штольберга,   перевод 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A.</w:t>
      </w:r>
      <w:r w:rsidRPr="00E4477E">
        <w:rPr>
          <w:rFonts w:ascii="Times New Roman" w:hAnsi="Times New Roman" w:cs="Times New Roman"/>
          <w:sz w:val="24"/>
          <w:szCs w:val="24"/>
        </w:rPr>
        <w:t>Плещеева.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Перезвоны.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По прочтении В. Шукшина. Симфония-действо для солистов, большого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хора, гобоя и ударных (фрагменты).   </w:t>
      </w:r>
      <w:r w:rsidRPr="00E4477E">
        <w:rPr>
          <w:rFonts w:ascii="Times New Roman" w:hAnsi="Times New Roman" w:cs="Times New Roman"/>
          <w:spacing w:val="-11"/>
          <w:sz w:val="24"/>
          <w:szCs w:val="24"/>
        </w:rPr>
        <w:t>B.</w:t>
      </w:r>
      <w:r w:rsidRPr="00E4477E">
        <w:rPr>
          <w:rFonts w:ascii="Times New Roman" w:hAnsi="Times New Roman" w:cs="Times New Roman"/>
          <w:sz w:val="24"/>
          <w:szCs w:val="24"/>
        </w:rPr>
        <w:t>Гаврилин.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 1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(фрагмент финала). П. Чайковский.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Веснянка, </w:t>
      </w:r>
      <w:r w:rsidRPr="00E4477E">
        <w:rPr>
          <w:rFonts w:ascii="Times New Roman" w:hAnsi="Times New Roman" w:cs="Times New Roman"/>
          <w:sz w:val="24"/>
          <w:szCs w:val="24"/>
        </w:rPr>
        <w:t>украинская народная песня.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Сцена «Проводы Масленицы». </w:t>
      </w:r>
      <w:r w:rsidRPr="00E4477E">
        <w:rPr>
          <w:rFonts w:ascii="Times New Roman" w:hAnsi="Times New Roman" w:cs="Times New Roman"/>
          <w:sz w:val="24"/>
          <w:szCs w:val="24"/>
        </w:rPr>
        <w:t>Из оперы «Снегурочка». Н. Римский-Корсаков.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Из Маленькой кантаты. Г. Свиридов, слова Б. Пастернака.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Запевка. </w:t>
      </w:r>
      <w:r w:rsidRPr="00E4477E">
        <w:rPr>
          <w:rFonts w:ascii="Times New Roman" w:hAnsi="Times New Roman" w:cs="Times New Roman"/>
          <w:sz w:val="24"/>
          <w:szCs w:val="24"/>
        </w:rPr>
        <w:t>Г. Свиридов, слова И. Северянина.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вокального цикла «Земля». М. Славкин, слова Э. Фарджен, перевод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М. Бородицкой и Г. Кружкова.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Зима. </w:t>
      </w:r>
      <w:r w:rsidRPr="00E4477E">
        <w:rPr>
          <w:rFonts w:ascii="Times New Roman" w:hAnsi="Times New Roman" w:cs="Times New Roman"/>
          <w:sz w:val="24"/>
          <w:szCs w:val="24"/>
        </w:rPr>
        <w:t>Ц. Кюи, слова Е. Баратынского.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Откуда приятный и нежный тот звон.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Хор из оперы «Волшебная флейта».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ночная серенада </w:t>
      </w:r>
      <w:r w:rsidRPr="00E4477E">
        <w:rPr>
          <w:rFonts w:ascii="Times New Roman" w:hAnsi="Times New Roman" w:cs="Times New Roman"/>
          <w:sz w:val="24"/>
          <w:szCs w:val="24"/>
        </w:rPr>
        <w:t>(рондо). В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E4477E">
        <w:rPr>
          <w:rFonts w:ascii="Times New Roman" w:hAnsi="Times New Roman" w:cs="Times New Roman"/>
          <w:sz w:val="24"/>
          <w:szCs w:val="24"/>
        </w:rPr>
        <w:t>А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Моцарт</w:t>
      </w:r>
      <w:r w:rsidRPr="00E447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Dona nobis pacem. </w:t>
      </w:r>
      <w:r w:rsidRPr="00E4477E">
        <w:rPr>
          <w:rFonts w:ascii="Times New Roman" w:hAnsi="Times New Roman" w:cs="Times New Roman"/>
          <w:sz w:val="24"/>
          <w:szCs w:val="24"/>
        </w:rPr>
        <w:t>Канон</w:t>
      </w:r>
      <w:r w:rsidRPr="008F43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В.-А. Моцарт.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В.-А. Моцарт.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Dignare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Г. Гендель.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Опера-былина (фрагменты). Н. Римский-Корсаков.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«Сказка о царе Салтане...»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Н. Римский-Корсаков.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Орфей и Эвридика. </w:t>
      </w:r>
      <w:r w:rsidRPr="00E4477E">
        <w:rPr>
          <w:rFonts w:ascii="Times New Roman" w:hAnsi="Times New Roman" w:cs="Times New Roman"/>
          <w:sz w:val="24"/>
          <w:szCs w:val="24"/>
        </w:rPr>
        <w:t>Опера (фрагменты). К. Глюк.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Балет-феерия (фрагменты). П. Чайковский.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Спящая красавица. </w:t>
      </w:r>
      <w:r w:rsidRPr="00E4477E">
        <w:rPr>
          <w:rFonts w:ascii="Times New Roman" w:hAnsi="Times New Roman" w:cs="Times New Roman"/>
          <w:sz w:val="24"/>
          <w:szCs w:val="24"/>
        </w:rPr>
        <w:t>Балет (фрагменты). П. Чайковский.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Кошки. </w:t>
      </w:r>
      <w:r w:rsidRPr="00E4477E">
        <w:rPr>
          <w:rFonts w:ascii="Times New Roman" w:hAnsi="Times New Roman" w:cs="Times New Roman"/>
          <w:sz w:val="24"/>
          <w:szCs w:val="24"/>
        </w:rPr>
        <w:t>Мюзикл (фрагменты). Э.-Л. Уэббер.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прекрасных вещах.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мюзикла «Звуки музыки». Р. Роджерс, слова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О. Хаммерстайна, русский текст М. Подберезского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Дуэт лисы Алисы и кота Базилио.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Из музыки к сказке «Буратино». Музыка и стихи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Б. Окуджавы.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Сэр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возьмите Алису с собой. </w:t>
      </w:r>
      <w:r w:rsidRPr="00E4477E">
        <w:rPr>
          <w:rFonts w:ascii="Times New Roman" w:hAnsi="Times New Roman" w:cs="Times New Roman"/>
          <w:sz w:val="24"/>
          <w:szCs w:val="24"/>
        </w:rPr>
        <w:t>Из музыки к сказке «Алиса в Стране чудес». Слова и музыка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В. Высоцкого.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Хлопай в такт! </w:t>
      </w:r>
      <w:r w:rsidRPr="00E4477E">
        <w:rPr>
          <w:rFonts w:ascii="Times New Roman" w:hAnsi="Times New Roman" w:cs="Times New Roman"/>
          <w:sz w:val="24"/>
          <w:szCs w:val="24"/>
        </w:rPr>
        <w:t>Дж. Гершвин, слова А. Гершвина, русский текст В. Струкова.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Песенка о песенке. </w:t>
      </w:r>
      <w:r w:rsidRPr="00E4477E">
        <w:rPr>
          <w:rFonts w:ascii="Times New Roman" w:hAnsi="Times New Roman" w:cs="Times New Roman"/>
          <w:sz w:val="24"/>
          <w:szCs w:val="24"/>
        </w:rPr>
        <w:t>Музыка и слова А. Куклина.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Птица-музыка. </w:t>
      </w:r>
      <w:r w:rsidRPr="00E4477E">
        <w:rPr>
          <w:rFonts w:ascii="Times New Roman" w:hAnsi="Times New Roman" w:cs="Times New Roman"/>
          <w:sz w:val="24"/>
          <w:szCs w:val="24"/>
        </w:rPr>
        <w:t>В. Синенко, слова М. Пляцковского.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литературных произведений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Из Гёте. </w:t>
      </w:r>
      <w:r w:rsidRPr="00E4477E">
        <w:rPr>
          <w:rFonts w:ascii="Times New Roman" w:hAnsi="Times New Roman" w:cs="Times New Roman"/>
          <w:sz w:val="24"/>
          <w:szCs w:val="24"/>
        </w:rPr>
        <w:t>М. Лермонтов.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Деревня. </w:t>
      </w:r>
      <w:r w:rsidRPr="00E4477E">
        <w:rPr>
          <w:rFonts w:ascii="Times New Roman" w:hAnsi="Times New Roman" w:cs="Times New Roman"/>
          <w:sz w:val="24"/>
          <w:szCs w:val="24"/>
        </w:rPr>
        <w:t>Стихотворение в прозе. И. Тургенев.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Кикимора. </w:t>
      </w:r>
      <w:r w:rsidRPr="00E4477E">
        <w:rPr>
          <w:rFonts w:ascii="Times New Roman" w:hAnsi="Times New Roman" w:cs="Times New Roman"/>
          <w:sz w:val="24"/>
          <w:szCs w:val="24"/>
        </w:rPr>
        <w:t>Народное сказание из «Сказаний русского на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рода», записанных И. Сахаровым.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Венецианская ночь. </w:t>
      </w:r>
      <w:r w:rsidRPr="00E4477E">
        <w:rPr>
          <w:rFonts w:ascii="Times New Roman" w:hAnsi="Times New Roman" w:cs="Times New Roman"/>
          <w:sz w:val="24"/>
          <w:szCs w:val="24"/>
        </w:rPr>
        <w:t>И. Козлов.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Осыпаются листья в садах...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Скучная картина... </w:t>
      </w:r>
      <w:r w:rsidRPr="00E4477E">
        <w:rPr>
          <w:rFonts w:ascii="Times New Roman" w:hAnsi="Times New Roman" w:cs="Times New Roman"/>
          <w:sz w:val="24"/>
          <w:szCs w:val="24"/>
        </w:rPr>
        <w:t>А. Плещеев.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 и грусть на всей земле... </w:t>
      </w:r>
      <w:r w:rsidRPr="00E4477E">
        <w:rPr>
          <w:rFonts w:ascii="Times New Roman" w:hAnsi="Times New Roman" w:cs="Times New Roman"/>
          <w:sz w:val="24"/>
          <w:szCs w:val="24"/>
        </w:rPr>
        <w:t>М. Чюрленис.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Листопад.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 музыкальном творчестве. </w:t>
      </w:r>
      <w:r w:rsidRPr="00E4477E">
        <w:rPr>
          <w:rFonts w:ascii="Times New Roman" w:hAnsi="Times New Roman" w:cs="Times New Roman"/>
          <w:sz w:val="24"/>
          <w:szCs w:val="24"/>
        </w:rPr>
        <w:t>Л. Кассиль.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Война колоколов. </w:t>
      </w:r>
      <w:r w:rsidRPr="00E4477E">
        <w:rPr>
          <w:rFonts w:ascii="Times New Roman" w:hAnsi="Times New Roman" w:cs="Times New Roman"/>
          <w:sz w:val="24"/>
          <w:szCs w:val="24"/>
        </w:rPr>
        <w:t>Дж. Родари.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Снег идет. </w:t>
      </w:r>
      <w:r w:rsidRPr="00E4477E">
        <w:rPr>
          <w:rFonts w:ascii="Times New Roman" w:hAnsi="Times New Roman" w:cs="Times New Roman"/>
          <w:sz w:val="24"/>
          <w:szCs w:val="24"/>
        </w:rPr>
        <w:t>Б. Пастернак.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Слово о Мастере </w:t>
      </w:r>
      <w:r w:rsidRPr="00E4477E">
        <w:rPr>
          <w:rFonts w:ascii="Times New Roman" w:hAnsi="Times New Roman" w:cs="Times New Roman"/>
          <w:sz w:val="24"/>
          <w:szCs w:val="24"/>
        </w:rPr>
        <w:t>(о Г. Свиридове). В. Астафьев.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Горсть земли. </w:t>
      </w:r>
      <w:r w:rsidRPr="00E4477E">
        <w:rPr>
          <w:rFonts w:ascii="Times New Roman" w:hAnsi="Times New Roman" w:cs="Times New Roman"/>
          <w:sz w:val="24"/>
          <w:szCs w:val="24"/>
        </w:rPr>
        <w:t>А. Граши.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Вальс. </w:t>
      </w:r>
      <w:r w:rsidRPr="00E4477E">
        <w:rPr>
          <w:rFonts w:ascii="Times New Roman" w:hAnsi="Times New Roman" w:cs="Times New Roman"/>
          <w:sz w:val="24"/>
          <w:szCs w:val="24"/>
        </w:rPr>
        <w:t>Л. Озеров.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Тайна запечного сверчка. </w:t>
      </w:r>
      <w:r w:rsidRPr="00E4477E">
        <w:rPr>
          <w:rFonts w:ascii="Times New Roman" w:hAnsi="Times New Roman" w:cs="Times New Roman"/>
          <w:sz w:val="24"/>
          <w:szCs w:val="24"/>
        </w:rPr>
        <w:t>Г. Цыферов.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Из «Маленьких трагедий» (фрагмен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ты). А. Пушкин.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Руслан и Людмила. </w:t>
      </w:r>
      <w:r w:rsidRPr="00E4477E">
        <w:rPr>
          <w:rFonts w:ascii="Times New Roman" w:hAnsi="Times New Roman" w:cs="Times New Roman"/>
          <w:sz w:val="24"/>
          <w:szCs w:val="24"/>
        </w:rPr>
        <w:t>Поэма в стихах (фрагменты). А. Пушкин.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Былина о Садко. </w:t>
      </w:r>
      <w:r w:rsidRPr="00E4477E">
        <w:rPr>
          <w:rFonts w:ascii="Times New Roman" w:hAnsi="Times New Roman" w:cs="Times New Roman"/>
          <w:sz w:val="24"/>
          <w:szCs w:val="24"/>
        </w:rPr>
        <w:t>Из русского народного фольклора.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Щелкунчик. </w:t>
      </w:r>
      <w:r w:rsidRPr="00E4477E">
        <w:rPr>
          <w:rFonts w:ascii="Times New Roman" w:hAnsi="Times New Roman" w:cs="Times New Roman"/>
          <w:sz w:val="24"/>
          <w:szCs w:val="24"/>
        </w:rPr>
        <w:t>Э.-Т.-А. Гофман.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Миф об Орфее. </w:t>
      </w:r>
      <w:r w:rsidRPr="00E4477E">
        <w:rPr>
          <w:rFonts w:ascii="Times New Roman" w:hAnsi="Times New Roman" w:cs="Times New Roman"/>
          <w:sz w:val="24"/>
          <w:szCs w:val="24"/>
        </w:rPr>
        <w:t>Из «Мифов и легенд Древней Греции».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Музыкант-чародей. </w:t>
      </w:r>
      <w:r w:rsidRPr="00E4477E">
        <w:rPr>
          <w:rFonts w:ascii="Times New Roman" w:hAnsi="Times New Roman" w:cs="Times New Roman"/>
          <w:sz w:val="24"/>
          <w:szCs w:val="24"/>
        </w:rPr>
        <w:t>Белорусская сказка.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произведений  изобразительного  искусства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Натюрморт с попугаем и нотным листом.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Г. Теплов.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Книги и часы.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Неизвестный художник.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 Валааме.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П. Джогин.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Осенняя песнь.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Стога. Сумерки; Вечер. Золотой плес; Над вечным по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коем.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Золотая осень.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Осень. </w:t>
      </w:r>
      <w:r w:rsidRPr="00E4477E">
        <w:rPr>
          <w:rFonts w:ascii="Times New Roman" w:hAnsi="Times New Roman" w:cs="Times New Roman"/>
          <w:sz w:val="24"/>
          <w:szCs w:val="24"/>
        </w:rPr>
        <w:t>А. Головин.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Итальянский пейзаж. </w:t>
      </w:r>
      <w:r w:rsidRPr="00E4477E">
        <w:rPr>
          <w:rFonts w:ascii="Times New Roman" w:hAnsi="Times New Roman" w:cs="Times New Roman"/>
          <w:sz w:val="24"/>
          <w:szCs w:val="24"/>
        </w:rPr>
        <w:t>А. Мордвинов.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Ожидание. </w:t>
      </w:r>
      <w:r w:rsidRPr="00E4477E">
        <w:rPr>
          <w:rFonts w:ascii="Times New Roman" w:hAnsi="Times New Roman" w:cs="Times New Roman"/>
          <w:sz w:val="24"/>
          <w:szCs w:val="24"/>
        </w:rPr>
        <w:t>К. Васильев.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Полдень. В окрестностях Москвы. </w:t>
      </w:r>
      <w:r w:rsidRPr="00E4477E">
        <w:rPr>
          <w:rFonts w:ascii="Times New Roman" w:hAnsi="Times New Roman" w:cs="Times New Roman"/>
          <w:sz w:val="24"/>
          <w:szCs w:val="24"/>
        </w:rPr>
        <w:t>И. Шишкин.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Осенний сельский праздник. </w:t>
      </w:r>
      <w:r w:rsidRPr="00E4477E">
        <w:rPr>
          <w:rFonts w:ascii="Times New Roman" w:hAnsi="Times New Roman" w:cs="Times New Roman"/>
          <w:sz w:val="24"/>
          <w:szCs w:val="24"/>
        </w:rPr>
        <w:t>Б. Кустодиев.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Дворик в Санкт-Петербурге. </w:t>
      </w:r>
      <w:r w:rsidRPr="00E4477E">
        <w:rPr>
          <w:rFonts w:ascii="Times New Roman" w:hAnsi="Times New Roman" w:cs="Times New Roman"/>
          <w:sz w:val="24"/>
          <w:szCs w:val="24"/>
        </w:rPr>
        <w:t>М. Добужинский.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Песня без слов. </w:t>
      </w:r>
      <w:r w:rsidRPr="00E4477E">
        <w:rPr>
          <w:rFonts w:ascii="Times New Roman" w:hAnsi="Times New Roman" w:cs="Times New Roman"/>
          <w:sz w:val="24"/>
          <w:szCs w:val="24"/>
        </w:rPr>
        <w:t>Дж. Г. Баррабл.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Вальсирующая пара. </w:t>
      </w:r>
      <w:r w:rsidRPr="00E4477E">
        <w:rPr>
          <w:rFonts w:ascii="Times New Roman" w:hAnsi="Times New Roman" w:cs="Times New Roman"/>
          <w:sz w:val="24"/>
          <w:szCs w:val="24"/>
        </w:rPr>
        <w:t>В. Гаузе.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Моцарт и Сальери. </w:t>
      </w:r>
      <w:r w:rsidRPr="00E4477E">
        <w:rPr>
          <w:rFonts w:ascii="Times New Roman" w:hAnsi="Times New Roman" w:cs="Times New Roman"/>
          <w:sz w:val="24"/>
          <w:szCs w:val="24"/>
        </w:rPr>
        <w:t>В. Фаворский.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И. Репин.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</w:t>
      </w:r>
      <w:r w:rsidRPr="00E4477E">
        <w:rPr>
          <w:rFonts w:ascii="Times New Roman" w:hAnsi="Times New Roman" w:cs="Times New Roman"/>
          <w:sz w:val="24"/>
          <w:szCs w:val="24"/>
        </w:rPr>
        <w:t>Палех. В. Смирнов.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былине «Садко».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 и Морской царь. Книжная иллюстрация. </w:t>
      </w:r>
      <w:r w:rsidRPr="00E4477E">
        <w:rPr>
          <w:rFonts w:ascii="Times New Roman" w:hAnsi="Times New Roman" w:cs="Times New Roman"/>
          <w:sz w:val="24"/>
          <w:szCs w:val="24"/>
        </w:rPr>
        <w:t>В. Лукьянец.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Садко. Иллюстрации к «Сказке о царе Салтане...» А. Пушкина. </w:t>
      </w:r>
      <w:r w:rsidRPr="00E4477E">
        <w:rPr>
          <w:rFonts w:ascii="Times New Roman" w:hAnsi="Times New Roman" w:cs="Times New Roman"/>
          <w:sz w:val="24"/>
          <w:szCs w:val="24"/>
        </w:rPr>
        <w:t>И. Билибин.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Волхова. </w:t>
      </w:r>
      <w:r w:rsidRPr="00E4477E">
        <w:rPr>
          <w:rFonts w:ascii="Times New Roman" w:hAnsi="Times New Roman" w:cs="Times New Roman"/>
          <w:sz w:val="24"/>
          <w:szCs w:val="24"/>
        </w:rPr>
        <w:t>М. Врубель.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Новгородский торг. </w:t>
      </w:r>
      <w:r w:rsidRPr="00E4477E">
        <w:rPr>
          <w:rFonts w:ascii="Times New Roman" w:hAnsi="Times New Roman" w:cs="Times New Roman"/>
          <w:sz w:val="24"/>
          <w:szCs w:val="24"/>
        </w:rPr>
        <w:t>А. Васнецов.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Песнь Волжского челна.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Иллюстрация к сказке «Снегурочка». </w:t>
      </w:r>
      <w:r w:rsidRPr="00E4477E">
        <w:rPr>
          <w:rFonts w:ascii="Times New Roman" w:hAnsi="Times New Roman" w:cs="Times New Roman"/>
          <w:sz w:val="24"/>
          <w:szCs w:val="24"/>
        </w:rPr>
        <w:t>В. Кукулиев.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музыкального   материала  (</w:t>
      </w:r>
      <w:r w:rsidRPr="00E4477E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E4477E">
        <w:rPr>
          <w:rFonts w:ascii="Times New Roman" w:hAnsi="Times New Roman" w:cs="Times New Roman"/>
          <w:b/>
          <w:i/>
          <w:sz w:val="24"/>
          <w:szCs w:val="24"/>
        </w:rPr>
        <w:t xml:space="preserve">  полугодие)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Знаменный распев.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Концерт №3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 с оркестром (1-я часть). С. Рахманинов.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П. Чайковский.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Дево, радуйся. </w:t>
      </w:r>
      <w:r w:rsidRPr="00E4477E">
        <w:rPr>
          <w:rFonts w:ascii="Times New Roman" w:hAnsi="Times New Roman" w:cs="Times New Roman"/>
          <w:sz w:val="24"/>
          <w:szCs w:val="24"/>
        </w:rPr>
        <w:t>Из «Всенощного бдения». С. Рахманинов.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Любовь святая. </w:t>
      </w:r>
      <w:r w:rsidRPr="00E4477E">
        <w:rPr>
          <w:rFonts w:ascii="Times New Roman" w:hAnsi="Times New Roman" w:cs="Times New Roman"/>
          <w:sz w:val="24"/>
          <w:szCs w:val="24"/>
        </w:rPr>
        <w:t>Из музыки к драме А. Толстого «Царь Фе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дор Иоаннович». Г. Свиридов.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Дж. Каччини.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В. Скотта, перевод А. Пле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щеева.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Аве, Мария. </w:t>
      </w:r>
      <w:r w:rsidRPr="00E4477E">
        <w:rPr>
          <w:rFonts w:ascii="Times New Roman" w:hAnsi="Times New Roman" w:cs="Times New Roman"/>
          <w:sz w:val="24"/>
          <w:szCs w:val="24"/>
        </w:rPr>
        <w:t>И.-С. Бах — Ш. Гуно.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Ледовое побоище (№ 5). </w:t>
      </w:r>
      <w:r w:rsidRPr="00E4477E">
        <w:rPr>
          <w:rFonts w:ascii="Times New Roman" w:hAnsi="Times New Roman" w:cs="Times New Roman"/>
          <w:sz w:val="24"/>
          <w:szCs w:val="24"/>
        </w:rPr>
        <w:t>Из кантаты «Александр Нев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ский». С. Прокофьев.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К. Бальмонта (из П. Шел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ли).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С. Рахманинов, слова Ф. Тютчева.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Форель. </w:t>
      </w:r>
      <w:r w:rsidRPr="00E4477E">
        <w:rPr>
          <w:rFonts w:ascii="Times New Roman" w:hAnsi="Times New Roman" w:cs="Times New Roman"/>
          <w:sz w:val="24"/>
          <w:szCs w:val="24"/>
        </w:rPr>
        <w:t>Ф. Шуберт, слова Л. Шубарта, русский текст В. Костомарова.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 мажор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Рахманинов.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Прелюдия соль-диез минор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Сюита для двух фортепиано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Фрески Софии Киевской.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Концертная симфония для арфы с оркестром (фрагменты).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В. Кикта.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Ария. </w:t>
      </w:r>
      <w:r w:rsidRPr="00E4477E">
        <w:rPr>
          <w:rFonts w:ascii="Times New Roman" w:hAnsi="Times New Roman" w:cs="Times New Roman"/>
          <w:sz w:val="24"/>
          <w:szCs w:val="24"/>
        </w:rPr>
        <w:t>Из «Нотной тетради Анны Магдалены Бах». И.-С. Бах.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Чакона.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 (ре минор). И.-С. Бах.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Каприс № 24. </w:t>
      </w:r>
      <w:r w:rsidRPr="00E4477E">
        <w:rPr>
          <w:rFonts w:ascii="Times New Roman" w:hAnsi="Times New Roman" w:cs="Times New Roman"/>
          <w:sz w:val="24"/>
          <w:szCs w:val="24"/>
        </w:rPr>
        <w:t>Для скрипки соло. Н. Паганини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ские и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современные интерпретации).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Concerto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  <w:lang w:val="en-US"/>
        </w:rPr>
        <w:t>grosso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4477E">
        <w:rPr>
          <w:rFonts w:ascii="Times New Roman" w:hAnsi="Times New Roman" w:cs="Times New Roman"/>
          <w:sz w:val="24"/>
          <w:szCs w:val="24"/>
        </w:rPr>
        <w:t>Для двух скрипок, клавесина, подготов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ленного фортепиано и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струнных (фрагмент). А. Шнитке.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Рапсодия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С. Рахманинов.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Вариации на тему Паганини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В. Лютославский.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№ 5 </w:t>
      </w:r>
      <w:r w:rsidRPr="00E4477E">
        <w:rPr>
          <w:rFonts w:ascii="Times New Roman" w:hAnsi="Times New Roman" w:cs="Times New Roman"/>
          <w:sz w:val="24"/>
          <w:szCs w:val="24"/>
        </w:rPr>
        <w:t>(фрагменты). Л. Бетховен.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Маленькая прелюдия и фуга </w:t>
      </w:r>
      <w:r w:rsidRPr="00E4477E">
        <w:rPr>
          <w:rFonts w:ascii="Times New Roman" w:hAnsi="Times New Roman" w:cs="Times New Roman"/>
          <w:sz w:val="24"/>
          <w:szCs w:val="24"/>
        </w:rPr>
        <w:t>для органа. И.-С. Бах.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Прелюдии для </w:t>
      </w:r>
      <w:r w:rsidRPr="00E4477E">
        <w:rPr>
          <w:rFonts w:ascii="Times New Roman" w:hAnsi="Times New Roman" w:cs="Times New Roman"/>
          <w:sz w:val="24"/>
          <w:szCs w:val="24"/>
        </w:rPr>
        <w:t>фортепиано. М. Чюрленис.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Море. </w:t>
      </w:r>
      <w:r w:rsidRPr="00E4477E">
        <w:rPr>
          <w:rFonts w:ascii="Times New Roman" w:hAnsi="Times New Roman" w:cs="Times New Roman"/>
          <w:sz w:val="24"/>
          <w:szCs w:val="24"/>
        </w:rPr>
        <w:t>Симфоническая поэма (фрагменты). М. Чюрленис.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Лунный свет. </w:t>
      </w:r>
      <w:r w:rsidRPr="00E4477E">
        <w:rPr>
          <w:rFonts w:ascii="Times New Roman" w:hAnsi="Times New Roman" w:cs="Times New Roman"/>
          <w:sz w:val="24"/>
          <w:szCs w:val="24"/>
        </w:rPr>
        <w:t>Из «Бергамасской сюиты». К. Дебюсси.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Звуки и запахи реют в вечернем воздухе. Девушка с во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лосами цвета льна.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Прелюдии.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К Дебюсси.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Кукольный кекуок. </w:t>
      </w:r>
      <w:r w:rsidRPr="00E4477E">
        <w:rPr>
          <w:rFonts w:ascii="Times New Roman" w:hAnsi="Times New Roman" w:cs="Times New Roman"/>
          <w:sz w:val="24"/>
          <w:szCs w:val="24"/>
        </w:rPr>
        <w:t>Из фортепианной сюиты «Детский уголок». К. Дебюсси.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Мимолетности № 1, 7, 10 </w:t>
      </w:r>
      <w:r w:rsidRPr="00E4477E">
        <w:rPr>
          <w:rFonts w:ascii="Times New Roman" w:hAnsi="Times New Roman" w:cs="Times New Roman"/>
          <w:sz w:val="24"/>
          <w:szCs w:val="24"/>
        </w:rPr>
        <w:t>для фортепиано. С. Про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кофьев.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Наши дети. </w:t>
      </w:r>
      <w:r w:rsidRPr="00E4477E">
        <w:rPr>
          <w:rFonts w:ascii="Times New Roman" w:hAnsi="Times New Roman" w:cs="Times New Roman"/>
          <w:sz w:val="24"/>
          <w:szCs w:val="24"/>
        </w:rPr>
        <w:t>Хор из «Реквиема». Д. Кабалевский, слова Р. Рождественского.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Рассвет на Москве-реке. </w:t>
      </w:r>
      <w:r w:rsidRPr="00E4477E">
        <w:rPr>
          <w:rFonts w:ascii="Times New Roman" w:hAnsi="Times New Roman" w:cs="Times New Roman"/>
          <w:sz w:val="24"/>
          <w:szCs w:val="24"/>
        </w:rPr>
        <w:t>Вступление к опере «Хованщи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на». М. Мусоргский.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Картинки с выставки. </w:t>
      </w:r>
      <w:r w:rsidRPr="00E4477E">
        <w:rPr>
          <w:rFonts w:ascii="Times New Roman" w:hAnsi="Times New Roman" w:cs="Times New Roman"/>
          <w:sz w:val="24"/>
          <w:szCs w:val="24"/>
        </w:rPr>
        <w:t>Сюита. М. Мусоргский (классиче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ские современные интерпритации).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Рисунок. </w:t>
      </w:r>
      <w:r w:rsidRPr="00E4477E">
        <w:rPr>
          <w:rFonts w:ascii="Times New Roman" w:hAnsi="Times New Roman" w:cs="Times New Roman"/>
          <w:sz w:val="24"/>
          <w:szCs w:val="24"/>
        </w:rPr>
        <w:t>А. Куклин, слова С. Михалкова.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Семь моих цветных карандашей. </w:t>
      </w:r>
      <w:r w:rsidRPr="00E4477E">
        <w:rPr>
          <w:rFonts w:ascii="Times New Roman" w:hAnsi="Times New Roman" w:cs="Times New Roman"/>
          <w:sz w:val="24"/>
          <w:szCs w:val="24"/>
        </w:rPr>
        <w:t>В. Серебренников, сло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ва В. Степанова.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Маленький кузнечик. </w:t>
      </w:r>
      <w:r w:rsidRPr="00E4477E">
        <w:rPr>
          <w:rFonts w:ascii="Times New Roman" w:hAnsi="Times New Roman" w:cs="Times New Roman"/>
          <w:sz w:val="24"/>
          <w:szCs w:val="24"/>
        </w:rPr>
        <w:t>В. Щукин, слова С. Козлова.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Парус алый. </w:t>
      </w:r>
      <w:r w:rsidRPr="00E4477E">
        <w:rPr>
          <w:rFonts w:ascii="Times New Roman" w:hAnsi="Times New Roman" w:cs="Times New Roman"/>
          <w:sz w:val="24"/>
          <w:szCs w:val="24"/>
        </w:rPr>
        <w:t>А. Пахмутова, слова Н. Добронравова.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Тишина. </w:t>
      </w:r>
      <w:r w:rsidRPr="00E4477E">
        <w:rPr>
          <w:rFonts w:ascii="Times New Roman" w:hAnsi="Times New Roman" w:cs="Times New Roman"/>
          <w:sz w:val="24"/>
          <w:szCs w:val="24"/>
        </w:rPr>
        <w:t>Е. Адлер, слова Е. Руженцева.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Музыка. </w:t>
      </w:r>
      <w:r w:rsidRPr="00E4477E">
        <w:rPr>
          <w:rFonts w:ascii="Times New Roman" w:hAnsi="Times New Roman" w:cs="Times New Roman"/>
          <w:sz w:val="24"/>
          <w:szCs w:val="24"/>
        </w:rPr>
        <w:t>Г. Струве, слова И. Исаковой</w:t>
      </w:r>
    </w:p>
    <w:p w:rsidR="00E4477E" w:rsidRPr="00E4477E" w:rsidRDefault="00C15F2C" w:rsidP="00C15F2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line id="_x0000_s1026" style="position:absolute;z-index:251657728;mso-position-horizontal-relative:margin" from="730.55pt,424.1pt" to="730.55pt,443.55pt" o:allowincell="f" strokeweight=".1pt">
            <w10:wrap anchorx="margin"/>
          </v:line>
        </w:pict>
      </w:r>
      <w:r w:rsidR="00E4477E" w:rsidRPr="00E4477E">
        <w:rPr>
          <w:rFonts w:ascii="Times New Roman" w:hAnsi="Times New Roman" w:cs="Times New Roman"/>
          <w:b/>
          <w:i/>
          <w:sz w:val="24"/>
          <w:szCs w:val="24"/>
        </w:rPr>
        <w:t>Перечень произведений изобразительного искусства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      Чувство звука. </w:t>
      </w:r>
      <w:r w:rsidRPr="00E4477E">
        <w:rPr>
          <w:rFonts w:ascii="Times New Roman" w:hAnsi="Times New Roman" w:cs="Times New Roman"/>
          <w:sz w:val="24"/>
          <w:szCs w:val="24"/>
        </w:rPr>
        <w:t>Я. Брейгель.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Сиверко. </w:t>
      </w:r>
      <w:r w:rsidRPr="00E4477E">
        <w:rPr>
          <w:rFonts w:ascii="Times New Roman" w:hAnsi="Times New Roman" w:cs="Times New Roman"/>
          <w:sz w:val="24"/>
          <w:szCs w:val="24"/>
        </w:rPr>
        <w:t>И. Остроухов.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Покров Пресвятой Богородицы.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Троица. </w:t>
      </w:r>
      <w:r w:rsidRPr="00E4477E">
        <w:rPr>
          <w:rFonts w:ascii="Times New Roman" w:hAnsi="Times New Roman" w:cs="Times New Roman"/>
          <w:sz w:val="24"/>
          <w:szCs w:val="24"/>
        </w:rPr>
        <w:t>А. Рублев.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Сикстинская мадонна. </w:t>
      </w:r>
      <w:r w:rsidRPr="00E4477E">
        <w:rPr>
          <w:rFonts w:ascii="Times New Roman" w:hAnsi="Times New Roman" w:cs="Times New Roman"/>
          <w:sz w:val="24"/>
          <w:szCs w:val="24"/>
        </w:rPr>
        <w:t>Рафаэль.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Богородица Донская. </w:t>
      </w:r>
      <w:r w:rsidRPr="00E4477E">
        <w:rPr>
          <w:rFonts w:ascii="Times New Roman" w:hAnsi="Times New Roman" w:cs="Times New Roman"/>
          <w:sz w:val="24"/>
          <w:szCs w:val="24"/>
        </w:rPr>
        <w:t>Ф. Грек.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Святой князь 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Икона.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М. Нестеров.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Александр Невский. </w:t>
      </w:r>
      <w:r w:rsidRPr="00E4477E">
        <w:rPr>
          <w:rFonts w:ascii="Times New Roman" w:hAnsi="Times New Roman" w:cs="Times New Roman"/>
          <w:sz w:val="24"/>
          <w:szCs w:val="24"/>
        </w:rPr>
        <w:t>Триптих: «Северная баллада», «Алек</w:t>
      </w:r>
      <w:r w:rsidRPr="00E4477E">
        <w:rPr>
          <w:rFonts w:ascii="Times New Roman" w:hAnsi="Times New Roman" w:cs="Times New Roman"/>
          <w:sz w:val="24"/>
          <w:szCs w:val="24"/>
        </w:rPr>
        <w:softHyphen/>
        <w:t xml:space="preserve">сандр Невский», 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>«Старинный сказ». П. Корин.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Весенний этюд; Весна; Цветущие вишни; Дама в крес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ле; Водоем. </w:t>
      </w:r>
      <w:r w:rsidRPr="00E4477E">
        <w:rPr>
          <w:rFonts w:ascii="Times New Roman" w:hAnsi="Times New Roman" w:cs="Times New Roman"/>
          <w:sz w:val="24"/>
          <w:szCs w:val="24"/>
        </w:rPr>
        <w:t>В. Борисов-Мусатов.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Пейзаж. </w:t>
      </w:r>
      <w:r w:rsidRPr="00E4477E">
        <w:rPr>
          <w:rFonts w:ascii="Times New Roman" w:hAnsi="Times New Roman" w:cs="Times New Roman"/>
          <w:sz w:val="24"/>
          <w:szCs w:val="24"/>
        </w:rPr>
        <w:t>Д. Бурлюк.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Бурный ветер. </w:t>
      </w:r>
      <w:r w:rsidRPr="00E4477E">
        <w:rPr>
          <w:rFonts w:ascii="Times New Roman" w:hAnsi="Times New Roman" w:cs="Times New Roman"/>
          <w:sz w:val="24"/>
          <w:szCs w:val="24"/>
        </w:rPr>
        <w:t>А. Рылов.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Формула весны. </w:t>
      </w:r>
      <w:r w:rsidRPr="00E4477E">
        <w:rPr>
          <w:rFonts w:ascii="Times New Roman" w:hAnsi="Times New Roman" w:cs="Times New Roman"/>
          <w:sz w:val="24"/>
          <w:szCs w:val="24"/>
        </w:rPr>
        <w:t>П. Филонов.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Весна. Большая вода. </w:t>
      </w:r>
      <w:r w:rsidRPr="00E4477E">
        <w:rPr>
          <w:rFonts w:ascii="Times New Roman" w:hAnsi="Times New Roman" w:cs="Times New Roman"/>
          <w:sz w:val="24"/>
          <w:szCs w:val="24"/>
        </w:rPr>
        <w:t>И. Левитан.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Фрески собора Святой Софии в Киеве.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Портрет Н. Паганини.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Н. Паганини. </w:t>
      </w:r>
      <w:r w:rsidRPr="00E4477E">
        <w:rPr>
          <w:rFonts w:ascii="Times New Roman" w:hAnsi="Times New Roman" w:cs="Times New Roman"/>
          <w:sz w:val="24"/>
          <w:szCs w:val="24"/>
        </w:rPr>
        <w:t>С. Коненков.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Антракт.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>Ника Самофракийская.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Восставший раб. </w:t>
      </w:r>
      <w:r w:rsidRPr="00E4477E">
        <w:rPr>
          <w:rFonts w:ascii="Times New Roman" w:hAnsi="Times New Roman" w:cs="Times New Roman"/>
          <w:sz w:val="24"/>
          <w:szCs w:val="24"/>
        </w:rPr>
        <w:t>Микеланджело.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Свобода, ведущая народ. </w:t>
      </w:r>
      <w:r w:rsidRPr="00E4477E">
        <w:rPr>
          <w:rFonts w:ascii="Times New Roman" w:hAnsi="Times New Roman" w:cs="Times New Roman"/>
          <w:sz w:val="24"/>
          <w:szCs w:val="24"/>
        </w:rPr>
        <w:t>Э. Делакруа.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Р. Дюфи.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И. Пуни.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К. Петров-Водкин.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Скрипка. </w:t>
      </w:r>
      <w:r w:rsidRPr="00E4477E">
        <w:rPr>
          <w:rFonts w:ascii="Times New Roman" w:hAnsi="Times New Roman" w:cs="Times New Roman"/>
          <w:sz w:val="24"/>
          <w:szCs w:val="24"/>
        </w:rPr>
        <w:t>Е. Рояк.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Симфония (скрипка). </w:t>
      </w:r>
      <w:r w:rsidRPr="00E4477E">
        <w:rPr>
          <w:rFonts w:ascii="Times New Roman" w:hAnsi="Times New Roman" w:cs="Times New Roman"/>
          <w:sz w:val="24"/>
          <w:szCs w:val="24"/>
        </w:rPr>
        <w:t>М. Меньков.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Оркестр. </w:t>
      </w:r>
      <w:r w:rsidRPr="00E4477E">
        <w:rPr>
          <w:rFonts w:ascii="Times New Roman" w:hAnsi="Times New Roman" w:cs="Times New Roman"/>
          <w:sz w:val="24"/>
          <w:szCs w:val="24"/>
        </w:rPr>
        <w:t>Л. Мууга.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Три музыканта. </w:t>
      </w:r>
      <w:r w:rsidRPr="00E4477E">
        <w:rPr>
          <w:rFonts w:ascii="Times New Roman" w:hAnsi="Times New Roman" w:cs="Times New Roman"/>
          <w:sz w:val="24"/>
          <w:szCs w:val="24"/>
        </w:rPr>
        <w:t>П. Пикассо.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Православные храмы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Готические соборы </w:t>
      </w:r>
      <w:r w:rsidRPr="00E4477E">
        <w:rPr>
          <w:rFonts w:ascii="Times New Roman" w:hAnsi="Times New Roman" w:cs="Times New Roman"/>
          <w:sz w:val="24"/>
          <w:szCs w:val="24"/>
        </w:rPr>
        <w:t>и их внутреннее убранство.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Фуга.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Триптих;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>Сотворение мира; Сказка. Путешест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вие королевны. </w:t>
      </w:r>
      <w:r w:rsidRPr="00E4477E">
        <w:rPr>
          <w:rFonts w:ascii="Times New Roman" w:hAnsi="Times New Roman" w:cs="Times New Roman"/>
          <w:sz w:val="24"/>
          <w:szCs w:val="24"/>
        </w:rPr>
        <w:t>Триптих;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sz w:val="24"/>
          <w:szCs w:val="24"/>
        </w:rPr>
        <w:t xml:space="preserve">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Зима;  Соната моря. </w:t>
      </w:r>
      <w:r w:rsidRPr="00E4477E">
        <w:rPr>
          <w:rFonts w:ascii="Times New Roman" w:hAnsi="Times New Roman" w:cs="Times New Roman"/>
          <w:sz w:val="24"/>
          <w:szCs w:val="24"/>
        </w:rPr>
        <w:t>Триптих. М. Чюрленис.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Впечатление. Восход солнца.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Руанский собор в полдень. </w:t>
      </w:r>
      <w:r w:rsidRPr="00E4477E">
        <w:rPr>
          <w:rFonts w:ascii="Times New Roman" w:hAnsi="Times New Roman" w:cs="Times New Roman"/>
          <w:sz w:val="24"/>
          <w:szCs w:val="24"/>
        </w:rPr>
        <w:t>К. Моне.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Морской пейзаж. </w:t>
      </w:r>
      <w:r w:rsidRPr="00E4477E">
        <w:rPr>
          <w:rFonts w:ascii="Times New Roman" w:hAnsi="Times New Roman" w:cs="Times New Roman"/>
          <w:sz w:val="24"/>
          <w:szCs w:val="24"/>
        </w:rPr>
        <w:t>Э. Мане.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Музыкальная увертюра. Фиолетовый клин. </w:t>
      </w:r>
      <w:r w:rsidRPr="00E4477E">
        <w:rPr>
          <w:rFonts w:ascii="Times New Roman" w:hAnsi="Times New Roman" w:cs="Times New Roman"/>
          <w:sz w:val="24"/>
          <w:szCs w:val="24"/>
        </w:rPr>
        <w:t>В. Кандин</w:t>
      </w:r>
      <w:r w:rsidRPr="00E4477E">
        <w:rPr>
          <w:rFonts w:ascii="Times New Roman" w:hAnsi="Times New Roman" w:cs="Times New Roman"/>
          <w:sz w:val="24"/>
          <w:szCs w:val="24"/>
        </w:rPr>
        <w:softHyphen/>
        <w:t>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Композиция. Казаки. </w:t>
      </w:r>
      <w:r w:rsidRPr="00E4477E">
        <w:rPr>
          <w:rFonts w:ascii="Times New Roman" w:hAnsi="Times New Roman" w:cs="Times New Roman"/>
          <w:sz w:val="24"/>
          <w:szCs w:val="24"/>
        </w:rPr>
        <w:t>В. Кандинский.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>Цикл гравюр. С. Красаускас.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Вечно живые. </w:t>
      </w:r>
      <w:r w:rsidRPr="00E4477E">
        <w:rPr>
          <w:rFonts w:ascii="Times New Roman" w:hAnsi="Times New Roman" w:cs="Times New Roman"/>
          <w:sz w:val="24"/>
          <w:szCs w:val="24"/>
        </w:rPr>
        <w:t>Цикл гравюр С. Красаускас.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477E">
        <w:rPr>
          <w:rFonts w:ascii="Times New Roman" w:hAnsi="Times New Roman" w:cs="Times New Roman"/>
          <w:b/>
          <w:i/>
          <w:sz w:val="24"/>
          <w:szCs w:val="24"/>
        </w:rPr>
        <w:t>Перечень   литературных   произведений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Мадонна Рафаэля. </w:t>
      </w:r>
      <w:r w:rsidRPr="00E4477E">
        <w:rPr>
          <w:rFonts w:ascii="Times New Roman" w:hAnsi="Times New Roman" w:cs="Times New Roman"/>
          <w:sz w:val="24"/>
          <w:szCs w:val="24"/>
        </w:rPr>
        <w:t>А. К.Толстой.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Островок.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Весенние воды.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Мне в душу повеяло жизнью и волей... </w:t>
      </w:r>
      <w:r w:rsidRPr="00E4477E">
        <w:rPr>
          <w:rFonts w:ascii="Times New Roman" w:hAnsi="Times New Roman" w:cs="Times New Roman"/>
          <w:sz w:val="24"/>
          <w:szCs w:val="24"/>
        </w:rPr>
        <w:t>А. Майков.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 дороге зимней, скучной... </w:t>
      </w:r>
      <w:r w:rsidRPr="00E4477E">
        <w:rPr>
          <w:rFonts w:ascii="Times New Roman" w:hAnsi="Times New Roman" w:cs="Times New Roman"/>
          <w:sz w:val="24"/>
          <w:szCs w:val="24"/>
        </w:rPr>
        <w:t>А. Пушкин.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Слезы. </w:t>
      </w:r>
      <w:r w:rsidRPr="00E4477E">
        <w:rPr>
          <w:rFonts w:ascii="Times New Roman" w:hAnsi="Times New Roman" w:cs="Times New Roman"/>
          <w:sz w:val="24"/>
          <w:szCs w:val="24"/>
        </w:rPr>
        <w:t>Ф. Тютчев.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И мощный звон промчался над землею... </w:t>
      </w:r>
      <w:r w:rsidRPr="00E4477E">
        <w:rPr>
          <w:rFonts w:ascii="Times New Roman" w:hAnsi="Times New Roman" w:cs="Times New Roman"/>
          <w:sz w:val="24"/>
          <w:szCs w:val="24"/>
        </w:rPr>
        <w:t>А. Хомяков.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Загадочный мир звуков Сергея Рахманинова. </w:t>
      </w:r>
      <w:r w:rsidRPr="00E4477E">
        <w:rPr>
          <w:rFonts w:ascii="Times New Roman" w:hAnsi="Times New Roman" w:cs="Times New Roman"/>
          <w:sz w:val="24"/>
          <w:szCs w:val="24"/>
        </w:rPr>
        <w:t>Н. Бажанова.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Звуки пели, дрожали так звонко... </w:t>
      </w:r>
      <w:r w:rsidRPr="00E4477E">
        <w:rPr>
          <w:rFonts w:ascii="Times New Roman" w:hAnsi="Times New Roman" w:cs="Times New Roman"/>
          <w:sz w:val="24"/>
          <w:szCs w:val="24"/>
        </w:rPr>
        <w:t>А. К. Толстой.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Струна. </w:t>
      </w:r>
      <w:r w:rsidRPr="00E4477E">
        <w:rPr>
          <w:rFonts w:ascii="Times New Roman" w:hAnsi="Times New Roman" w:cs="Times New Roman"/>
          <w:sz w:val="24"/>
          <w:szCs w:val="24"/>
        </w:rPr>
        <w:t>К. Паустовский.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соловей </w:t>
      </w:r>
      <w:r w:rsidRPr="00E4477E">
        <w:rPr>
          <w:rFonts w:ascii="Times New Roman" w:hAnsi="Times New Roman" w:cs="Times New Roman"/>
          <w:sz w:val="24"/>
          <w:szCs w:val="24"/>
        </w:rPr>
        <w:t xml:space="preserve">–  </w:t>
      </w: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то скрипка пела... </w:t>
      </w:r>
      <w:r w:rsidRPr="00E4477E">
        <w:rPr>
          <w:rFonts w:ascii="Times New Roman" w:hAnsi="Times New Roman" w:cs="Times New Roman"/>
          <w:sz w:val="24"/>
          <w:szCs w:val="24"/>
        </w:rPr>
        <w:t>А. Блок.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Березовая роща. </w:t>
      </w:r>
      <w:r w:rsidRPr="00E4477E">
        <w:rPr>
          <w:rFonts w:ascii="Times New Roman" w:hAnsi="Times New Roman" w:cs="Times New Roman"/>
          <w:sz w:val="24"/>
          <w:szCs w:val="24"/>
        </w:rPr>
        <w:t>В. Семернин.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Под орган душа тоскует... </w:t>
      </w:r>
      <w:r w:rsidRPr="00E4477E">
        <w:rPr>
          <w:rFonts w:ascii="Times New Roman" w:hAnsi="Times New Roman" w:cs="Times New Roman"/>
          <w:sz w:val="24"/>
          <w:szCs w:val="24"/>
        </w:rPr>
        <w:t>И. Бунин.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Я не знаю мудрости, годной для других... </w:t>
      </w:r>
      <w:r w:rsidRPr="00E4477E">
        <w:rPr>
          <w:rFonts w:ascii="Times New Roman" w:hAnsi="Times New Roman" w:cs="Times New Roman"/>
          <w:sz w:val="24"/>
          <w:szCs w:val="24"/>
        </w:rPr>
        <w:t>К. Бальмонт.</w:t>
      </w:r>
    </w:p>
    <w:p w:rsidR="00E4477E" w:rsidRPr="00E4477E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Реквием. </w:t>
      </w:r>
      <w:r w:rsidRPr="00E4477E">
        <w:rPr>
          <w:rFonts w:ascii="Times New Roman" w:hAnsi="Times New Roman" w:cs="Times New Roman"/>
          <w:sz w:val="24"/>
          <w:szCs w:val="24"/>
        </w:rPr>
        <w:t xml:space="preserve">Р. Рождественский. </w:t>
      </w:r>
    </w:p>
    <w:p w:rsidR="00D37E89" w:rsidRPr="00B666FC" w:rsidRDefault="00E4477E" w:rsidP="00C15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77E">
        <w:rPr>
          <w:rFonts w:ascii="Times New Roman" w:hAnsi="Times New Roman" w:cs="Times New Roman"/>
          <w:i/>
          <w:iCs/>
          <w:sz w:val="24"/>
          <w:szCs w:val="24"/>
        </w:rPr>
        <w:t xml:space="preserve">Не привыкайте к чудесам... </w:t>
      </w:r>
      <w:r w:rsidR="00B666FC">
        <w:rPr>
          <w:rFonts w:ascii="Times New Roman" w:hAnsi="Times New Roman" w:cs="Times New Roman"/>
          <w:sz w:val="24"/>
          <w:szCs w:val="24"/>
        </w:rPr>
        <w:t>В. Шефнер</w:t>
      </w:r>
    </w:p>
    <w:p w:rsidR="00D37E89" w:rsidRPr="00E4477E" w:rsidRDefault="00D37E89" w:rsidP="00C15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667" w:rsidRDefault="006803B6" w:rsidP="00C15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77E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B666FC" w:rsidRPr="00E4477E" w:rsidRDefault="00B666FC" w:rsidP="00C15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"/>
        <w:gridCol w:w="5295"/>
        <w:gridCol w:w="1568"/>
        <w:gridCol w:w="7880"/>
      </w:tblGrid>
      <w:tr w:rsidR="00D37E89" w:rsidRPr="00E4477E" w:rsidTr="00D37E89">
        <w:trPr>
          <w:trHeight w:val="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C15F2C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№</w:t>
            </w:r>
          </w:p>
        </w:tc>
        <w:tc>
          <w:tcPr>
            <w:tcW w:w="5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C15F2C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Основные разделы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C15F2C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Количество часов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E89" w:rsidRPr="00C35233" w:rsidRDefault="00D37E89" w:rsidP="00C15F2C">
            <w:pPr>
              <w:pStyle w:val="aa"/>
              <w:jc w:val="center"/>
              <w:rPr>
                <w:b/>
                <w:color w:val="000000"/>
              </w:rPr>
            </w:pPr>
            <w:r w:rsidRPr="00C35233">
              <w:rPr>
                <w:b/>
                <w:color w:val="000000"/>
              </w:rPr>
              <w:t>Основные виды деятельности</w:t>
            </w:r>
          </w:p>
        </w:tc>
      </w:tr>
      <w:tr w:rsidR="00D37E89" w:rsidRPr="00E4477E" w:rsidTr="00D37E89">
        <w:trPr>
          <w:cantSplit/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C15F2C">
            <w:pPr>
              <w:pStyle w:val="aa"/>
              <w:jc w:val="center"/>
              <w:rPr>
                <w:b/>
              </w:rPr>
            </w:pPr>
          </w:p>
        </w:tc>
        <w:tc>
          <w:tcPr>
            <w:tcW w:w="5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C15F2C">
            <w:pPr>
              <w:pStyle w:val="aa"/>
              <w:jc w:val="center"/>
              <w:rPr>
                <w:b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C15F2C">
            <w:pPr>
              <w:pStyle w:val="aa"/>
              <w:jc w:val="center"/>
              <w:rPr>
                <w:b/>
              </w:rPr>
            </w:pPr>
          </w:p>
        </w:tc>
        <w:tc>
          <w:tcPr>
            <w:tcW w:w="7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C15F2C">
            <w:pPr>
              <w:pStyle w:val="aa"/>
              <w:jc w:val="both"/>
              <w:rPr>
                <w:b/>
              </w:rPr>
            </w:pPr>
            <w:r w:rsidRPr="00E4477E">
              <w:rPr>
                <w:spacing w:val="-5"/>
              </w:rPr>
              <w:t>Виды музыкальной деятельности, используемые на уроке, весьма разнообразны и направ</w:t>
            </w:r>
            <w:r w:rsidRPr="00E4477E">
              <w:rPr>
                <w:spacing w:val="-6"/>
              </w:rPr>
              <w:t>лены на полноценное общение учащихся с высокохудожественной музыкой. В сферу исполни</w:t>
            </w:r>
            <w:r w:rsidRPr="00E4477E">
              <w:rPr>
                <w:spacing w:val="-5"/>
              </w:rPr>
              <w:t>тельской деятельности учащихся входит: хоровое, ансамблевое и сольное пение; пластическое интонирование и музыкально-ритмические движения; различного рода импровизации (ритми</w:t>
            </w:r>
            <w:r w:rsidRPr="00E4477E">
              <w:rPr>
                <w:spacing w:val="-4"/>
              </w:rPr>
              <w:t xml:space="preserve">ческие, вокальные, пластические и т.д.), инсценирование (разыгрывание) песен, сюжетов </w:t>
            </w:r>
            <w:r w:rsidRPr="00E4477E">
              <w:rPr>
                <w:spacing w:val="-6"/>
              </w:rPr>
              <w:t xml:space="preserve">музыкальных пьес программного характера, фольклорных образцов музыкального искусства. </w:t>
            </w:r>
            <w:r w:rsidRPr="00E4477E">
              <w:rPr>
                <w:spacing w:val="-5"/>
              </w:rPr>
              <w:t>Помимо исполнительской деятельности, творческое начало учащихся находит отражение в раз</w:t>
            </w:r>
            <w:r w:rsidRPr="00E4477E">
              <w:rPr>
                <w:spacing w:val="-5"/>
              </w:rPr>
              <w:softHyphen/>
              <w:t xml:space="preserve">мышлениях о музыке (оригинальность и нетрадиционность высказываний, личностная оценка </w:t>
            </w:r>
            <w:r w:rsidRPr="00E4477E">
              <w:rPr>
                <w:spacing w:val="-1"/>
              </w:rPr>
              <w:t xml:space="preserve">музыкальных произведений), в художественных импровизациях (сочинение стихов, рисунки </w:t>
            </w:r>
            <w:r w:rsidRPr="00E4477E">
              <w:rPr>
                <w:spacing w:val="-6"/>
              </w:rPr>
              <w:t>на темы полюбившихся музыкальных произведений), самостоятельной индивидуальной и кол</w:t>
            </w:r>
            <w:r w:rsidRPr="00E4477E">
              <w:t>лективной исследовательской (проектной) деятельности и др.</w:t>
            </w:r>
          </w:p>
        </w:tc>
      </w:tr>
      <w:tr w:rsidR="00D37E89" w:rsidRPr="00E4477E" w:rsidTr="00D37E89">
        <w:trPr>
          <w:trHeight w:val="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</w:pPr>
            <w:r w:rsidRPr="00E4477E">
              <w:t>1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</w:pPr>
            <w:r w:rsidRPr="00E4477E">
              <w:t>«Мир образов вокальной и инструментальной музыки»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C15F2C">
            <w:pPr>
              <w:pStyle w:val="aa"/>
              <w:jc w:val="center"/>
            </w:pPr>
            <w:r w:rsidRPr="00E4477E">
              <w:t>1</w:t>
            </w:r>
            <w:r w:rsidR="009E3A2A">
              <w:t>6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C15F2C">
            <w:pPr>
              <w:pStyle w:val="aa"/>
            </w:pPr>
          </w:p>
        </w:tc>
      </w:tr>
      <w:tr w:rsidR="00D37E89" w:rsidRPr="00E4477E" w:rsidTr="00D37E89">
        <w:trPr>
          <w:trHeight w:val="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</w:pPr>
            <w:r w:rsidRPr="00E4477E">
              <w:t>2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</w:pPr>
            <w:r w:rsidRPr="00E4477E">
              <w:t>«Мир образов камерной и симфонической музыки»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E89" w:rsidRPr="00E4477E" w:rsidRDefault="00D37E89" w:rsidP="00C15F2C">
            <w:pPr>
              <w:pStyle w:val="aa"/>
              <w:jc w:val="center"/>
            </w:pPr>
            <w:r w:rsidRPr="00E4477E">
              <w:t>1</w:t>
            </w:r>
            <w:r w:rsidR="00F044D1">
              <w:t>8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C15F2C">
            <w:pPr>
              <w:pStyle w:val="aa"/>
            </w:pPr>
          </w:p>
        </w:tc>
      </w:tr>
      <w:tr w:rsidR="00D37E89" w:rsidRPr="00E4477E" w:rsidTr="00D37E89">
        <w:trPr>
          <w:trHeight w:val="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right"/>
              <w:rPr>
                <w:b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1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9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C15F2C">
            <w:pPr>
              <w:pStyle w:val="aa"/>
            </w:pPr>
          </w:p>
        </w:tc>
      </w:tr>
      <w:tr w:rsidR="00D37E89" w:rsidRPr="00E4477E" w:rsidTr="00D37E89">
        <w:trPr>
          <w:trHeight w:val="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right"/>
              <w:rPr>
                <w:b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2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7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C15F2C">
            <w:pPr>
              <w:pStyle w:val="aa"/>
            </w:pPr>
          </w:p>
        </w:tc>
      </w:tr>
      <w:tr w:rsidR="00D37E89" w:rsidRPr="00E4477E" w:rsidTr="00D37E89">
        <w:trPr>
          <w:trHeight w:val="5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right"/>
              <w:rPr>
                <w:b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3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10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C15F2C">
            <w:pPr>
              <w:pStyle w:val="aa"/>
            </w:pPr>
          </w:p>
        </w:tc>
      </w:tr>
      <w:tr w:rsidR="00D37E89" w:rsidRPr="00E4477E" w:rsidTr="00D37E89">
        <w:trPr>
          <w:trHeight w:val="5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right"/>
              <w:rPr>
                <w:b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4 четверть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center"/>
              <w:rPr>
                <w:b/>
              </w:rPr>
            </w:pPr>
            <w:r w:rsidRPr="00E4477E">
              <w:rPr>
                <w:b/>
              </w:rPr>
              <w:t>8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7E89" w:rsidRPr="00E4477E" w:rsidRDefault="00D37E89" w:rsidP="00C15F2C">
            <w:pPr>
              <w:pStyle w:val="aa"/>
            </w:pPr>
          </w:p>
        </w:tc>
      </w:tr>
      <w:tr w:rsidR="00D37E89" w:rsidRPr="00E4477E" w:rsidTr="00D37E89">
        <w:trPr>
          <w:trHeight w:val="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right"/>
              <w:rPr>
                <w:b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E4477E" w:rsidRDefault="00D37E89" w:rsidP="00C15F2C">
            <w:pPr>
              <w:pStyle w:val="aa"/>
              <w:jc w:val="right"/>
              <w:rPr>
                <w:b/>
              </w:rPr>
            </w:pPr>
            <w:r w:rsidRPr="00E4477E">
              <w:rPr>
                <w:b/>
              </w:rPr>
              <w:t>Итого за год: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E89" w:rsidRPr="00B666FC" w:rsidRDefault="00D37E89" w:rsidP="00C15F2C">
            <w:pPr>
              <w:pStyle w:val="aa"/>
              <w:jc w:val="center"/>
              <w:rPr>
                <w:b/>
              </w:rPr>
            </w:pPr>
            <w:r w:rsidRPr="00B666FC">
              <w:rPr>
                <w:b/>
              </w:rPr>
              <w:t>34</w:t>
            </w:r>
          </w:p>
        </w:tc>
        <w:tc>
          <w:tcPr>
            <w:tcW w:w="7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E89" w:rsidRPr="00E4477E" w:rsidRDefault="00D37E89" w:rsidP="00C15F2C">
            <w:pPr>
              <w:pStyle w:val="aa"/>
            </w:pPr>
          </w:p>
        </w:tc>
      </w:tr>
    </w:tbl>
    <w:p w:rsidR="00A94E95" w:rsidRPr="00E4477E" w:rsidRDefault="00A94E95" w:rsidP="00C15F2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A94E95" w:rsidRPr="00E4477E" w:rsidSect="006803B6">
      <w:pgSz w:w="16838" w:h="11906" w:orient="landscape"/>
      <w:pgMar w:top="709" w:right="678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E0" w:rsidRDefault="00EC53E0" w:rsidP="00166F09">
      <w:pPr>
        <w:spacing w:after="0" w:line="240" w:lineRule="auto"/>
      </w:pPr>
      <w:r>
        <w:separator/>
      </w:r>
    </w:p>
  </w:endnote>
  <w:endnote w:type="continuationSeparator" w:id="0">
    <w:p w:rsidR="00EC53E0" w:rsidRDefault="00EC53E0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E0" w:rsidRDefault="00EC53E0" w:rsidP="00166F09">
      <w:pPr>
        <w:spacing w:after="0" w:line="240" w:lineRule="auto"/>
      </w:pPr>
      <w:r>
        <w:separator/>
      </w:r>
    </w:p>
  </w:footnote>
  <w:footnote w:type="continuationSeparator" w:id="0">
    <w:p w:rsidR="00EC53E0" w:rsidRDefault="00EC53E0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384C"/>
    <w:multiLevelType w:val="hybridMultilevel"/>
    <w:tmpl w:val="07D0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720A7"/>
    <w:multiLevelType w:val="hybridMultilevel"/>
    <w:tmpl w:val="9A4E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67EEB"/>
    <w:multiLevelType w:val="hybridMultilevel"/>
    <w:tmpl w:val="B120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074A4"/>
    <w:multiLevelType w:val="hybridMultilevel"/>
    <w:tmpl w:val="2C8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C2EBC"/>
    <w:multiLevelType w:val="hybridMultilevel"/>
    <w:tmpl w:val="3A86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16C"/>
    <w:rsid w:val="000006FB"/>
    <w:rsid w:val="00002DD6"/>
    <w:rsid w:val="000129A9"/>
    <w:rsid w:val="00016125"/>
    <w:rsid w:val="00016FAB"/>
    <w:rsid w:val="00020909"/>
    <w:rsid w:val="00021249"/>
    <w:rsid w:val="00024A1D"/>
    <w:rsid w:val="00031314"/>
    <w:rsid w:val="00032BB3"/>
    <w:rsid w:val="00032CC4"/>
    <w:rsid w:val="00037FC4"/>
    <w:rsid w:val="00043A6A"/>
    <w:rsid w:val="00043D50"/>
    <w:rsid w:val="00044F12"/>
    <w:rsid w:val="000479DA"/>
    <w:rsid w:val="000538D9"/>
    <w:rsid w:val="0005746D"/>
    <w:rsid w:val="000621B7"/>
    <w:rsid w:val="000741A8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0D34"/>
    <w:rsid w:val="000A44E5"/>
    <w:rsid w:val="000A74D3"/>
    <w:rsid w:val="000A7DE9"/>
    <w:rsid w:val="000C2D82"/>
    <w:rsid w:val="000C6024"/>
    <w:rsid w:val="000D09CB"/>
    <w:rsid w:val="000D15FD"/>
    <w:rsid w:val="000D4AB5"/>
    <w:rsid w:val="000E7906"/>
    <w:rsid w:val="000F0E6E"/>
    <w:rsid w:val="000F1EE2"/>
    <w:rsid w:val="000F27DA"/>
    <w:rsid w:val="000F6F74"/>
    <w:rsid w:val="001008B8"/>
    <w:rsid w:val="00100DE7"/>
    <w:rsid w:val="00102E9B"/>
    <w:rsid w:val="001129FA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37DAE"/>
    <w:rsid w:val="001403C1"/>
    <w:rsid w:val="001424F1"/>
    <w:rsid w:val="00144555"/>
    <w:rsid w:val="00146F46"/>
    <w:rsid w:val="00147E57"/>
    <w:rsid w:val="0015248A"/>
    <w:rsid w:val="0016155C"/>
    <w:rsid w:val="00164D66"/>
    <w:rsid w:val="00166F09"/>
    <w:rsid w:val="001671BB"/>
    <w:rsid w:val="00170BF2"/>
    <w:rsid w:val="00172870"/>
    <w:rsid w:val="00181170"/>
    <w:rsid w:val="00182C20"/>
    <w:rsid w:val="001832B6"/>
    <w:rsid w:val="00191B99"/>
    <w:rsid w:val="001A30EC"/>
    <w:rsid w:val="001A3409"/>
    <w:rsid w:val="001A5B90"/>
    <w:rsid w:val="001B1737"/>
    <w:rsid w:val="001C2C5E"/>
    <w:rsid w:val="001C57FF"/>
    <w:rsid w:val="001D2AFF"/>
    <w:rsid w:val="001D413D"/>
    <w:rsid w:val="001D6B3E"/>
    <w:rsid w:val="001E536C"/>
    <w:rsid w:val="001E61DB"/>
    <w:rsid w:val="001E7F10"/>
    <w:rsid w:val="001F2831"/>
    <w:rsid w:val="00203B82"/>
    <w:rsid w:val="002075F1"/>
    <w:rsid w:val="00210C66"/>
    <w:rsid w:val="002233D7"/>
    <w:rsid w:val="00225A95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F3B"/>
    <w:rsid w:val="0026388C"/>
    <w:rsid w:val="002643ED"/>
    <w:rsid w:val="00272ACE"/>
    <w:rsid w:val="00273B55"/>
    <w:rsid w:val="0027446D"/>
    <w:rsid w:val="00276EE2"/>
    <w:rsid w:val="00284571"/>
    <w:rsid w:val="00290611"/>
    <w:rsid w:val="00290FAF"/>
    <w:rsid w:val="00295AC5"/>
    <w:rsid w:val="002A0795"/>
    <w:rsid w:val="002A2969"/>
    <w:rsid w:val="002A50F9"/>
    <w:rsid w:val="002A5E23"/>
    <w:rsid w:val="002B2B27"/>
    <w:rsid w:val="002D2AC2"/>
    <w:rsid w:val="002E0056"/>
    <w:rsid w:val="002E4497"/>
    <w:rsid w:val="002E71F4"/>
    <w:rsid w:val="002F27E1"/>
    <w:rsid w:val="002F2C97"/>
    <w:rsid w:val="002F4C4C"/>
    <w:rsid w:val="002F4D20"/>
    <w:rsid w:val="002F5E6A"/>
    <w:rsid w:val="00301E1C"/>
    <w:rsid w:val="00306125"/>
    <w:rsid w:val="0030636B"/>
    <w:rsid w:val="003142E8"/>
    <w:rsid w:val="00316087"/>
    <w:rsid w:val="003261D7"/>
    <w:rsid w:val="0033005E"/>
    <w:rsid w:val="003323DF"/>
    <w:rsid w:val="00332BAE"/>
    <w:rsid w:val="003333C2"/>
    <w:rsid w:val="0033358E"/>
    <w:rsid w:val="00335F41"/>
    <w:rsid w:val="00336BAB"/>
    <w:rsid w:val="003370DA"/>
    <w:rsid w:val="00340F51"/>
    <w:rsid w:val="0035750E"/>
    <w:rsid w:val="0036025D"/>
    <w:rsid w:val="00366EC6"/>
    <w:rsid w:val="00371030"/>
    <w:rsid w:val="0037337E"/>
    <w:rsid w:val="00373B0E"/>
    <w:rsid w:val="003800AD"/>
    <w:rsid w:val="003854E0"/>
    <w:rsid w:val="00386F92"/>
    <w:rsid w:val="003962EC"/>
    <w:rsid w:val="003A0327"/>
    <w:rsid w:val="003A0FF5"/>
    <w:rsid w:val="003A3B70"/>
    <w:rsid w:val="003B4373"/>
    <w:rsid w:val="003C124C"/>
    <w:rsid w:val="003C3FCE"/>
    <w:rsid w:val="003C46F4"/>
    <w:rsid w:val="003C4A29"/>
    <w:rsid w:val="003C69D5"/>
    <w:rsid w:val="003D0DD2"/>
    <w:rsid w:val="003E0A23"/>
    <w:rsid w:val="003E14C2"/>
    <w:rsid w:val="003E46DB"/>
    <w:rsid w:val="003E57F1"/>
    <w:rsid w:val="003F1202"/>
    <w:rsid w:val="003F3BDF"/>
    <w:rsid w:val="003F7432"/>
    <w:rsid w:val="003F7B60"/>
    <w:rsid w:val="00401B7B"/>
    <w:rsid w:val="0040360F"/>
    <w:rsid w:val="00403B25"/>
    <w:rsid w:val="00411A3B"/>
    <w:rsid w:val="00415A7E"/>
    <w:rsid w:val="004171A1"/>
    <w:rsid w:val="004202F6"/>
    <w:rsid w:val="00420895"/>
    <w:rsid w:val="004223D2"/>
    <w:rsid w:val="00423D78"/>
    <w:rsid w:val="00432429"/>
    <w:rsid w:val="004325A3"/>
    <w:rsid w:val="004328C1"/>
    <w:rsid w:val="00436A94"/>
    <w:rsid w:val="004375AD"/>
    <w:rsid w:val="00443D75"/>
    <w:rsid w:val="004462BC"/>
    <w:rsid w:val="00454D22"/>
    <w:rsid w:val="004639AD"/>
    <w:rsid w:val="00466868"/>
    <w:rsid w:val="00480F29"/>
    <w:rsid w:val="00482AFF"/>
    <w:rsid w:val="00484E75"/>
    <w:rsid w:val="0048521F"/>
    <w:rsid w:val="004875D0"/>
    <w:rsid w:val="00487D45"/>
    <w:rsid w:val="00490D36"/>
    <w:rsid w:val="00493C68"/>
    <w:rsid w:val="004B1073"/>
    <w:rsid w:val="004B1434"/>
    <w:rsid w:val="004B3B51"/>
    <w:rsid w:val="004B68D9"/>
    <w:rsid w:val="004B775F"/>
    <w:rsid w:val="004C02E6"/>
    <w:rsid w:val="004C147C"/>
    <w:rsid w:val="004D4578"/>
    <w:rsid w:val="004E08C9"/>
    <w:rsid w:val="004E35CD"/>
    <w:rsid w:val="004E38CD"/>
    <w:rsid w:val="0050240C"/>
    <w:rsid w:val="005050C8"/>
    <w:rsid w:val="005114A1"/>
    <w:rsid w:val="00512CB0"/>
    <w:rsid w:val="0051489A"/>
    <w:rsid w:val="00515EFF"/>
    <w:rsid w:val="00523D52"/>
    <w:rsid w:val="0053308C"/>
    <w:rsid w:val="00533A24"/>
    <w:rsid w:val="00534363"/>
    <w:rsid w:val="005345F8"/>
    <w:rsid w:val="00534AB9"/>
    <w:rsid w:val="00535435"/>
    <w:rsid w:val="00540F8B"/>
    <w:rsid w:val="00544D50"/>
    <w:rsid w:val="00547143"/>
    <w:rsid w:val="0055614D"/>
    <w:rsid w:val="00557155"/>
    <w:rsid w:val="00557C4A"/>
    <w:rsid w:val="00560DEF"/>
    <w:rsid w:val="0056259E"/>
    <w:rsid w:val="00565531"/>
    <w:rsid w:val="0057494E"/>
    <w:rsid w:val="005806C5"/>
    <w:rsid w:val="00582962"/>
    <w:rsid w:val="00585605"/>
    <w:rsid w:val="005914CF"/>
    <w:rsid w:val="0059354C"/>
    <w:rsid w:val="005971C2"/>
    <w:rsid w:val="005A2369"/>
    <w:rsid w:val="005A3311"/>
    <w:rsid w:val="005A5942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C7E68"/>
    <w:rsid w:val="005D1752"/>
    <w:rsid w:val="005E2500"/>
    <w:rsid w:val="005E6EF0"/>
    <w:rsid w:val="005F3B37"/>
    <w:rsid w:val="005F5120"/>
    <w:rsid w:val="005F65D6"/>
    <w:rsid w:val="005F669B"/>
    <w:rsid w:val="006005CE"/>
    <w:rsid w:val="00600965"/>
    <w:rsid w:val="00602E24"/>
    <w:rsid w:val="006035DD"/>
    <w:rsid w:val="00604ABA"/>
    <w:rsid w:val="0060606B"/>
    <w:rsid w:val="00620280"/>
    <w:rsid w:val="00621AB4"/>
    <w:rsid w:val="00622A0E"/>
    <w:rsid w:val="00622C57"/>
    <w:rsid w:val="006234FB"/>
    <w:rsid w:val="0063030B"/>
    <w:rsid w:val="00631905"/>
    <w:rsid w:val="006421E2"/>
    <w:rsid w:val="006427FA"/>
    <w:rsid w:val="006438F6"/>
    <w:rsid w:val="00645301"/>
    <w:rsid w:val="00656D78"/>
    <w:rsid w:val="006660F5"/>
    <w:rsid w:val="00670332"/>
    <w:rsid w:val="00671FEC"/>
    <w:rsid w:val="00677E9B"/>
    <w:rsid w:val="006803B6"/>
    <w:rsid w:val="006811A9"/>
    <w:rsid w:val="00683BD3"/>
    <w:rsid w:val="0069446B"/>
    <w:rsid w:val="00694978"/>
    <w:rsid w:val="00695B7D"/>
    <w:rsid w:val="006A174C"/>
    <w:rsid w:val="006A2C52"/>
    <w:rsid w:val="006A689C"/>
    <w:rsid w:val="006B26FB"/>
    <w:rsid w:val="006C2375"/>
    <w:rsid w:val="006C28FB"/>
    <w:rsid w:val="006C5348"/>
    <w:rsid w:val="006C69AA"/>
    <w:rsid w:val="006C7BF0"/>
    <w:rsid w:val="006E1490"/>
    <w:rsid w:val="006E49C9"/>
    <w:rsid w:val="006E6882"/>
    <w:rsid w:val="006E6E4B"/>
    <w:rsid w:val="006F5966"/>
    <w:rsid w:val="007002B2"/>
    <w:rsid w:val="00703A3F"/>
    <w:rsid w:val="0071112E"/>
    <w:rsid w:val="007153D7"/>
    <w:rsid w:val="00715DA6"/>
    <w:rsid w:val="00720E29"/>
    <w:rsid w:val="00721193"/>
    <w:rsid w:val="0073242A"/>
    <w:rsid w:val="007345B9"/>
    <w:rsid w:val="00734DA3"/>
    <w:rsid w:val="00743101"/>
    <w:rsid w:val="00750037"/>
    <w:rsid w:val="007539FA"/>
    <w:rsid w:val="00753B1A"/>
    <w:rsid w:val="007546E7"/>
    <w:rsid w:val="00755A2C"/>
    <w:rsid w:val="0076649F"/>
    <w:rsid w:val="00767A86"/>
    <w:rsid w:val="007714D9"/>
    <w:rsid w:val="00771B98"/>
    <w:rsid w:val="0077223D"/>
    <w:rsid w:val="00772B00"/>
    <w:rsid w:val="00772B22"/>
    <w:rsid w:val="007759E7"/>
    <w:rsid w:val="007766FC"/>
    <w:rsid w:val="00777BA3"/>
    <w:rsid w:val="007834FD"/>
    <w:rsid w:val="007868D3"/>
    <w:rsid w:val="007A4608"/>
    <w:rsid w:val="007B2292"/>
    <w:rsid w:val="007B5D80"/>
    <w:rsid w:val="007B5E03"/>
    <w:rsid w:val="007B7FC3"/>
    <w:rsid w:val="007C16CE"/>
    <w:rsid w:val="007D74B6"/>
    <w:rsid w:val="007E57AA"/>
    <w:rsid w:val="007E684B"/>
    <w:rsid w:val="007E6950"/>
    <w:rsid w:val="007F23C4"/>
    <w:rsid w:val="007F58BC"/>
    <w:rsid w:val="007F603C"/>
    <w:rsid w:val="007F7023"/>
    <w:rsid w:val="007F73B0"/>
    <w:rsid w:val="007F7AD8"/>
    <w:rsid w:val="008106B5"/>
    <w:rsid w:val="00813C5D"/>
    <w:rsid w:val="008277D4"/>
    <w:rsid w:val="008326F8"/>
    <w:rsid w:val="0083799D"/>
    <w:rsid w:val="00854FCD"/>
    <w:rsid w:val="00857BFB"/>
    <w:rsid w:val="008609BA"/>
    <w:rsid w:val="00863BF8"/>
    <w:rsid w:val="00870759"/>
    <w:rsid w:val="00874392"/>
    <w:rsid w:val="0088570B"/>
    <w:rsid w:val="00886659"/>
    <w:rsid w:val="00894FE6"/>
    <w:rsid w:val="00897713"/>
    <w:rsid w:val="008A108B"/>
    <w:rsid w:val="008A4C6B"/>
    <w:rsid w:val="008A752F"/>
    <w:rsid w:val="008B1C4F"/>
    <w:rsid w:val="008B22D7"/>
    <w:rsid w:val="008B5845"/>
    <w:rsid w:val="008C00C1"/>
    <w:rsid w:val="008C5496"/>
    <w:rsid w:val="008C6B0B"/>
    <w:rsid w:val="008D0E4B"/>
    <w:rsid w:val="008D565F"/>
    <w:rsid w:val="008E34BE"/>
    <w:rsid w:val="008F431C"/>
    <w:rsid w:val="00902AC9"/>
    <w:rsid w:val="0090567A"/>
    <w:rsid w:val="00905F09"/>
    <w:rsid w:val="009113A9"/>
    <w:rsid w:val="00913667"/>
    <w:rsid w:val="0091684E"/>
    <w:rsid w:val="009168D4"/>
    <w:rsid w:val="0092409B"/>
    <w:rsid w:val="009273DA"/>
    <w:rsid w:val="00927451"/>
    <w:rsid w:val="00930FA8"/>
    <w:rsid w:val="00933EEF"/>
    <w:rsid w:val="0093694D"/>
    <w:rsid w:val="0094352F"/>
    <w:rsid w:val="00945B58"/>
    <w:rsid w:val="00945BEF"/>
    <w:rsid w:val="009500E4"/>
    <w:rsid w:val="00954900"/>
    <w:rsid w:val="009564F3"/>
    <w:rsid w:val="0095733E"/>
    <w:rsid w:val="00966D17"/>
    <w:rsid w:val="009704D1"/>
    <w:rsid w:val="009712E9"/>
    <w:rsid w:val="00972295"/>
    <w:rsid w:val="00972ED2"/>
    <w:rsid w:val="00973635"/>
    <w:rsid w:val="00975467"/>
    <w:rsid w:val="009842F4"/>
    <w:rsid w:val="009936BE"/>
    <w:rsid w:val="009A3CCE"/>
    <w:rsid w:val="009B44FD"/>
    <w:rsid w:val="009B70EC"/>
    <w:rsid w:val="009B7A41"/>
    <w:rsid w:val="009B7EAD"/>
    <w:rsid w:val="009C07E7"/>
    <w:rsid w:val="009C1B51"/>
    <w:rsid w:val="009D193E"/>
    <w:rsid w:val="009E3A2A"/>
    <w:rsid w:val="009E402D"/>
    <w:rsid w:val="009E4FFA"/>
    <w:rsid w:val="009F2BCD"/>
    <w:rsid w:val="009F4268"/>
    <w:rsid w:val="009F61E3"/>
    <w:rsid w:val="00A009E3"/>
    <w:rsid w:val="00A00AB3"/>
    <w:rsid w:val="00A01C3D"/>
    <w:rsid w:val="00A02D0E"/>
    <w:rsid w:val="00A062AE"/>
    <w:rsid w:val="00A06FC4"/>
    <w:rsid w:val="00A14613"/>
    <w:rsid w:val="00A20684"/>
    <w:rsid w:val="00A221E3"/>
    <w:rsid w:val="00A2632C"/>
    <w:rsid w:val="00A265EC"/>
    <w:rsid w:val="00A33FA9"/>
    <w:rsid w:val="00A42919"/>
    <w:rsid w:val="00A43424"/>
    <w:rsid w:val="00A5016F"/>
    <w:rsid w:val="00A512B6"/>
    <w:rsid w:val="00A5254E"/>
    <w:rsid w:val="00A54DB1"/>
    <w:rsid w:val="00A627BD"/>
    <w:rsid w:val="00A668CD"/>
    <w:rsid w:val="00A75E5B"/>
    <w:rsid w:val="00A80AA6"/>
    <w:rsid w:val="00A820D9"/>
    <w:rsid w:val="00A83F54"/>
    <w:rsid w:val="00A85B30"/>
    <w:rsid w:val="00A912C2"/>
    <w:rsid w:val="00A94E95"/>
    <w:rsid w:val="00AA0DDD"/>
    <w:rsid w:val="00AA36AA"/>
    <w:rsid w:val="00AA3CEC"/>
    <w:rsid w:val="00AA573D"/>
    <w:rsid w:val="00AA7075"/>
    <w:rsid w:val="00AA78AC"/>
    <w:rsid w:val="00AB064F"/>
    <w:rsid w:val="00AB0F7C"/>
    <w:rsid w:val="00AB5EF1"/>
    <w:rsid w:val="00AC7BCC"/>
    <w:rsid w:val="00AD0EDD"/>
    <w:rsid w:val="00AD4B11"/>
    <w:rsid w:val="00AE06A1"/>
    <w:rsid w:val="00AE132C"/>
    <w:rsid w:val="00AE1E7F"/>
    <w:rsid w:val="00AE605B"/>
    <w:rsid w:val="00AE6B84"/>
    <w:rsid w:val="00AE6D6D"/>
    <w:rsid w:val="00AE776A"/>
    <w:rsid w:val="00AF0527"/>
    <w:rsid w:val="00AF0D3C"/>
    <w:rsid w:val="00AF43C4"/>
    <w:rsid w:val="00AF7577"/>
    <w:rsid w:val="00B0379D"/>
    <w:rsid w:val="00B037B3"/>
    <w:rsid w:val="00B04701"/>
    <w:rsid w:val="00B073D1"/>
    <w:rsid w:val="00B11D83"/>
    <w:rsid w:val="00B12FD5"/>
    <w:rsid w:val="00B13A55"/>
    <w:rsid w:val="00B14E67"/>
    <w:rsid w:val="00B165A1"/>
    <w:rsid w:val="00B16FA6"/>
    <w:rsid w:val="00B17389"/>
    <w:rsid w:val="00B30F5A"/>
    <w:rsid w:val="00B3150F"/>
    <w:rsid w:val="00B348FD"/>
    <w:rsid w:val="00B41EA3"/>
    <w:rsid w:val="00B466EC"/>
    <w:rsid w:val="00B51011"/>
    <w:rsid w:val="00B512BE"/>
    <w:rsid w:val="00B53114"/>
    <w:rsid w:val="00B574F1"/>
    <w:rsid w:val="00B6235B"/>
    <w:rsid w:val="00B6244F"/>
    <w:rsid w:val="00B648DA"/>
    <w:rsid w:val="00B665DD"/>
    <w:rsid w:val="00B666FC"/>
    <w:rsid w:val="00B67BBF"/>
    <w:rsid w:val="00BA18C4"/>
    <w:rsid w:val="00BA6277"/>
    <w:rsid w:val="00BA7609"/>
    <w:rsid w:val="00BB15AE"/>
    <w:rsid w:val="00BB4DE4"/>
    <w:rsid w:val="00BB6E93"/>
    <w:rsid w:val="00BB6ED6"/>
    <w:rsid w:val="00BB7A70"/>
    <w:rsid w:val="00BD33EF"/>
    <w:rsid w:val="00BD5367"/>
    <w:rsid w:val="00BE417C"/>
    <w:rsid w:val="00BE48C4"/>
    <w:rsid w:val="00BE6667"/>
    <w:rsid w:val="00BE6E9E"/>
    <w:rsid w:val="00BF22C3"/>
    <w:rsid w:val="00BF5A80"/>
    <w:rsid w:val="00BF7D4C"/>
    <w:rsid w:val="00C00ED5"/>
    <w:rsid w:val="00C065DE"/>
    <w:rsid w:val="00C11151"/>
    <w:rsid w:val="00C14067"/>
    <w:rsid w:val="00C158CE"/>
    <w:rsid w:val="00C15F2C"/>
    <w:rsid w:val="00C214B0"/>
    <w:rsid w:val="00C266D4"/>
    <w:rsid w:val="00C27026"/>
    <w:rsid w:val="00C326C5"/>
    <w:rsid w:val="00C34490"/>
    <w:rsid w:val="00C34D07"/>
    <w:rsid w:val="00C34D76"/>
    <w:rsid w:val="00C35233"/>
    <w:rsid w:val="00C406B5"/>
    <w:rsid w:val="00C40A10"/>
    <w:rsid w:val="00C41C57"/>
    <w:rsid w:val="00C43D17"/>
    <w:rsid w:val="00C44134"/>
    <w:rsid w:val="00C4537F"/>
    <w:rsid w:val="00C50584"/>
    <w:rsid w:val="00C53590"/>
    <w:rsid w:val="00C63A5A"/>
    <w:rsid w:val="00C67047"/>
    <w:rsid w:val="00C702DA"/>
    <w:rsid w:val="00C71963"/>
    <w:rsid w:val="00C71C78"/>
    <w:rsid w:val="00C72B6B"/>
    <w:rsid w:val="00C75F54"/>
    <w:rsid w:val="00C76012"/>
    <w:rsid w:val="00C82C8D"/>
    <w:rsid w:val="00C840D5"/>
    <w:rsid w:val="00C865B6"/>
    <w:rsid w:val="00C92783"/>
    <w:rsid w:val="00C92E39"/>
    <w:rsid w:val="00C96709"/>
    <w:rsid w:val="00C97BB9"/>
    <w:rsid w:val="00CA0CC2"/>
    <w:rsid w:val="00CA0D63"/>
    <w:rsid w:val="00CA6C48"/>
    <w:rsid w:val="00CA799C"/>
    <w:rsid w:val="00CB08A5"/>
    <w:rsid w:val="00CB13DE"/>
    <w:rsid w:val="00CB5261"/>
    <w:rsid w:val="00CB626A"/>
    <w:rsid w:val="00CB6A04"/>
    <w:rsid w:val="00CC1E49"/>
    <w:rsid w:val="00CC55F6"/>
    <w:rsid w:val="00CD0D4A"/>
    <w:rsid w:val="00CD3AF8"/>
    <w:rsid w:val="00CF0714"/>
    <w:rsid w:val="00CF1115"/>
    <w:rsid w:val="00CF20FC"/>
    <w:rsid w:val="00CF5183"/>
    <w:rsid w:val="00CF716C"/>
    <w:rsid w:val="00D13ED9"/>
    <w:rsid w:val="00D16ABC"/>
    <w:rsid w:val="00D1775A"/>
    <w:rsid w:val="00D205B5"/>
    <w:rsid w:val="00D25AE0"/>
    <w:rsid w:val="00D302A1"/>
    <w:rsid w:val="00D36C30"/>
    <w:rsid w:val="00D37E89"/>
    <w:rsid w:val="00D41FC4"/>
    <w:rsid w:val="00D4461B"/>
    <w:rsid w:val="00D45E99"/>
    <w:rsid w:val="00D51779"/>
    <w:rsid w:val="00D51ECB"/>
    <w:rsid w:val="00D52AAC"/>
    <w:rsid w:val="00D52E7A"/>
    <w:rsid w:val="00D63FD7"/>
    <w:rsid w:val="00D706A6"/>
    <w:rsid w:val="00D71F1C"/>
    <w:rsid w:val="00D75EBE"/>
    <w:rsid w:val="00D76DAF"/>
    <w:rsid w:val="00D80CCA"/>
    <w:rsid w:val="00D844FC"/>
    <w:rsid w:val="00D846B5"/>
    <w:rsid w:val="00D92190"/>
    <w:rsid w:val="00D95EDD"/>
    <w:rsid w:val="00DA15C8"/>
    <w:rsid w:val="00DA5E18"/>
    <w:rsid w:val="00DB3928"/>
    <w:rsid w:val="00DC4A73"/>
    <w:rsid w:val="00DC61AF"/>
    <w:rsid w:val="00DC6ED5"/>
    <w:rsid w:val="00DD112F"/>
    <w:rsid w:val="00DD749E"/>
    <w:rsid w:val="00DD7B42"/>
    <w:rsid w:val="00DE2860"/>
    <w:rsid w:val="00DE33AE"/>
    <w:rsid w:val="00DE61CD"/>
    <w:rsid w:val="00DF1863"/>
    <w:rsid w:val="00DF1B07"/>
    <w:rsid w:val="00DF6873"/>
    <w:rsid w:val="00DF725A"/>
    <w:rsid w:val="00E051B7"/>
    <w:rsid w:val="00E109C1"/>
    <w:rsid w:val="00E13C32"/>
    <w:rsid w:val="00E1764C"/>
    <w:rsid w:val="00E21CC7"/>
    <w:rsid w:val="00E23712"/>
    <w:rsid w:val="00E32255"/>
    <w:rsid w:val="00E32EF6"/>
    <w:rsid w:val="00E40441"/>
    <w:rsid w:val="00E44541"/>
    <w:rsid w:val="00E4477E"/>
    <w:rsid w:val="00E4490E"/>
    <w:rsid w:val="00E57CE6"/>
    <w:rsid w:val="00E6103D"/>
    <w:rsid w:val="00E611EB"/>
    <w:rsid w:val="00E632D0"/>
    <w:rsid w:val="00E70CF2"/>
    <w:rsid w:val="00E7148A"/>
    <w:rsid w:val="00E724C9"/>
    <w:rsid w:val="00E72F12"/>
    <w:rsid w:val="00E73A06"/>
    <w:rsid w:val="00E76D40"/>
    <w:rsid w:val="00E8058E"/>
    <w:rsid w:val="00E830DB"/>
    <w:rsid w:val="00E83DB6"/>
    <w:rsid w:val="00E8400A"/>
    <w:rsid w:val="00E85F26"/>
    <w:rsid w:val="00E86C0F"/>
    <w:rsid w:val="00E9381D"/>
    <w:rsid w:val="00E97E2D"/>
    <w:rsid w:val="00EA0C6E"/>
    <w:rsid w:val="00EA522E"/>
    <w:rsid w:val="00EA5FC8"/>
    <w:rsid w:val="00EA7757"/>
    <w:rsid w:val="00EB034D"/>
    <w:rsid w:val="00EB2848"/>
    <w:rsid w:val="00EB6C91"/>
    <w:rsid w:val="00EB6CEE"/>
    <w:rsid w:val="00EC23AF"/>
    <w:rsid w:val="00EC53E0"/>
    <w:rsid w:val="00EC651A"/>
    <w:rsid w:val="00ED11A6"/>
    <w:rsid w:val="00ED3090"/>
    <w:rsid w:val="00EE27DA"/>
    <w:rsid w:val="00EF46E3"/>
    <w:rsid w:val="00EF557A"/>
    <w:rsid w:val="00F044D1"/>
    <w:rsid w:val="00F04AC2"/>
    <w:rsid w:val="00F05799"/>
    <w:rsid w:val="00F07825"/>
    <w:rsid w:val="00F12EF7"/>
    <w:rsid w:val="00F177B4"/>
    <w:rsid w:val="00F17C0D"/>
    <w:rsid w:val="00F2105F"/>
    <w:rsid w:val="00F25DA4"/>
    <w:rsid w:val="00F26346"/>
    <w:rsid w:val="00F26E67"/>
    <w:rsid w:val="00F27560"/>
    <w:rsid w:val="00F33BF7"/>
    <w:rsid w:val="00F36EF7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705DF"/>
    <w:rsid w:val="00F7143F"/>
    <w:rsid w:val="00F737FC"/>
    <w:rsid w:val="00F7504E"/>
    <w:rsid w:val="00F779E9"/>
    <w:rsid w:val="00F77EB9"/>
    <w:rsid w:val="00F806C5"/>
    <w:rsid w:val="00F83800"/>
    <w:rsid w:val="00F8545A"/>
    <w:rsid w:val="00F87A07"/>
    <w:rsid w:val="00F910B1"/>
    <w:rsid w:val="00F915D1"/>
    <w:rsid w:val="00F94F81"/>
    <w:rsid w:val="00F950DC"/>
    <w:rsid w:val="00F96A7F"/>
    <w:rsid w:val="00FA3C92"/>
    <w:rsid w:val="00FA3F27"/>
    <w:rsid w:val="00FA7757"/>
    <w:rsid w:val="00FC0D56"/>
    <w:rsid w:val="00FC325B"/>
    <w:rsid w:val="00FC7333"/>
    <w:rsid w:val="00FD201A"/>
    <w:rsid w:val="00FD43E3"/>
    <w:rsid w:val="00FD607F"/>
    <w:rsid w:val="00FE16E7"/>
    <w:rsid w:val="00FE2529"/>
    <w:rsid w:val="00FF0222"/>
    <w:rsid w:val="00FF0B2B"/>
    <w:rsid w:val="00FF1B4A"/>
    <w:rsid w:val="00FF3BDB"/>
    <w:rsid w:val="00FF43BD"/>
    <w:rsid w:val="00FF4D5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86ECDA"/>
  <w15:docId w15:val="{3D342D2E-AE43-487C-BA31-3E6AD40D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D1"/>
    <w:pPr>
      <w:ind w:left="720"/>
    </w:pPr>
  </w:style>
  <w:style w:type="table" w:styleId="a4">
    <w:name w:val="Table Grid"/>
    <w:basedOn w:val="a1"/>
    <w:uiPriority w:val="59"/>
    <w:rsid w:val="00B6235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paragraph" w:styleId="aa">
    <w:name w:val="No Spacing"/>
    <w:link w:val="ab"/>
    <w:uiPriority w:val="1"/>
    <w:qFormat/>
    <w:rsid w:val="00BE6667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C266D4"/>
    <w:pPr>
      <w:suppressAutoHyphens/>
      <w:spacing w:after="120"/>
    </w:pPr>
    <w:rPr>
      <w:rFonts w:eastAsia="Times New Roman"/>
      <w:lang w:eastAsia="ar-SA"/>
    </w:rPr>
  </w:style>
  <w:style w:type="character" w:customStyle="1" w:styleId="ad">
    <w:name w:val="Основной текст Знак"/>
    <w:link w:val="ac"/>
    <w:rsid w:val="00C266D4"/>
    <w:rPr>
      <w:rFonts w:eastAsia="Times New Roman" w:cs="Calibri"/>
      <w:lang w:eastAsia="ar-SA"/>
    </w:rPr>
  </w:style>
  <w:style w:type="paragraph" w:customStyle="1" w:styleId="c8">
    <w:name w:val="c8"/>
    <w:basedOn w:val="a"/>
    <w:rsid w:val="00F7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EB9"/>
  </w:style>
  <w:style w:type="paragraph" w:customStyle="1" w:styleId="c2">
    <w:name w:val="c2"/>
    <w:basedOn w:val="a"/>
    <w:rsid w:val="005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9E3"/>
  </w:style>
  <w:style w:type="paragraph" w:customStyle="1" w:styleId="c0">
    <w:name w:val="c0"/>
    <w:basedOn w:val="a"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09E3"/>
  </w:style>
  <w:style w:type="paragraph" w:styleId="ae">
    <w:name w:val="Normal (Web)"/>
    <w:basedOn w:val="a"/>
    <w:uiPriority w:val="99"/>
    <w:unhideWhenUsed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qFormat/>
    <w:locked/>
    <w:rsid w:val="006803B6"/>
    <w:rPr>
      <w:i/>
      <w:iCs/>
    </w:rPr>
  </w:style>
  <w:style w:type="character" w:styleId="af0">
    <w:name w:val="footnote reference"/>
    <w:basedOn w:val="a0"/>
    <w:rsid w:val="00E4477E"/>
  </w:style>
  <w:style w:type="character" w:customStyle="1" w:styleId="ab">
    <w:name w:val="Без интервала Знак"/>
    <w:link w:val="aa"/>
    <w:uiPriority w:val="1"/>
    <w:rsid w:val="00C15F2C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15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15F2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60B8-ECB1-4C2D-888D-7A70DBEC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16</Pages>
  <Words>6131</Words>
  <Characters>34952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Школа</cp:lastModifiedBy>
  <cp:revision>562</cp:revision>
  <cp:lastPrinted>2019-11-10T20:38:00Z</cp:lastPrinted>
  <dcterms:created xsi:type="dcterms:W3CDTF">2013-09-18T17:00:00Z</dcterms:created>
  <dcterms:modified xsi:type="dcterms:W3CDTF">2019-11-10T20:40:00Z</dcterms:modified>
</cp:coreProperties>
</file>