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2D6" w:rsidRDefault="00AB12D6" w:rsidP="00AB12D6">
      <w:pPr>
        <w:shd w:val="clear" w:color="auto" w:fill="FFFFFF"/>
        <w:spacing w:after="0"/>
        <w:jc w:val="both"/>
        <w:rPr>
          <w:rFonts w:ascii="Times New Roman" w:hAnsi="Times New Roman" w:cs="Times New Roman"/>
          <w:bCs/>
        </w:rPr>
      </w:pPr>
    </w:p>
    <w:p w:rsidR="00FD5215" w:rsidRDefault="00FD5215" w:rsidP="00FD5215">
      <w:pPr>
        <w:shd w:val="clear" w:color="auto" w:fill="FFFFFF"/>
        <w:spacing w:after="0" w:line="240" w:lineRule="auto"/>
        <w:jc w:val="center"/>
        <w:rPr>
          <w:rFonts w:ascii="Times New Roman" w:eastAsia="Times New Roman" w:hAnsi="Times New Roman" w:cs="Times New Roman"/>
          <w:bCs/>
          <w:i/>
          <w:iCs/>
          <w:color w:val="000000"/>
          <w:sz w:val="24"/>
          <w:szCs w:val="24"/>
          <w:lang w:eastAsia="ru-RU"/>
        </w:rPr>
      </w:pPr>
      <w:r>
        <w:rPr>
          <w:rFonts w:ascii="Times New Roman" w:eastAsia="Times New Roman" w:hAnsi="Times New Roman" w:cs="Times New Roman"/>
          <w:bCs/>
          <w:color w:val="000000"/>
          <w:sz w:val="24"/>
          <w:szCs w:val="24"/>
          <w:lang w:eastAsia="ru-RU"/>
        </w:rPr>
        <w:t>Филиал муниципального автономного общеобразовательного учреждения</w:t>
      </w:r>
    </w:p>
    <w:p w:rsidR="00FD5215" w:rsidRDefault="00FD5215" w:rsidP="00FD5215">
      <w:pPr>
        <w:shd w:val="clear" w:color="auto" w:fill="FFFFFF"/>
        <w:spacing w:after="0" w:line="240" w:lineRule="auto"/>
        <w:jc w:val="center"/>
        <w:rPr>
          <w:rFonts w:ascii="Times New Roman" w:eastAsia="Times New Roman" w:hAnsi="Times New Roman" w:cs="Times New Roman"/>
          <w:bCs/>
          <w:i/>
          <w:iCs/>
          <w:color w:val="000000"/>
          <w:sz w:val="24"/>
          <w:szCs w:val="24"/>
          <w:lang w:eastAsia="ru-RU"/>
        </w:rPr>
      </w:pPr>
      <w:r>
        <w:rPr>
          <w:rFonts w:ascii="Times New Roman" w:hAnsi="Times New Roman" w:cs="Times New Roman"/>
          <w:color w:val="000000"/>
          <w:sz w:val="24"/>
          <w:szCs w:val="24"/>
        </w:rPr>
        <w:t>«Прииртышская средняя общеобразовательная школа» - «</w:t>
      </w:r>
      <w:r>
        <w:rPr>
          <w:rFonts w:ascii="Times New Roman" w:hAnsi="Times New Roman" w:cs="Times New Roman"/>
        </w:rPr>
        <w:t>Верхнеаремзянская СОШ им.Д.И.Менделеева</w:t>
      </w:r>
      <w:r>
        <w:rPr>
          <w:rFonts w:ascii="Times New Roman" w:hAnsi="Times New Roman" w:cs="Times New Roman"/>
          <w:color w:val="000000"/>
          <w:sz w:val="24"/>
          <w:szCs w:val="24"/>
        </w:rPr>
        <w:t>»</w:t>
      </w:r>
    </w:p>
    <w:p w:rsidR="002021F7" w:rsidRDefault="002021F7" w:rsidP="00AB12D6">
      <w:pPr>
        <w:shd w:val="clear" w:color="auto" w:fill="FFFFFF"/>
        <w:spacing w:after="0"/>
        <w:jc w:val="both"/>
        <w:rPr>
          <w:rFonts w:ascii="Times New Roman" w:hAnsi="Times New Roman" w:cs="Times New Roman"/>
          <w:bCs/>
        </w:rPr>
      </w:pPr>
    </w:p>
    <w:p w:rsidR="00AB12D6" w:rsidRPr="006549C3" w:rsidRDefault="00987340" w:rsidP="00AB12D6">
      <w:pPr>
        <w:shd w:val="clear" w:color="auto" w:fill="FFFFFF"/>
        <w:spacing w:after="0"/>
        <w:jc w:val="center"/>
        <w:rPr>
          <w:rFonts w:ascii="Times New Roman" w:hAnsi="Times New Roman" w:cs="Times New Roman"/>
          <w:bCs/>
        </w:rPr>
      </w:pPr>
      <w:r>
        <w:rPr>
          <w:rFonts w:ascii="Times New Roman" w:hAnsi="Times New Roman" w:cs="Times New Roman"/>
          <w:bCs/>
          <w:noProof/>
          <w:lang w:eastAsia="ru-RU"/>
        </w:rPr>
        <w:drawing>
          <wp:inline distT="0" distB="0" distL="0" distR="0" wp14:anchorId="2A7DF100">
            <wp:extent cx="8907145" cy="15792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07145" cy="1579245"/>
                    </a:xfrm>
                    <a:prstGeom prst="rect">
                      <a:avLst/>
                    </a:prstGeom>
                    <a:noFill/>
                  </pic:spPr>
                </pic:pic>
              </a:graphicData>
            </a:graphic>
          </wp:inline>
        </w:drawing>
      </w:r>
    </w:p>
    <w:p w:rsidR="00AB12D6" w:rsidRPr="006549C3" w:rsidRDefault="00AB12D6" w:rsidP="00521AF3">
      <w:pPr>
        <w:shd w:val="clear" w:color="auto" w:fill="FFFFFF"/>
        <w:spacing w:after="0"/>
        <w:rPr>
          <w:rFonts w:ascii="Times New Roman" w:hAnsi="Times New Roman" w:cs="Times New Roman"/>
          <w:b/>
          <w:bCs/>
          <w:sz w:val="24"/>
          <w:szCs w:val="24"/>
        </w:rPr>
      </w:pPr>
    </w:p>
    <w:p w:rsidR="00AB12D6" w:rsidRPr="006549C3" w:rsidRDefault="00AB12D6" w:rsidP="00AB12D6">
      <w:pPr>
        <w:shd w:val="clear" w:color="auto" w:fill="FFFFFF"/>
        <w:spacing w:after="0"/>
        <w:jc w:val="center"/>
        <w:rPr>
          <w:rFonts w:ascii="Times New Roman" w:hAnsi="Times New Roman" w:cs="Times New Roman"/>
          <w:b/>
          <w:bCs/>
          <w:sz w:val="24"/>
          <w:szCs w:val="24"/>
        </w:rPr>
      </w:pPr>
      <w:r w:rsidRPr="006549C3">
        <w:rPr>
          <w:rFonts w:ascii="Times New Roman" w:hAnsi="Times New Roman" w:cs="Times New Roman"/>
          <w:b/>
          <w:bCs/>
          <w:sz w:val="24"/>
          <w:szCs w:val="24"/>
        </w:rPr>
        <w:t>РАБОЧАЯ ПРОГРАММА</w:t>
      </w:r>
    </w:p>
    <w:p w:rsidR="00AB12D6" w:rsidRPr="006549C3" w:rsidRDefault="00AB12D6" w:rsidP="00AB12D6">
      <w:pPr>
        <w:shd w:val="clear" w:color="auto" w:fill="FFFFFF"/>
        <w:spacing w:after="0"/>
        <w:jc w:val="center"/>
        <w:rPr>
          <w:rFonts w:ascii="Times New Roman" w:hAnsi="Times New Roman" w:cs="Times New Roman"/>
          <w:bCs/>
          <w:sz w:val="24"/>
          <w:szCs w:val="24"/>
        </w:rPr>
      </w:pPr>
      <w:r w:rsidRPr="006549C3">
        <w:rPr>
          <w:rFonts w:ascii="Times New Roman" w:hAnsi="Times New Roman" w:cs="Times New Roman"/>
          <w:bCs/>
          <w:sz w:val="24"/>
          <w:szCs w:val="24"/>
        </w:rPr>
        <w:t xml:space="preserve"> по </w:t>
      </w:r>
      <w:r>
        <w:rPr>
          <w:rFonts w:ascii="Times New Roman" w:hAnsi="Times New Roman" w:cs="Times New Roman"/>
          <w:bCs/>
          <w:sz w:val="24"/>
          <w:szCs w:val="24"/>
        </w:rPr>
        <w:t>изобразительному  искусству</w:t>
      </w:r>
    </w:p>
    <w:p w:rsidR="00AB12D6" w:rsidRPr="006549C3" w:rsidRDefault="00AB12D6" w:rsidP="00AB12D6">
      <w:pPr>
        <w:shd w:val="clear" w:color="auto" w:fill="FFFFFF"/>
        <w:spacing w:after="0"/>
        <w:jc w:val="center"/>
        <w:rPr>
          <w:rFonts w:ascii="Times New Roman" w:hAnsi="Times New Roman" w:cs="Times New Roman"/>
          <w:bCs/>
          <w:sz w:val="24"/>
          <w:szCs w:val="24"/>
        </w:rPr>
      </w:pPr>
      <w:r w:rsidRPr="006549C3">
        <w:rPr>
          <w:rFonts w:ascii="Times New Roman" w:hAnsi="Times New Roman" w:cs="Times New Roman"/>
          <w:bCs/>
          <w:sz w:val="24"/>
          <w:szCs w:val="24"/>
        </w:rPr>
        <w:t xml:space="preserve">для </w:t>
      </w:r>
      <w:r>
        <w:rPr>
          <w:rFonts w:ascii="Times New Roman" w:hAnsi="Times New Roman" w:cs="Times New Roman"/>
          <w:bCs/>
          <w:sz w:val="24"/>
          <w:szCs w:val="24"/>
        </w:rPr>
        <w:t>4</w:t>
      </w:r>
      <w:r w:rsidRPr="006549C3">
        <w:rPr>
          <w:rFonts w:ascii="Times New Roman" w:hAnsi="Times New Roman" w:cs="Times New Roman"/>
          <w:bCs/>
          <w:sz w:val="24"/>
          <w:szCs w:val="24"/>
        </w:rPr>
        <w:t xml:space="preserve"> класса</w:t>
      </w:r>
    </w:p>
    <w:p w:rsidR="00AB12D6" w:rsidRPr="006549C3" w:rsidRDefault="00AB12D6" w:rsidP="00521AF3">
      <w:pPr>
        <w:shd w:val="clear" w:color="auto" w:fill="FFFFFF"/>
        <w:spacing w:after="0"/>
        <w:jc w:val="center"/>
        <w:rPr>
          <w:rFonts w:ascii="Times New Roman" w:hAnsi="Times New Roman" w:cs="Times New Roman"/>
          <w:bCs/>
          <w:sz w:val="24"/>
          <w:szCs w:val="24"/>
        </w:rPr>
      </w:pPr>
      <w:r w:rsidRPr="006549C3">
        <w:rPr>
          <w:rFonts w:ascii="Times New Roman" w:hAnsi="Times New Roman" w:cs="Times New Roman"/>
          <w:bCs/>
          <w:sz w:val="24"/>
          <w:szCs w:val="24"/>
        </w:rPr>
        <w:t>на 201</w:t>
      </w:r>
      <w:r>
        <w:rPr>
          <w:rFonts w:ascii="Times New Roman" w:hAnsi="Times New Roman" w:cs="Times New Roman"/>
          <w:bCs/>
          <w:sz w:val="24"/>
          <w:szCs w:val="24"/>
        </w:rPr>
        <w:t>9-2020</w:t>
      </w:r>
      <w:r w:rsidRPr="006549C3">
        <w:rPr>
          <w:rFonts w:ascii="Times New Roman" w:hAnsi="Times New Roman" w:cs="Times New Roman"/>
          <w:bCs/>
          <w:sz w:val="24"/>
          <w:szCs w:val="24"/>
        </w:rPr>
        <w:t xml:space="preserve"> учебный год</w:t>
      </w:r>
    </w:p>
    <w:p w:rsidR="002443E0" w:rsidRPr="006549C3" w:rsidRDefault="002443E0" w:rsidP="00AB12D6">
      <w:pPr>
        <w:shd w:val="clear" w:color="auto" w:fill="FFFFFF"/>
        <w:spacing w:after="0"/>
        <w:rPr>
          <w:rFonts w:ascii="Times New Roman" w:hAnsi="Times New Roman" w:cs="Times New Roman"/>
          <w:b/>
          <w:bCs/>
          <w:sz w:val="24"/>
          <w:szCs w:val="24"/>
        </w:rPr>
      </w:pPr>
    </w:p>
    <w:p w:rsidR="002021F7" w:rsidRDefault="002021F7" w:rsidP="00AB12D6">
      <w:pPr>
        <w:shd w:val="clear" w:color="auto" w:fill="FFFFFF"/>
        <w:tabs>
          <w:tab w:val="left" w:pos="195"/>
          <w:tab w:val="right" w:pos="14900"/>
        </w:tabs>
        <w:spacing w:after="0"/>
        <w:rPr>
          <w:rFonts w:ascii="Times New Roman" w:hAnsi="Times New Roman" w:cs="Times New Roman"/>
          <w:bCs/>
          <w:sz w:val="24"/>
          <w:szCs w:val="24"/>
        </w:rPr>
      </w:pPr>
    </w:p>
    <w:p w:rsidR="00AB12D6" w:rsidRPr="006549C3" w:rsidRDefault="00AB12D6" w:rsidP="00AB12D6">
      <w:pPr>
        <w:shd w:val="clear" w:color="auto" w:fill="FFFFFF"/>
        <w:tabs>
          <w:tab w:val="left" w:pos="195"/>
          <w:tab w:val="right" w:pos="14900"/>
        </w:tabs>
        <w:spacing w:after="0"/>
        <w:rPr>
          <w:rFonts w:ascii="Times New Roman" w:hAnsi="Times New Roman" w:cs="Times New Roman"/>
          <w:bCs/>
          <w:sz w:val="24"/>
          <w:szCs w:val="24"/>
        </w:rPr>
      </w:pPr>
      <w:r w:rsidRPr="006549C3">
        <w:rPr>
          <w:rFonts w:ascii="Times New Roman" w:hAnsi="Times New Roman" w:cs="Times New Roman"/>
          <w:bCs/>
          <w:sz w:val="24"/>
          <w:szCs w:val="24"/>
        </w:rPr>
        <w:t xml:space="preserve">Планирование составлено в соответствии </w:t>
      </w:r>
      <w:r w:rsidRPr="006549C3">
        <w:rPr>
          <w:rFonts w:ascii="Times New Roman" w:hAnsi="Times New Roman" w:cs="Times New Roman"/>
          <w:bCs/>
          <w:sz w:val="24"/>
          <w:szCs w:val="24"/>
        </w:rPr>
        <w:tab/>
      </w:r>
    </w:p>
    <w:p w:rsidR="00AB12D6" w:rsidRPr="005B6D59" w:rsidRDefault="00AB12D6" w:rsidP="00AB12D6">
      <w:pPr>
        <w:autoSpaceDE w:val="0"/>
        <w:autoSpaceDN w:val="0"/>
        <w:adjustRightInd w:val="0"/>
        <w:spacing w:after="0" w:line="276" w:lineRule="auto"/>
        <w:rPr>
          <w:rFonts w:ascii="Times New Roman" w:eastAsia="Calibri" w:hAnsi="Times New Roman" w:cs="Times New Roman"/>
          <w:i/>
          <w:sz w:val="24"/>
          <w:szCs w:val="24"/>
        </w:rPr>
      </w:pPr>
      <w:r w:rsidRPr="005B6D59">
        <w:rPr>
          <w:rFonts w:ascii="Times New Roman" w:eastAsia="Calibri" w:hAnsi="Times New Roman" w:cs="Times New Roman"/>
          <w:bCs/>
          <w:iCs/>
          <w:sz w:val="24"/>
          <w:szCs w:val="24"/>
        </w:rPr>
        <w:t xml:space="preserve">с </w:t>
      </w:r>
      <w:r w:rsidRPr="005B6D59">
        <w:rPr>
          <w:rFonts w:ascii="Times New Roman" w:eastAsia="Calibri" w:hAnsi="Times New Roman" w:cs="Times New Roman"/>
          <w:sz w:val="24"/>
          <w:szCs w:val="24"/>
        </w:rPr>
        <w:t xml:space="preserve">ФГОС </w:t>
      </w:r>
      <w:r w:rsidR="005261AD">
        <w:rPr>
          <w:rFonts w:ascii="Times New Roman" w:eastAsia="Calibri" w:hAnsi="Times New Roman" w:cs="Times New Roman"/>
          <w:sz w:val="24"/>
          <w:szCs w:val="24"/>
        </w:rPr>
        <w:t xml:space="preserve"> НОО</w:t>
      </w:r>
    </w:p>
    <w:p w:rsidR="00AB12D6" w:rsidRPr="005B6D59" w:rsidRDefault="00AB12D6" w:rsidP="00AB12D6">
      <w:pPr>
        <w:autoSpaceDE w:val="0"/>
        <w:autoSpaceDN w:val="0"/>
        <w:adjustRightInd w:val="0"/>
        <w:spacing w:after="0" w:line="276" w:lineRule="auto"/>
        <w:jc w:val="right"/>
        <w:rPr>
          <w:rFonts w:ascii="Times New Roman" w:eastAsia="Calibri" w:hAnsi="Times New Roman" w:cs="Times New Roman"/>
          <w:bCs/>
          <w:iCs/>
          <w:sz w:val="24"/>
          <w:szCs w:val="24"/>
        </w:rPr>
      </w:pPr>
      <w:r w:rsidRPr="006549C3">
        <w:rPr>
          <w:rFonts w:ascii="Times New Roman" w:hAnsi="Times New Roman" w:cs="Times New Roman"/>
          <w:bCs/>
          <w:sz w:val="24"/>
          <w:szCs w:val="24"/>
        </w:rPr>
        <w:tab/>
      </w:r>
      <w:r w:rsidRPr="005B6D59">
        <w:rPr>
          <w:rFonts w:ascii="Times New Roman" w:eastAsia="Calibri" w:hAnsi="Times New Roman" w:cs="Times New Roman"/>
          <w:bCs/>
          <w:iCs/>
          <w:sz w:val="24"/>
          <w:szCs w:val="24"/>
        </w:rPr>
        <w:t xml:space="preserve">Составитель программы: </w:t>
      </w:r>
    </w:p>
    <w:p w:rsidR="00E1518B" w:rsidRDefault="00AB12D6" w:rsidP="00AB12D6">
      <w:pPr>
        <w:autoSpaceDE w:val="0"/>
        <w:autoSpaceDN w:val="0"/>
        <w:adjustRightInd w:val="0"/>
        <w:spacing w:after="0" w:line="276" w:lineRule="auto"/>
        <w:jc w:val="right"/>
        <w:rPr>
          <w:rFonts w:ascii="Times New Roman" w:hAnsi="Times New Roman" w:cs="Times New Roman"/>
          <w:bCs/>
          <w:sz w:val="24"/>
          <w:szCs w:val="24"/>
        </w:rPr>
      </w:pPr>
      <w:r w:rsidRPr="005B6D59">
        <w:rPr>
          <w:rFonts w:ascii="Times New Roman" w:hAnsi="Times New Roman" w:cs="Times New Roman"/>
          <w:bCs/>
          <w:sz w:val="24"/>
          <w:szCs w:val="24"/>
        </w:rPr>
        <w:t>учитель начальных классов</w:t>
      </w:r>
    </w:p>
    <w:p w:rsidR="00AB12D6" w:rsidRPr="005B6D59" w:rsidRDefault="00AB12D6" w:rsidP="00AB12D6">
      <w:pPr>
        <w:autoSpaceDE w:val="0"/>
        <w:autoSpaceDN w:val="0"/>
        <w:adjustRightInd w:val="0"/>
        <w:spacing w:after="0" w:line="276" w:lineRule="auto"/>
        <w:jc w:val="right"/>
        <w:rPr>
          <w:rFonts w:ascii="Times New Roman" w:hAnsi="Times New Roman" w:cs="Times New Roman"/>
          <w:bCs/>
          <w:iCs/>
          <w:sz w:val="24"/>
          <w:szCs w:val="24"/>
        </w:rPr>
      </w:pPr>
      <w:r w:rsidRPr="005B6D59">
        <w:rPr>
          <w:rFonts w:ascii="Times New Roman" w:hAnsi="Times New Roman" w:cs="Times New Roman"/>
          <w:bCs/>
          <w:sz w:val="24"/>
          <w:szCs w:val="24"/>
        </w:rPr>
        <w:t xml:space="preserve"> </w:t>
      </w:r>
      <w:r w:rsidR="00E1518B">
        <w:rPr>
          <w:rFonts w:ascii="Times New Roman" w:hAnsi="Times New Roman" w:cs="Times New Roman"/>
          <w:bCs/>
          <w:iCs/>
          <w:sz w:val="24"/>
          <w:szCs w:val="24"/>
        </w:rPr>
        <w:t xml:space="preserve">Сиволобова Лариса </w:t>
      </w:r>
      <w:r w:rsidRPr="005B6D59">
        <w:rPr>
          <w:rFonts w:ascii="Times New Roman" w:hAnsi="Times New Roman" w:cs="Times New Roman"/>
          <w:bCs/>
          <w:iCs/>
          <w:sz w:val="24"/>
          <w:szCs w:val="24"/>
        </w:rPr>
        <w:t>А</w:t>
      </w:r>
      <w:r w:rsidR="00E1518B">
        <w:rPr>
          <w:rFonts w:ascii="Times New Roman" w:hAnsi="Times New Roman" w:cs="Times New Roman"/>
          <w:bCs/>
          <w:iCs/>
          <w:sz w:val="24"/>
          <w:szCs w:val="24"/>
        </w:rPr>
        <w:t>лексеевна</w:t>
      </w:r>
      <w:r w:rsidRPr="005B6D59">
        <w:rPr>
          <w:rFonts w:ascii="Times New Roman" w:hAnsi="Times New Roman" w:cs="Times New Roman"/>
          <w:bCs/>
          <w:iCs/>
          <w:sz w:val="24"/>
          <w:szCs w:val="24"/>
        </w:rPr>
        <w:t>,</w:t>
      </w:r>
    </w:p>
    <w:p w:rsidR="00AB12D6" w:rsidRPr="005B6D59" w:rsidRDefault="00AB12D6" w:rsidP="00AB12D6">
      <w:pPr>
        <w:autoSpaceDE w:val="0"/>
        <w:autoSpaceDN w:val="0"/>
        <w:adjustRightInd w:val="0"/>
        <w:spacing w:after="0" w:line="276" w:lineRule="auto"/>
        <w:jc w:val="right"/>
        <w:rPr>
          <w:rFonts w:ascii="Times New Roman" w:hAnsi="Times New Roman" w:cs="Times New Roman"/>
          <w:bCs/>
          <w:iCs/>
          <w:sz w:val="24"/>
          <w:szCs w:val="24"/>
        </w:rPr>
      </w:pPr>
      <w:r w:rsidRPr="005B6D59">
        <w:rPr>
          <w:rFonts w:ascii="Times New Roman" w:hAnsi="Times New Roman" w:cs="Times New Roman"/>
          <w:bCs/>
          <w:iCs/>
          <w:sz w:val="24"/>
          <w:szCs w:val="24"/>
        </w:rPr>
        <w:t xml:space="preserve"> первая квалификационная категория</w:t>
      </w:r>
    </w:p>
    <w:p w:rsidR="00AB12D6" w:rsidRPr="006549C3" w:rsidRDefault="00AB12D6" w:rsidP="00AB12D6">
      <w:pPr>
        <w:shd w:val="clear" w:color="auto" w:fill="FFFFFF"/>
        <w:tabs>
          <w:tab w:val="left" w:pos="210"/>
          <w:tab w:val="right" w:pos="14900"/>
        </w:tabs>
        <w:spacing w:after="0"/>
        <w:rPr>
          <w:rFonts w:ascii="Times New Roman" w:hAnsi="Times New Roman" w:cs="Times New Roman"/>
          <w:bCs/>
          <w:sz w:val="24"/>
          <w:szCs w:val="24"/>
        </w:rPr>
      </w:pPr>
    </w:p>
    <w:p w:rsidR="00AB12D6" w:rsidRPr="006549C3" w:rsidRDefault="00AB12D6" w:rsidP="00AB12D6">
      <w:pPr>
        <w:shd w:val="clear" w:color="auto" w:fill="FFFFFF"/>
        <w:spacing w:after="0"/>
        <w:jc w:val="right"/>
        <w:rPr>
          <w:rFonts w:ascii="Times New Roman" w:hAnsi="Times New Roman" w:cs="Times New Roman"/>
          <w:bCs/>
          <w:sz w:val="24"/>
          <w:szCs w:val="24"/>
        </w:rPr>
      </w:pPr>
    </w:p>
    <w:p w:rsidR="00AB12D6" w:rsidRPr="006549C3" w:rsidRDefault="00AB12D6" w:rsidP="00AB12D6">
      <w:pPr>
        <w:spacing w:after="0"/>
        <w:rPr>
          <w:rStyle w:val="a8"/>
          <w:rFonts w:ascii="Times New Roman" w:hAnsi="Times New Roman" w:cs="Times New Roman"/>
          <w:i w:val="0"/>
          <w:sz w:val="24"/>
          <w:szCs w:val="24"/>
        </w:rPr>
      </w:pPr>
    </w:p>
    <w:p w:rsidR="00AB12D6" w:rsidRPr="005B6D59" w:rsidRDefault="00AB12D6" w:rsidP="00AB12D6">
      <w:pPr>
        <w:autoSpaceDE w:val="0"/>
        <w:autoSpaceDN w:val="0"/>
        <w:adjustRightInd w:val="0"/>
        <w:spacing w:after="0" w:line="276" w:lineRule="auto"/>
        <w:jc w:val="center"/>
        <w:rPr>
          <w:rFonts w:ascii="Times New Roman" w:eastAsia="Calibri" w:hAnsi="Times New Roman" w:cs="Times New Roman"/>
          <w:bCs/>
          <w:iCs/>
          <w:sz w:val="24"/>
          <w:szCs w:val="24"/>
        </w:rPr>
      </w:pPr>
      <w:r w:rsidRPr="005B6D59">
        <w:rPr>
          <w:rFonts w:ascii="Times New Roman" w:eastAsia="Calibri" w:hAnsi="Times New Roman" w:cs="Times New Roman"/>
          <w:bCs/>
          <w:iCs/>
          <w:sz w:val="24"/>
          <w:szCs w:val="24"/>
        </w:rPr>
        <w:t xml:space="preserve">с. Верхние </w:t>
      </w:r>
      <w:proofErr w:type="spellStart"/>
      <w:r w:rsidRPr="005B6D59">
        <w:rPr>
          <w:rFonts w:ascii="Times New Roman" w:eastAsia="Calibri" w:hAnsi="Times New Roman" w:cs="Times New Roman"/>
          <w:bCs/>
          <w:iCs/>
          <w:sz w:val="24"/>
          <w:szCs w:val="24"/>
        </w:rPr>
        <w:t>Аремзяны</w:t>
      </w:r>
      <w:proofErr w:type="spellEnd"/>
    </w:p>
    <w:p w:rsidR="00AB12D6" w:rsidRDefault="00AB12D6" w:rsidP="00AB12D6">
      <w:pPr>
        <w:autoSpaceDE w:val="0"/>
        <w:autoSpaceDN w:val="0"/>
        <w:adjustRightInd w:val="0"/>
        <w:spacing w:after="0" w:line="276"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2019</w:t>
      </w:r>
      <w:r w:rsidRPr="005B6D59">
        <w:rPr>
          <w:rFonts w:ascii="Times New Roman" w:eastAsia="Calibri" w:hAnsi="Times New Roman" w:cs="Times New Roman"/>
          <w:bCs/>
          <w:iCs/>
          <w:sz w:val="24"/>
          <w:szCs w:val="24"/>
        </w:rPr>
        <w:t xml:space="preserve"> год</w:t>
      </w:r>
    </w:p>
    <w:p w:rsidR="00987340" w:rsidRDefault="002443E0" w:rsidP="007E69ED">
      <w:pPr>
        <w:pStyle w:val="c6"/>
        <w:shd w:val="clear" w:color="auto" w:fill="FFFFFF"/>
        <w:spacing w:before="0" w:beforeAutospacing="0" w:after="0" w:afterAutospacing="0"/>
        <w:rPr>
          <w:b/>
          <w:bCs/>
          <w:color w:val="000000"/>
        </w:rPr>
      </w:pPr>
      <w:r w:rsidRPr="005261AD">
        <w:rPr>
          <w:b/>
          <w:bCs/>
          <w:color w:val="000000"/>
        </w:rPr>
        <w:t xml:space="preserve">        </w:t>
      </w:r>
    </w:p>
    <w:p w:rsidR="007E69ED" w:rsidRDefault="007E69ED" w:rsidP="007E69ED">
      <w:pPr>
        <w:pStyle w:val="c6"/>
        <w:shd w:val="clear" w:color="auto" w:fill="FFFFFF"/>
        <w:spacing w:before="0" w:beforeAutospacing="0" w:after="0" w:afterAutospacing="0"/>
        <w:rPr>
          <w:b/>
          <w:bCs/>
          <w:color w:val="000000"/>
        </w:rPr>
      </w:pPr>
      <w:bookmarkStart w:id="0" w:name="_GoBack"/>
      <w:bookmarkEnd w:id="0"/>
      <w:r w:rsidRPr="005261AD">
        <w:rPr>
          <w:b/>
          <w:bCs/>
          <w:color w:val="000000"/>
        </w:rPr>
        <w:lastRenderedPageBreak/>
        <w:t>Планируемые результаты освоения учебного предмета</w:t>
      </w:r>
      <w:r w:rsidR="005261AD" w:rsidRPr="005261AD">
        <w:rPr>
          <w:b/>
          <w:bCs/>
          <w:color w:val="000000"/>
        </w:rPr>
        <w:t xml:space="preserve">  «Изобразительное искусство»</w:t>
      </w:r>
    </w:p>
    <w:p w:rsidR="005261AD" w:rsidRPr="005261AD" w:rsidRDefault="005261AD" w:rsidP="007E69ED">
      <w:pPr>
        <w:pStyle w:val="c6"/>
        <w:shd w:val="clear" w:color="auto" w:fill="FFFFFF"/>
        <w:spacing w:before="0" w:beforeAutospacing="0" w:after="0" w:afterAutospacing="0"/>
        <w:rPr>
          <w:b/>
          <w:bCs/>
          <w:color w:val="000000"/>
        </w:rPr>
      </w:pPr>
    </w:p>
    <w:p w:rsidR="007E69ED" w:rsidRDefault="007E69ED" w:rsidP="007E69ED">
      <w:pPr>
        <w:pStyle w:val="c6"/>
        <w:shd w:val="clear" w:color="auto" w:fill="FFFFFF"/>
        <w:spacing w:before="0" w:beforeAutospacing="0" w:after="0" w:afterAutospacing="0"/>
        <w:rPr>
          <w:b/>
          <w:bCs/>
          <w:color w:val="000000"/>
        </w:rPr>
      </w:pPr>
      <w:r>
        <w:rPr>
          <w:b/>
          <w:i/>
        </w:rPr>
        <w:t xml:space="preserve">         </w:t>
      </w:r>
      <w:r w:rsidR="005261AD">
        <w:rPr>
          <w:b/>
          <w:i/>
        </w:rPr>
        <w:t xml:space="preserve">Выпускник </w:t>
      </w:r>
      <w:r w:rsidRPr="00746023">
        <w:rPr>
          <w:b/>
          <w:i/>
        </w:rPr>
        <w:t xml:space="preserve"> научится</w:t>
      </w:r>
      <w:r>
        <w:rPr>
          <w:b/>
          <w:i/>
        </w:rPr>
        <w:t>:</w:t>
      </w:r>
    </w:p>
    <w:p w:rsidR="007E69ED" w:rsidRDefault="007E69ED" w:rsidP="007E69ED">
      <w:pPr>
        <w:pStyle w:val="c6"/>
        <w:shd w:val="clear" w:color="auto" w:fill="FFFFFF"/>
        <w:spacing w:before="0" w:beforeAutospacing="0" w:after="0" w:afterAutospacing="0"/>
        <w:rPr>
          <w:b/>
          <w:bCs/>
          <w:color w:val="000000"/>
        </w:rPr>
      </w:pP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создавать элементарные композиции на заданную тему на плоскости и в пространстве;</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proofErr w:type="gramStart"/>
      <w:r w:rsidRPr="00CB7946">
        <w:rPr>
          <w:rFonts w:ascii="Times New Roman" w:eastAsia="TimesNewRomanPSMT" w:hAnsi="Times New Roman" w:cs="Times New Roman"/>
        </w:rPr>
        <w:t>использовать выразительные средства изобразительного искусства – цвет, свет, колорит, ритм, линию, пятно, объем, симметрию, асимметрию,  динамику, статику и др.;</w:t>
      </w:r>
      <w:proofErr w:type="gramEnd"/>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работать с художественными материалами (красками, карандашом, ручкой, фломастерами и т.д.);</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различать основные и составные, теплые и холодные цвета, пользоваться возможностями цвета, смешивать цвета для получения нужных оттенков;</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выбирать средства художественной выразительности для создания художественного образа в соответствии с поставленными задачами;</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создавать образы природы и человека в живописи и графике;</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выстраивать композицию в соответствии с ее законами;</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форму как одно из средств выразительности; отмечать разнообразие форм предметного мира и передавать их на плоскости и в пространстве; видеть сходство и контраст форм, геометрические и родные формы, пользоваться выразительными возможностями силуэта;</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 xml:space="preserve">использовать разные виды ритма для придания выразительности своей работе; </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передавать с помощью линии, штриха, пятна особенности художественного образа, эмоционального состояния человека, животного, настроения в природе; использовать декоративные, поделочные и скульптурные материалы в собственной творческой деятельности для создания фантастического художественного образа;</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 xml:space="preserve">применять различные способы работы в объеме - вытягивание из целого куска, </w:t>
      </w:r>
      <w:proofErr w:type="spellStart"/>
      <w:r w:rsidRPr="00CB7946">
        <w:rPr>
          <w:rFonts w:ascii="Times New Roman" w:eastAsia="TimesNewRomanPSMT" w:hAnsi="Times New Roman" w:cs="Times New Roman"/>
        </w:rPr>
        <w:t>налепливание</w:t>
      </w:r>
      <w:proofErr w:type="spellEnd"/>
      <w:r w:rsidRPr="00CB7946">
        <w:rPr>
          <w:rFonts w:ascii="Times New Roman" w:eastAsia="TimesNewRomanPSMT" w:hAnsi="Times New Roman" w:cs="Times New Roman"/>
        </w:rPr>
        <w:t xml:space="preserve"> на форму для ее уточнения, создание изделий из частей;</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использовать художественно – выразительный язык скульптуры;</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чувствовать выразительность объемной формы, сложность образа скульптурного произведения, выразительность объемных композиций, в том числе многофигурных;</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истоки и роль декоративно – прикладного искусства в жизни человека;</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приводить примеры основных народных художественных промыслов России, создавать творческие работы по мотивам народных промыслов;</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роль ритма в орнаменте, использовать ритм и стилизацию форм для создания орнамента, передавать движение с использованием ритма элементов;</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выразительность формы в декоративно – прикладном искусстве;</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использовать законы стилизации и трансформации природных форм для создания декоративной формы;</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культурно – исторические особенности народного искусства;</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условность и многомерность знаково-символического языка декоративно-прикладного искусства;</w:t>
      </w:r>
    </w:p>
    <w:p w:rsidR="007E69ED" w:rsidRDefault="007E69ED" w:rsidP="007E69ED">
      <w:pPr>
        <w:pStyle w:val="c6"/>
        <w:shd w:val="clear" w:color="auto" w:fill="FFFFFF"/>
        <w:spacing w:before="0" w:beforeAutospacing="0" w:after="0" w:afterAutospacing="0"/>
        <w:rPr>
          <w:rFonts w:eastAsia="TimesNewRomanPSMT"/>
        </w:rPr>
      </w:pPr>
      <w:r w:rsidRPr="00CB7946">
        <w:rPr>
          <w:rFonts w:eastAsia="TimesNewRomanPSMT"/>
        </w:rPr>
        <w:t>приводить примеры ведущих художественных музеев страны, объяснять их роль и назначение</w:t>
      </w:r>
    </w:p>
    <w:p w:rsidR="007E69ED" w:rsidRDefault="007E69ED" w:rsidP="007E69ED">
      <w:pPr>
        <w:pStyle w:val="c6"/>
        <w:shd w:val="clear" w:color="auto" w:fill="FFFFFF"/>
        <w:spacing w:before="0" w:beforeAutospacing="0" w:after="0" w:afterAutospacing="0"/>
        <w:rPr>
          <w:rFonts w:eastAsia="TimesNewRomanPSMT"/>
        </w:rPr>
      </w:pPr>
      <w:r>
        <w:rPr>
          <w:b/>
          <w:i/>
          <w:color w:val="000000"/>
        </w:rPr>
        <w:t xml:space="preserve">   </w:t>
      </w:r>
      <w:r w:rsidR="005261AD">
        <w:rPr>
          <w:b/>
          <w:i/>
        </w:rPr>
        <w:t>Выпускник</w:t>
      </w:r>
      <w:r>
        <w:rPr>
          <w:b/>
          <w:i/>
          <w:color w:val="000000"/>
        </w:rPr>
        <w:t xml:space="preserve"> </w:t>
      </w:r>
      <w:r w:rsidRPr="00292C4B">
        <w:rPr>
          <w:b/>
          <w:i/>
          <w:color w:val="000000"/>
        </w:rPr>
        <w:t>получит возможность научиться</w:t>
      </w:r>
      <w:r>
        <w:rPr>
          <w:b/>
          <w:i/>
          <w:color w:val="000000"/>
        </w:rPr>
        <w:t>:</w:t>
      </w:r>
    </w:p>
    <w:p w:rsidR="007E69ED" w:rsidRDefault="007E69ED" w:rsidP="007E69ED">
      <w:pPr>
        <w:pStyle w:val="c6"/>
        <w:shd w:val="clear" w:color="auto" w:fill="FFFFFF"/>
        <w:spacing w:before="0" w:beforeAutospacing="0" w:after="0" w:afterAutospacing="0"/>
        <w:rPr>
          <w:rFonts w:eastAsia="TimesNewRomanPSMT"/>
        </w:rPr>
      </w:pP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lastRenderedPageBreak/>
        <w:t>пользоваться средствами выразительности языка живописи, графики, декоративно-прикладного искусства, скульптуры, архитектуры, дизайна и художественного конструирования в собственной художественно-творческой деятельности;</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выражать в собственном творчестве отношение к поставленной художественной задаче, эмоциональные состояния и оценку, используя выразительные средства графики и живописи;</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видеть, чувствовать и передавать красоту и разнообразие родной природы;</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и передавать в художественной работе различное и общее в представлениях о мироздании разных народов мира;</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 xml:space="preserve">активно работать в различных видах и жанрах изобразительного искусства, передавать свое эмоциональное состояние, </w:t>
      </w:r>
      <w:proofErr w:type="spellStart"/>
      <w:r w:rsidRPr="00CB7946">
        <w:rPr>
          <w:rFonts w:ascii="Times New Roman" w:eastAsia="TimesNewRomanPSMT" w:hAnsi="Times New Roman" w:cs="Times New Roman"/>
        </w:rPr>
        <w:t>истетические</w:t>
      </w:r>
      <w:proofErr w:type="spellEnd"/>
      <w:r w:rsidRPr="00CB7946">
        <w:rPr>
          <w:rFonts w:ascii="Times New Roman" w:eastAsia="TimesNewRomanPSMT" w:hAnsi="Times New Roman" w:cs="Times New Roman"/>
        </w:rPr>
        <w:t xml:space="preserve"> представления и идеалы;</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работать в историческом жанре, создавать многофигурные композиции на заданные темы и участвовать в коллективных работах; творческо-исследовательских проектах;</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воспринимать произведения изобразительного искусства и определять общие выразительные возможности разных видов искусства;</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переносить художественный образ одного искусства на язык другого, создавать свой художественный образ.</w:t>
      </w:r>
    </w:p>
    <w:p w:rsidR="007E69ED" w:rsidRPr="00EA4C89" w:rsidRDefault="007E69ED" w:rsidP="007E69ED">
      <w:pPr>
        <w:spacing w:after="0" w:line="240" w:lineRule="auto"/>
        <w:ind w:firstLine="426"/>
        <w:jc w:val="center"/>
        <w:rPr>
          <w:rFonts w:ascii="Times New Roman" w:eastAsia="Times New Roman" w:hAnsi="Times New Roman" w:cs="Times New Roman"/>
          <w:b/>
          <w:sz w:val="28"/>
          <w:szCs w:val="28"/>
          <w:lang w:eastAsia="ru-RU"/>
        </w:rPr>
      </w:pPr>
    </w:p>
    <w:p w:rsidR="007E69ED" w:rsidRDefault="007E69ED" w:rsidP="007E69ED">
      <w:pPr>
        <w:spacing w:after="0" w:line="240" w:lineRule="auto"/>
        <w:ind w:firstLine="426"/>
        <w:rPr>
          <w:rFonts w:ascii="Times New Roman" w:hAnsi="Times New Roman" w:cs="Times New Roman"/>
          <w:b/>
          <w:bCs/>
          <w:color w:val="000000"/>
          <w:sz w:val="24"/>
          <w:szCs w:val="24"/>
        </w:rPr>
      </w:pPr>
      <w:r w:rsidRPr="005261AD">
        <w:rPr>
          <w:rFonts w:ascii="Times New Roman" w:eastAsia="Times New Roman" w:hAnsi="Times New Roman" w:cs="Times New Roman"/>
          <w:b/>
          <w:sz w:val="24"/>
          <w:szCs w:val="24"/>
          <w:lang w:eastAsia="ru-RU"/>
        </w:rPr>
        <w:t xml:space="preserve">Содержание </w:t>
      </w:r>
      <w:r w:rsidR="005261AD" w:rsidRPr="005261AD">
        <w:rPr>
          <w:rFonts w:ascii="Times New Roman" w:hAnsi="Times New Roman" w:cs="Times New Roman"/>
          <w:b/>
          <w:bCs/>
          <w:color w:val="000000"/>
          <w:sz w:val="24"/>
          <w:szCs w:val="24"/>
        </w:rPr>
        <w:t>учебного предмета  «Изобразительное искусство»</w:t>
      </w:r>
      <w:r w:rsidR="002E4BD9">
        <w:rPr>
          <w:rFonts w:ascii="Times New Roman" w:hAnsi="Times New Roman" w:cs="Times New Roman"/>
          <w:b/>
          <w:bCs/>
          <w:color w:val="000000"/>
          <w:sz w:val="24"/>
          <w:szCs w:val="24"/>
        </w:rPr>
        <w:t xml:space="preserve"> (34ч.)</w:t>
      </w:r>
    </w:p>
    <w:p w:rsidR="005261AD" w:rsidRPr="005261AD" w:rsidRDefault="005261AD" w:rsidP="007E69ED">
      <w:pPr>
        <w:spacing w:after="0" w:line="240" w:lineRule="auto"/>
        <w:ind w:firstLine="426"/>
        <w:rPr>
          <w:rFonts w:ascii="Times New Roman" w:hAnsi="Times New Roman" w:cs="Times New Roman"/>
          <w:b/>
          <w:bCs/>
          <w:i/>
          <w:iCs/>
          <w:sz w:val="24"/>
          <w:szCs w:val="24"/>
        </w:rPr>
      </w:pPr>
    </w:p>
    <w:p w:rsidR="007E69ED" w:rsidRPr="00CB7946" w:rsidRDefault="007E69ED" w:rsidP="007E69ED">
      <w:pPr>
        <w:jc w:val="both"/>
        <w:rPr>
          <w:rFonts w:ascii="Times New Roman" w:hAnsi="Times New Roman" w:cs="Times New Roman"/>
          <w:b/>
          <w:i/>
        </w:rPr>
      </w:pPr>
      <w:r>
        <w:rPr>
          <w:rFonts w:ascii="Times New Roman" w:hAnsi="Times New Roman" w:cs="Times New Roman"/>
          <w:b/>
          <w:i/>
        </w:rPr>
        <w:t>1)</w:t>
      </w:r>
      <w:r w:rsidRPr="00CB7946">
        <w:rPr>
          <w:rFonts w:ascii="Times New Roman" w:hAnsi="Times New Roman" w:cs="Times New Roman"/>
          <w:b/>
          <w:i/>
        </w:rPr>
        <w:t>Развитие дифференцированного зрения: перенос наблюдаемого в художественную форму (изобразительное искусство и окружающий мир) - 17 ч.</w:t>
      </w:r>
    </w:p>
    <w:p w:rsidR="007E69ED" w:rsidRPr="00CB7946" w:rsidRDefault="007E69ED" w:rsidP="007E69ED">
      <w:pPr>
        <w:jc w:val="both"/>
        <w:rPr>
          <w:rFonts w:ascii="Times New Roman" w:hAnsi="Times New Roman" w:cs="Times New Roman"/>
        </w:rPr>
      </w:pPr>
      <w:r w:rsidRPr="00CB7946">
        <w:rPr>
          <w:rFonts w:ascii="Times New Roman" w:hAnsi="Times New Roman" w:cs="Times New Roman"/>
        </w:rPr>
        <w:tab/>
        <w:t xml:space="preserve">Выполнение графических зарисовок, этюдов, небольших живописных работ с натуры в технике «а-ля прима». Представление об особенностях освоения окружающего пространства людьми. Запечатление уголков природы в пейзаже с помощью разных графических материалов. Создание композиции в технике компьютерной графики с помощью линии и цвета. </w:t>
      </w:r>
      <w:proofErr w:type="gramStart"/>
      <w:r w:rsidRPr="00CB7946">
        <w:rPr>
          <w:rFonts w:ascii="Times New Roman" w:hAnsi="Times New Roman" w:cs="Times New Roman"/>
        </w:rPr>
        <w:t>Представление о природных пространствах разных народов: горах, степях, пустынях, песках, лесах, озёрах, равнинах, реках, полях и др. Выполнение зарисовок, этюдов, живописных и графических работ разными техниками и материалами.</w:t>
      </w:r>
      <w:proofErr w:type="gramEnd"/>
      <w:r w:rsidRPr="00CB7946">
        <w:rPr>
          <w:rFonts w:ascii="Times New Roman" w:hAnsi="Times New Roman" w:cs="Times New Roman"/>
        </w:rPr>
        <w:t xml:space="preserve"> Особенности народной архитектуры разных регионов земли, зависимость народной архитектуры от природных условий местности. Участие в обсуждении тем, связанных с ролью искусства в жизни общества, в жизни каждого человека. Активное использование в обсуждении своих представлений об искусстве и его роли в жизни общества, в жизни каждого человека. Передача в творческих работах с помощью цвета определённого настроения с использованием нужной цветовой гаммы. Создание проекта своего дома, находящегося в конкретной природной среде. Передача в работе воздушной перспективы; первого, второго и третьего планов; пространственные отношения между предметами в конкретном формате. Создание сюжетных композиций, передача в работе смысловых связей между объектами изображения, колорита, динамики с помощью цвета, пятен, линий. Освоение графических компьютерных программ. Поиск нужного формата, выделение композиционного центра. Выполнение набросков с натуры (изображения одноклассников). Составление тематического натюрморта из бытовых предметов. Передача в натюрморте смысловой зависимости между предметами и их национального колорита. Самостоятельное решение творческих задач при работе над композицией. Передача пропорций, характерных черт человека (формы головы, лица, причёски, одежды) графическими средствами. Нахождение общих для разных народов интонаций, мотивов, настроения. Создание небольших этюдов. Проведение самостоятельных исследований, в том числе с помощью Интернета. Выполнение набросков, зарисовок на передачу характерной позы и характера человека. Лепка фигуры человека по наблюдению. Представление о народном декоративном орнаменте, создание своего орнамента с использованием элементов орнамента конкретного региона (народности). Передача симметрии и асимметрии в природной форме. Передача на плоскости и в объёме характерных особенностей предмета. Зависимость народного искусства от природных и климатических особенностей местности; его связь с культурными традициями.  </w:t>
      </w:r>
    </w:p>
    <w:p w:rsidR="007E69ED" w:rsidRPr="00CB7946" w:rsidRDefault="007E69ED" w:rsidP="007E69ED">
      <w:pPr>
        <w:rPr>
          <w:rFonts w:ascii="Times New Roman" w:hAnsi="Times New Roman" w:cs="Times New Roman"/>
        </w:rPr>
      </w:pPr>
      <w:r w:rsidRPr="00CB7946">
        <w:rPr>
          <w:rFonts w:ascii="Times New Roman" w:hAnsi="Times New Roman" w:cs="Times New Roman"/>
        </w:rPr>
        <w:lastRenderedPageBreak/>
        <w:tab/>
      </w:r>
      <w:r w:rsidRPr="002443E0">
        <w:rPr>
          <w:rFonts w:ascii="Times New Roman" w:hAnsi="Times New Roman" w:cs="Times New Roman"/>
          <w:b/>
        </w:rPr>
        <w:t xml:space="preserve"> 2)</w:t>
      </w:r>
      <w:r w:rsidRPr="00CB7946">
        <w:rPr>
          <w:rFonts w:ascii="Times New Roman" w:hAnsi="Times New Roman" w:cs="Times New Roman"/>
          <w:b/>
          <w:i/>
        </w:rPr>
        <w:t>Развитие фантазии и воображения</w:t>
      </w:r>
      <w:r w:rsidRPr="00CB7946">
        <w:rPr>
          <w:rFonts w:ascii="Times New Roman" w:hAnsi="Times New Roman" w:cs="Times New Roman"/>
        </w:rPr>
        <w:t xml:space="preserve"> - </w:t>
      </w:r>
      <w:r w:rsidRPr="00CB7946">
        <w:rPr>
          <w:rFonts w:ascii="Times New Roman" w:hAnsi="Times New Roman" w:cs="Times New Roman"/>
          <w:b/>
        </w:rPr>
        <w:t>11 ч.</w:t>
      </w:r>
    </w:p>
    <w:p w:rsidR="007E69ED" w:rsidRPr="00CB7946" w:rsidRDefault="007E69ED" w:rsidP="007E69ED">
      <w:pPr>
        <w:jc w:val="both"/>
        <w:rPr>
          <w:rFonts w:ascii="Times New Roman" w:hAnsi="Times New Roman" w:cs="Times New Roman"/>
        </w:rPr>
      </w:pPr>
      <w:r w:rsidRPr="00CB7946">
        <w:rPr>
          <w:rFonts w:ascii="Times New Roman" w:hAnsi="Times New Roman" w:cs="Times New Roman"/>
        </w:rPr>
        <w:tab/>
        <w:t>Размышления на темы «Родной язык», «Звучащее слово орнамента», «Поэзия декоративно-прикладного искусства». Раскрытие понятия «устное народное творчество», «литературная сказка (авторская)». Освоение поисковой системы Интернет. Выполнение графических работ по результатам обсуждения. Создание коллективных композиций</w:t>
      </w:r>
      <w:proofErr w:type="gramStart"/>
      <w:r w:rsidRPr="00CB7946">
        <w:rPr>
          <w:rFonts w:ascii="Times New Roman" w:hAnsi="Times New Roman" w:cs="Times New Roman"/>
        </w:rPr>
        <w:t xml:space="preserve"> В</w:t>
      </w:r>
      <w:proofErr w:type="gramEnd"/>
      <w:r w:rsidRPr="00CB7946">
        <w:rPr>
          <w:rFonts w:ascii="Times New Roman" w:hAnsi="Times New Roman" w:cs="Times New Roman"/>
        </w:rPr>
        <w:t xml:space="preserve"> технике коллажа. Отображение в работе колорита, динамики в соответствии с темой и настроением. Выполнение цветовых и графических композиций на тему, создание из них коллективной композиции или книги. Участие в коллективной творческой работе в реальной пространственной среде (интерьере школы). Отображение характера традиционной игрушки в современной пластике. Создание коллективных объёмно-пространственных композиций из выполненных работ. Участие в подготовке «художественного события» на темы сказок. Роспись силуэтов предметов быта (утвари) по мотивам народных орнаментов. Объяснение сходства и различий в традициях разных народов (в сказках, орнаменте, оформлении жилища, в обустройстве дома в целом). Изучение произведений народного и декоративно-прикладного искусства. Объяснение выбора </w:t>
      </w:r>
      <w:proofErr w:type="gramStart"/>
      <w:r w:rsidRPr="00CB7946">
        <w:rPr>
          <w:rFonts w:ascii="Times New Roman" w:hAnsi="Times New Roman" w:cs="Times New Roman"/>
        </w:rPr>
        <w:t>использованных</w:t>
      </w:r>
      <w:proofErr w:type="gramEnd"/>
      <w:r w:rsidRPr="00CB7946">
        <w:rPr>
          <w:rFonts w:ascii="Times New Roman" w:hAnsi="Times New Roman" w:cs="Times New Roman"/>
        </w:rPr>
        <w:t xml:space="preserve"> мастером материала, формы и декоративного украшения предмета. Создание композиции по мотивам народного декоративно-прикладного промысла. Проведение под руководством взрослого исследования по материалам народного искусства своего региона. Участие в коллективных проектах по материалам народных ремёсел. Изготовление творческого продукта как составной части проектной работы. </w:t>
      </w:r>
    </w:p>
    <w:p w:rsidR="007E69ED" w:rsidRPr="00CB7946" w:rsidRDefault="007E69ED" w:rsidP="007E69ED">
      <w:pPr>
        <w:rPr>
          <w:rFonts w:ascii="Times New Roman" w:hAnsi="Times New Roman" w:cs="Times New Roman"/>
        </w:rPr>
      </w:pPr>
      <w:r w:rsidRPr="00CB7946">
        <w:rPr>
          <w:rFonts w:ascii="Times New Roman" w:hAnsi="Times New Roman" w:cs="Times New Roman"/>
        </w:rPr>
        <w:tab/>
      </w:r>
      <w:r w:rsidRPr="002443E0">
        <w:rPr>
          <w:rFonts w:ascii="Times New Roman" w:hAnsi="Times New Roman" w:cs="Times New Roman"/>
          <w:b/>
        </w:rPr>
        <w:t>3)</w:t>
      </w:r>
      <w:r w:rsidRPr="002443E0">
        <w:rPr>
          <w:rFonts w:ascii="Times New Roman" w:hAnsi="Times New Roman" w:cs="Times New Roman"/>
          <w:b/>
          <w:i/>
        </w:rPr>
        <w:t>Художественно</w:t>
      </w:r>
      <w:r w:rsidRPr="00CB7946">
        <w:rPr>
          <w:rFonts w:ascii="Times New Roman" w:hAnsi="Times New Roman" w:cs="Times New Roman"/>
          <w:b/>
          <w:i/>
        </w:rPr>
        <w:t xml:space="preserve">-образное восприятие произведений изобразительного искусства (музейная педагогика) -  </w:t>
      </w:r>
      <w:r w:rsidRPr="00CB7946">
        <w:rPr>
          <w:rFonts w:ascii="Times New Roman" w:hAnsi="Times New Roman" w:cs="Times New Roman"/>
          <w:b/>
        </w:rPr>
        <w:t>6 ч.</w:t>
      </w:r>
      <w:r w:rsidRPr="00CB7946">
        <w:rPr>
          <w:rFonts w:ascii="Times New Roman" w:hAnsi="Times New Roman" w:cs="Times New Roman"/>
        </w:rPr>
        <w:t xml:space="preserve">    </w:t>
      </w:r>
    </w:p>
    <w:p w:rsidR="007E69ED" w:rsidRPr="00CB7946" w:rsidRDefault="007E69ED" w:rsidP="007E69ED">
      <w:pPr>
        <w:jc w:val="both"/>
        <w:rPr>
          <w:rFonts w:ascii="Times New Roman" w:hAnsi="Times New Roman" w:cs="Times New Roman"/>
        </w:rPr>
      </w:pPr>
      <w:r w:rsidRPr="00CB7946">
        <w:rPr>
          <w:rFonts w:ascii="Times New Roman" w:hAnsi="Times New Roman" w:cs="Times New Roman"/>
        </w:rPr>
        <w:tab/>
        <w:t xml:space="preserve">Представление об особенностях композиции в разных видах изобразительного искусства: в живописи, графике, декоративно-прикладном искусстве (ритм, динамика, цветовая гармония, смысловой композиционный центр). Определение особенностей творческой манеры разных мастеров. Подражание манере исполнения понравившегося мастера при создании собственной композиции. Представление о народном декоративно-прикладном искусстве. Нахождение особенного в каждом виде народного искусства. Создание эскизов, проектов архитектурных объектов в зависимости от рельефа местности. Орнаментальные символы разных народов и значение этих символов. Создание посильных декоративных композиций с использованием солярных знаков в эскизах росписи и декоративном орнаменте. </w:t>
      </w:r>
      <w:proofErr w:type="gramStart"/>
      <w:r w:rsidRPr="00CB7946">
        <w:rPr>
          <w:rFonts w:ascii="Times New Roman" w:hAnsi="Times New Roman" w:cs="Times New Roman"/>
        </w:rPr>
        <w:t>Передача формы, динамики (движения), характера и повадок животных в объёме (лепке), графике (линией), живописи (способом от пятна).</w:t>
      </w:r>
      <w:proofErr w:type="gramEnd"/>
    </w:p>
    <w:p w:rsidR="007E69ED" w:rsidRDefault="007E69ED" w:rsidP="007E69ED">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r w:rsidRPr="00CB7946">
        <w:rPr>
          <w:rFonts w:ascii="Times New Roman" w:eastAsia="Times New Roman" w:hAnsi="Times New Roman" w:cs="Times New Roman"/>
          <w:b/>
          <w:lang w:eastAsia="ru-RU"/>
        </w:rPr>
        <w:t>Тематическое планирование.</w:t>
      </w:r>
    </w:p>
    <w:p w:rsidR="005261AD" w:rsidRDefault="005261A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tbl>
      <w:tblPr>
        <w:tblStyle w:val="a3"/>
        <w:tblW w:w="14913" w:type="dxa"/>
        <w:tblLayout w:type="fixed"/>
        <w:tblLook w:val="04A0" w:firstRow="1" w:lastRow="0" w:firstColumn="1" w:lastColumn="0" w:noHBand="0" w:noVBand="1"/>
      </w:tblPr>
      <w:tblGrid>
        <w:gridCol w:w="1070"/>
        <w:gridCol w:w="11229"/>
        <w:gridCol w:w="2614"/>
      </w:tblGrid>
      <w:tr w:rsidR="00427A54" w:rsidTr="00427A54">
        <w:trPr>
          <w:trHeight w:val="619"/>
        </w:trPr>
        <w:tc>
          <w:tcPr>
            <w:tcW w:w="1070" w:type="dxa"/>
          </w:tcPr>
          <w:p w:rsidR="00427A54" w:rsidRPr="005261AD" w:rsidRDefault="00427A54" w:rsidP="005261AD">
            <w:pPr>
              <w:jc w:val="center"/>
              <w:rPr>
                <w:rFonts w:ascii="Times New Roman" w:eastAsia="Calibri" w:hAnsi="Times New Roman" w:cs="Times New Roman"/>
                <w:b/>
                <w:iCs/>
                <w:sz w:val="24"/>
                <w:szCs w:val="24"/>
                <w:lang w:eastAsia="ru-RU"/>
              </w:rPr>
            </w:pPr>
            <w:r w:rsidRPr="005261AD">
              <w:rPr>
                <w:rFonts w:ascii="Times New Roman" w:hAnsi="Times New Roman" w:cs="Times New Roman"/>
                <w:b/>
                <w:iCs/>
                <w:sz w:val="24"/>
                <w:szCs w:val="24"/>
                <w:lang w:eastAsia="ru-RU"/>
              </w:rPr>
              <w:lastRenderedPageBreak/>
              <w:t xml:space="preserve">№ </w:t>
            </w:r>
            <w:proofErr w:type="gramStart"/>
            <w:r w:rsidRPr="005261AD">
              <w:rPr>
                <w:rFonts w:ascii="Times New Roman" w:hAnsi="Times New Roman" w:cs="Times New Roman"/>
                <w:b/>
                <w:iCs/>
                <w:sz w:val="24"/>
                <w:szCs w:val="24"/>
                <w:lang w:eastAsia="ru-RU"/>
              </w:rPr>
              <w:t>п</w:t>
            </w:r>
            <w:proofErr w:type="gramEnd"/>
            <w:r w:rsidRPr="005261AD">
              <w:rPr>
                <w:rFonts w:ascii="Times New Roman" w:hAnsi="Times New Roman" w:cs="Times New Roman"/>
                <w:b/>
                <w:iCs/>
                <w:sz w:val="24"/>
                <w:szCs w:val="24"/>
                <w:lang w:eastAsia="ru-RU"/>
              </w:rPr>
              <w:t>/п</w:t>
            </w:r>
          </w:p>
        </w:tc>
        <w:tc>
          <w:tcPr>
            <w:tcW w:w="11229" w:type="dxa"/>
          </w:tcPr>
          <w:p w:rsidR="00427A54" w:rsidRPr="005261AD" w:rsidRDefault="00CE6822" w:rsidP="00CE6822">
            <w:pPr>
              <w:rPr>
                <w:rFonts w:ascii="Times New Roman" w:hAnsi="Times New Roman" w:cs="Times New Roman"/>
                <w:b/>
                <w:bCs/>
                <w:sz w:val="28"/>
                <w:szCs w:val="28"/>
              </w:rPr>
            </w:pPr>
            <w:r>
              <w:rPr>
                <w:rFonts w:ascii="Times New Roman" w:eastAsia="Calibri" w:hAnsi="Times New Roman" w:cs="Times New Roman"/>
                <w:b/>
              </w:rPr>
              <w:t>Разделы, темы</w:t>
            </w:r>
          </w:p>
        </w:tc>
        <w:tc>
          <w:tcPr>
            <w:tcW w:w="2614" w:type="dxa"/>
          </w:tcPr>
          <w:p w:rsidR="00427A54" w:rsidRPr="005261AD" w:rsidRDefault="00427A54" w:rsidP="005261AD">
            <w:pPr>
              <w:ind w:right="-57"/>
              <w:jc w:val="both"/>
              <w:rPr>
                <w:rFonts w:ascii="Times New Roman" w:eastAsia="Calibri" w:hAnsi="Times New Roman"/>
                <w:b/>
                <w:sz w:val="26"/>
                <w:szCs w:val="26"/>
              </w:rPr>
            </w:pPr>
            <w:r w:rsidRPr="005261AD">
              <w:rPr>
                <w:rFonts w:ascii="Times New Roman" w:eastAsia="Calibri" w:hAnsi="Times New Roman"/>
                <w:b/>
                <w:sz w:val="26"/>
                <w:szCs w:val="26"/>
              </w:rPr>
              <w:t>Кол-во часов</w:t>
            </w:r>
          </w:p>
          <w:p w:rsidR="00427A54" w:rsidRPr="005261AD" w:rsidRDefault="00427A54" w:rsidP="002A62A5">
            <w:pPr>
              <w:rPr>
                <w:rFonts w:ascii="Times New Roman" w:hAnsi="Times New Roman" w:cs="Times New Roman"/>
                <w:b/>
                <w:bCs/>
                <w:sz w:val="28"/>
                <w:szCs w:val="28"/>
              </w:rPr>
            </w:pPr>
          </w:p>
        </w:tc>
      </w:tr>
      <w:tr w:rsidR="00427A54" w:rsidTr="00427A54">
        <w:trPr>
          <w:trHeight w:val="151"/>
        </w:trPr>
        <w:tc>
          <w:tcPr>
            <w:tcW w:w="1070" w:type="dxa"/>
          </w:tcPr>
          <w:p w:rsidR="00427A54" w:rsidRPr="00427A54" w:rsidRDefault="00427A54" w:rsidP="002A62A5">
            <w:pPr>
              <w:jc w:val="center"/>
              <w:rPr>
                <w:rFonts w:ascii="Times New Roman" w:hAnsi="Times New Roman" w:cs="Times New Roman"/>
                <w:b/>
                <w:iCs/>
                <w:sz w:val="24"/>
                <w:szCs w:val="24"/>
                <w:lang w:eastAsia="ru-RU"/>
              </w:rPr>
            </w:pPr>
            <w:r w:rsidRPr="00427A54">
              <w:rPr>
                <w:rFonts w:ascii="Times New Roman" w:hAnsi="Times New Roman" w:cs="Times New Roman"/>
                <w:b/>
                <w:bCs/>
                <w:sz w:val="24"/>
                <w:szCs w:val="24"/>
              </w:rPr>
              <w:t>1</w:t>
            </w:r>
          </w:p>
        </w:tc>
        <w:tc>
          <w:tcPr>
            <w:tcW w:w="11229" w:type="dxa"/>
          </w:tcPr>
          <w:p w:rsidR="00427A54" w:rsidRPr="005261AD" w:rsidRDefault="00427A54" w:rsidP="002A62A5">
            <w:pPr>
              <w:rPr>
                <w:rFonts w:ascii="Times New Roman" w:hAnsi="Times New Roman" w:cs="Times New Roman"/>
                <w:bCs/>
                <w:sz w:val="28"/>
                <w:szCs w:val="28"/>
              </w:rPr>
            </w:pPr>
            <w:r w:rsidRPr="00DC410B">
              <w:rPr>
                <w:rFonts w:ascii="Times New Roman" w:eastAsia="Times New Roman" w:hAnsi="Times New Roman" w:cs="Times New Roman"/>
                <w:b/>
                <w:kern w:val="2"/>
                <w:lang w:eastAsia="hi-IN" w:bidi="hi-IN"/>
              </w:rPr>
              <w:t>Развитие дифференцированного зрения: перенос наблюдаемого в художественную форму.</w:t>
            </w:r>
          </w:p>
        </w:tc>
        <w:tc>
          <w:tcPr>
            <w:tcW w:w="2614" w:type="dxa"/>
          </w:tcPr>
          <w:p w:rsidR="00427A54" w:rsidRPr="005261AD" w:rsidRDefault="00427A54" w:rsidP="005261AD">
            <w:pPr>
              <w:ind w:right="-57"/>
              <w:jc w:val="both"/>
              <w:rPr>
                <w:rFonts w:ascii="Times New Roman" w:eastAsia="Calibri" w:hAnsi="Times New Roman"/>
                <w:sz w:val="26"/>
                <w:szCs w:val="26"/>
              </w:rPr>
            </w:pPr>
            <w:r w:rsidRPr="005261AD">
              <w:rPr>
                <w:rFonts w:ascii="Times New Roman" w:hAnsi="Times New Roman" w:cs="Times New Roman"/>
                <w:bCs/>
                <w:sz w:val="28"/>
                <w:szCs w:val="28"/>
              </w:rPr>
              <w:t>17</w:t>
            </w:r>
          </w:p>
        </w:tc>
      </w:tr>
      <w:tr w:rsidR="00427A54" w:rsidTr="00427A54">
        <w:trPr>
          <w:trHeight w:val="151"/>
        </w:trPr>
        <w:tc>
          <w:tcPr>
            <w:tcW w:w="1070" w:type="dxa"/>
            <w:vMerge w:val="restart"/>
          </w:tcPr>
          <w:p w:rsidR="00427A54" w:rsidRPr="00427A54" w:rsidRDefault="00427A54" w:rsidP="002A62A5">
            <w:pPr>
              <w:rPr>
                <w:rFonts w:ascii="Times New Roman" w:hAnsi="Times New Roman" w:cs="Times New Roman"/>
                <w:b/>
                <w:bCs/>
                <w:sz w:val="24"/>
                <w:szCs w:val="24"/>
              </w:rPr>
            </w:pPr>
          </w:p>
        </w:tc>
        <w:tc>
          <w:tcPr>
            <w:tcW w:w="11229" w:type="dxa"/>
          </w:tcPr>
          <w:p w:rsidR="00427A54"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Освоение техники «а-ля прима»</w:t>
            </w:r>
            <w:r>
              <w:rPr>
                <w:rFonts w:ascii="Times New Roman" w:hAnsi="Times New Roman" w:cs="Times New Roman"/>
              </w:rPr>
              <w:t>.</w:t>
            </w:r>
          </w:p>
          <w:p w:rsidR="00427A54" w:rsidRPr="009E246D" w:rsidRDefault="00427A54" w:rsidP="002A62A5">
            <w:pPr>
              <w:autoSpaceDE w:val="0"/>
              <w:autoSpaceDN w:val="0"/>
              <w:adjustRightInd w:val="0"/>
              <w:rPr>
                <w:rFonts w:ascii="Times New Roman" w:hAnsi="Times New Roman" w:cs="Times New Roman"/>
                <w:color w:val="000000"/>
                <w:sz w:val="24"/>
                <w:szCs w:val="24"/>
              </w:rPr>
            </w:pPr>
            <w:r w:rsidRPr="00DE7B15">
              <w:rPr>
                <w:rFonts w:ascii="Times New Roman" w:hAnsi="Times New Roman"/>
                <w:sz w:val="24"/>
                <w:szCs w:val="24"/>
              </w:rPr>
              <w:t>Пейзаж с элементами традиционной народной архитектуры «Песня природы твоего родного края»</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Связь былин, сказаний, сказок, песен, танцев с природным окружением</w:t>
            </w:r>
            <w:r>
              <w:rPr>
                <w:rFonts w:ascii="Times New Roman" w:hAnsi="Times New Roman" w:cs="Times New Roman"/>
              </w:rPr>
              <w:t>.</w:t>
            </w:r>
          </w:p>
          <w:p w:rsidR="00427A54" w:rsidRPr="009E246D" w:rsidRDefault="00427A54" w:rsidP="002A62A5">
            <w:pPr>
              <w:autoSpaceDE w:val="0"/>
              <w:autoSpaceDN w:val="0"/>
              <w:adjustRightInd w:val="0"/>
              <w:rPr>
                <w:rFonts w:ascii="Times New Roman" w:hAnsi="Times New Roman" w:cs="Times New Roman"/>
                <w:color w:val="000000"/>
                <w:sz w:val="24"/>
                <w:szCs w:val="24"/>
              </w:rPr>
            </w:pPr>
            <w:r w:rsidRPr="00523085">
              <w:rPr>
                <w:rFonts w:ascii="Times New Roman" w:hAnsi="Times New Roman" w:cs="Times New Roman"/>
                <w:bCs/>
              </w:rPr>
              <w:t>Эскиз крыльца деревян</w:t>
            </w:r>
            <w:r w:rsidRPr="00523085">
              <w:rPr>
                <w:rFonts w:ascii="Times New Roman" w:hAnsi="Times New Roman" w:cs="Times New Roman"/>
                <w:bCs/>
              </w:rPr>
              <w:softHyphen/>
              <w:t xml:space="preserve">ного терема и окна, из которого смотрела Царевна </w:t>
            </w:r>
            <w:proofErr w:type="spellStart"/>
            <w:r w:rsidRPr="00523085">
              <w:rPr>
                <w:rFonts w:ascii="Times New Roman" w:hAnsi="Times New Roman" w:cs="Times New Roman"/>
                <w:bCs/>
              </w:rPr>
              <w:t>Несмеяна</w:t>
            </w:r>
            <w:proofErr w:type="spellEnd"/>
            <w:r w:rsidRPr="00523085">
              <w:rPr>
                <w:rFonts w:ascii="Times New Roman" w:hAnsi="Times New Roman" w:cs="Times New Roman"/>
                <w:bCs/>
              </w:rPr>
              <w:t>.</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 xml:space="preserve">Архитектура разных народов. </w:t>
            </w:r>
          </w:p>
          <w:p w:rsidR="00427A54" w:rsidRPr="009E246D" w:rsidRDefault="00427A54" w:rsidP="002A62A5">
            <w:pPr>
              <w:autoSpaceDE w:val="0"/>
              <w:autoSpaceDN w:val="0"/>
              <w:adjustRightInd w:val="0"/>
              <w:rPr>
                <w:rFonts w:ascii="Times New Roman" w:hAnsi="Times New Roman" w:cs="Times New Roman"/>
                <w:color w:val="000000"/>
                <w:sz w:val="24"/>
                <w:szCs w:val="24"/>
              </w:rPr>
            </w:pPr>
            <w:r w:rsidRPr="00DE7B15">
              <w:rPr>
                <w:rFonts w:ascii="Times New Roman" w:hAnsi="Times New Roman"/>
                <w:sz w:val="24"/>
                <w:szCs w:val="24"/>
              </w:rPr>
              <w:t>Уголок родной природы в технике цветной графики в стиле японских или китайских художников.</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Организация и проведение работ по памяти или наблюдению</w:t>
            </w:r>
            <w:r>
              <w:rPr>
                <w:rFonts w:ascii="Times New Roman" w:hAnsi="Times New Roman" w:cs="Times New Roman"/>
              </w:rPr>
              <w:t xml:space="preserve">. </w:t>
            </w:r>
            <w:r w:rsidRPr="00523085">
              <w:rPr>
                <w:rFonts w:ascii="Times New Roman" w:hAnsi="Times New Roman" w:cs="Times New Roman"/>
                <w:bCs/>
              </w:rPr>
              <w:t xml:space="preserve">Природные формы. </w:t>
            </w:r>
            <w:proofErr w:type="spellStart"/>
            <w:r w:rsidRPr="00523085">
              <w:rPr>
                <w:rFonts w:ascii="Times New Roman" w:hAnsi="Times New Roman" w:cs="Times New Roman"/>
                <w:bCs/>
              </w:rPr>
              <w:t>Жостовский</w:t>
            </w:r>
            <w:proofErr w:type="spellEnd"/>
            <w:r w:rsidRPr="00523085">
              <w:rPr>
                <w:rFonts w:ascii="Times New Roman" w:hAnsi="Times New Roman" w:cs="Times New Roman"/>
                <w:bCs/>
              </w:rPr>
              <w:t xml:space="preserve"> поднос.</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Художественный образ в произведениях разных видов искусства</w:t>
            </w:r>
            <w:r>
              <w:rPr>
                <w:rFonts w:ascii="Times New Roman" w:hAnsi="Times New Roman" w:cs="Times New Roman"/>
              </w:rPr>
              <w:t>.</w:t>
            </w:r>
            <w:r w:rsidRPr="00523085">
              <w:rPr>
                <w:rFonts w:ascii="Times New Roman" w:hAnsi="Times New Roman" w:cs="Times New Roman"/>
                <w:bCs/>
              </w:rPr>
              <w:t xml:space="preserve"> Природные формы. Хохломская роспись.</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Пространственные отношения между предметами в открытом пространстве</w:t>
            </w:r>
            <w:r>
              <w:rPr>
                <w:rFonts w:ascii="Times New Roman" w:hAnsi="Times New Roman" w:cs="Times New Roman"/>
              </w:rPr>
              <w:t>.</w:t>
            </w:r>
          </w:p>
          <w:p w:rsidR="00427A54" w:rsidRPr="009E246D" w:rsidRDefault="00427A54" w:rsidP="002A62A5">
            <w:pPr>
              <w:autoSpaceDE w:val="0"/>
              <w:autoSpaceDN w:val="0"/>
              <w:adjustRightInd w:val="0"/>
              <w:rPr>
                <w:rFonts w:ascii="Times New Roman" w:hAnsi="Times New Roman" w:cs="Times New Roman"/>
                <w:color w:val="000000"/>
                <w:sz w:val="24"/>
                <w:szCs w:val="24"/>
              </w:rPr>
            </w:pPr>
            <w:r>
              <w:rPr>
                <w:rFonts w:ascii="Times New Roman" w:hAnsi="Times New Roman" w:cs="Times New Roman"/>
              </w:rPr>
              <w:t xml:space="preserve">Композиция </w:t>
            </w:r>
            <w:r w:rsidRPr="00803609">
              <w:rPr>
                <w:rFonts w:ascii="Times New Roman" w:hAnsi="Times New Roman"/>
                <w:sz w:val="24"/>
                <w:szCs w:val="24"/>
              </w:rPr>
              <w:t>«Цветущий луг»</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tabs>
                <w:tab w:val="left" w:pos="0"/>
              </w:tabs>
              <w:spacing w:after="200" w:line="276" w:lineRule="auto"/>
              <w:rPr>
                <w:rFonts w:ascii="Times New Roman" w:hAnsi="Times New Roman" w:cs="Times New Roman"/>
                <w:color w:val="000000"/>
                <w:sz w:val="24"/>
                <w:szCs w:val="24"/>
              </w:rPr>
            </w:pPr>
            <w:r w:rsidRPr="00CB7946">
              <w:rPr>
                <w:rFonts w:ascii="Times New Roman" w:hAnsi="Times New Roman" w:cs="Times New Roman"/>
              </w:rPr>
              <w:t>Сюжетно-смысловая компоновка фигур с учётом организации плоскости рисунка как единого образа.</w:t>
            </w:r>
            <w:r w:rsidRPr="00803609">
              <w:rPr>
                <w:rFonts w:ascii="Times New Roman" w:hAnsi="Times New Roman"/>
                <w:sz w:val="24"/>
                <w:szCs w:val="24"/>
              </w:rPr>
              <w:t xml:space="preserve"> «На площади»</w:t>
            </w:r>
            <w:r>
              <w:rPr>
                <w:rFonts w:ascii="Times New Roman" w:hAnsi="Times New Roman"/>
                <w:sz w:val="24"/>
                <w:szCs w:val="24"/>
              </w:rPr>
              <w:t>.</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CB7946" w:rsidRDefault="00427A54" w:rsidP="002A62A5">
            <w:pPr>
              <w:tabs>
                <w:tab w:val="left" w:pos="1314"/>
              </w:tabs>
              <w:rPr>
                <w:rFonts w:ascii="Times New Roman" w:hAnsi="Times New Roman" w:cs="Times New Roman"/>
              </w:rPr>
            </w:pPr>
            <w:r w:rsidRPr="00CB7946">
              <w:rPr>
                <w:rFonts w:ascii="Times New Roman" w:hAnsi="Times New Roman" w:cs="Times New Roman"/>
              </w:rPr>
              <w:t xml:space="preserve">Знакомство с пропорциями тела человека. </w:t>
            </w:r>
          </w:p>
          <w:p w:rsidR="00427A54" w:rsidRPr="009E246D" w:rsidRDefault="00427A54" w:rsidP="002A62A5">
            <w:pPr>
              <w:tabs>
                <w:tab w:val="left" w:pos="0"/>
              </w:tabs>
              <w:rPr>
                <w:rFonts w:ascii="Times New Roman" w:hAnsi="Times New Roman" w:cs="Times New Roman"/>
                <w:color w:val="000000"/>
                <w:sz w:val="24"/>
                <w:szCs w:val="24"/>
              </w:rPr>
            </w:pP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Рис</w:t>
            </w:r>
            <w:r>
              <w:rPr>
                <w:rFonts w:ascii="Times New Roman" w:hAnsi="Times New Roman" w:cs="Times New Roman"/>
              </w:rPr>
              <w:t>ование с натуры одного предмета.</w:t>
            </w:r>
          </w:p>
          <w:p w:rsidR="00427A54" w:rsidRPr="009E246D" w:rsidRDefault="00427A54" w:rsidP="002A62A5">
            <w:pPr>
              <w:autoSpaceDE w:val="0"/>
              <w:autoSpaceDN w:val="0"/>
              <w:adjustRightInd w:val="0"/>
              <w:rPr>
                <w:rFonts w:ascii="Times New Roman" w:hAnsi="Times New Roman" w:cs="Times New Roman"/>
                <w:color w:val="000000"/>
                <w:sz w:val="24"/>
                <w:szCs w:val="24"/>
              </w:rPr>
            </w:pPr>
            <w:r w:rsidRPr="00523085">
              <w:rPr>
                <w:rFonts w:ascii="Times New Roman" w:hAnsi="Times New Roman" w:cs="Times New Roman"/>
                <w:bCs/>
              </w:rPr>
              <w:t>Натюрморт.</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Знакомство с песенным фольклором, сказками и былинами разных народов.</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Коллективные исследования: знакомство с народной архитектурой.</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Знак</w:t>
            </w:r>
            <w:r>
              <w:rPr>
                <w:rFonts w:ascii="Times New Roman" w:hAnsi="Times New Roman" w:cs="Times New Roman"/>
              </w:rPr>
              <w:t>омство с народными праздниками. Лепка из глины или пластилина.</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snapToGrid w:val="0"/>
              <w:spacing w:line="276" w:lineRule="auto"/>
              <w:rPr>
                <w:rFonts w:ascii="Times New Roman" w:hAnsi="Times New Roman" w:cs="Times New Roman"/>
                <w:sz w:val="24"/>
                <w:szCs w:val="24"/>
              </w:rPr>
            </w:pPr>
            <w:r w:rsidRPr="00CB7946">
              <w:rPr>
                <w:rFonts w:ascii="Times New Roman" w:hAnsi="Times New Roman" w:cs="Times New Roman"/>
              </w:rPr>
              <w:t>Пропорции человека и их отображение в объёме.</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Литературно-сказочные сюжеты в изобразительном творчестве.</w:t>
            </w:r>
            <w:r w:rsidRPr="00803609">
              <w:rPr>
                <w:rFonts w:ascii="Times New Roman" w:hAnsi="Times New Roman"/>
                <w:sz w:val="24"/>
                <w:szCs w:val="24"/>
              </w:rPr>
              <w:t xml:space="preserve"> «Аул в горах»</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spacing w:after="120" w:line="276" w:lineRule="auto"/>
              <w:ind w:left="-108" w:right="-108"/>
              <w:rPr>
                <w:rFonts w:ascii="Times New Roman" w:hAnsi="Times New Roman" w:cs="Times New Roman"/>
                <w:i/>
                <w:sz w:val="24"/>
                <w:szCs w:val="24"/>
              </w:rPr>
            </w:pPr>
            <w:r w:rsidRPr="00CB7946">
              <w:rPr>
                <w:rFonts w:ascii="Times New Roman" w:hAnsi="Times New Roman" w:cs="Times New Roman"/>
              </w:rPr>
              <w:t>Декоративное украшение и убран</w:t>
            </w:r>
            <w:r>
              <w:rPr>
                <w:rFonts w:ascii="Times New Roman" w:hAnsi="Times New Roman" w:cs="Times New Roman"/>
              </w:rPr>
              <w:t>ство жилищ народной архитектуры.</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Симметрия и асимметрия в природе и декоративно-прикладном искусстве.</w:t>
            </w:r>
            <w:r w:rsidRPr="00803609">
              <w:rPr>
                <w:rFonts w:ascii="Times New Roman" w:hAnsi="Times New Roman"/>
                <w:sz w:val="24"/>
                <w:szCs w:val="24"/>
              </w:rPr>
              <w:t xml:space="preserve"> Двухцветный орнамент</w:t>
            </w:r>
            <w:r>
              <w:rPr>
                <w:rFonts w:ascii="Times New Roman" w:hAnsi="Times New Roman"/>
                <w:sz w:val="24"/>
                <w:szCs w:val="24"/>
              </w:rPr>
              <w:t>.</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ind w:right="-108"/>
              <w:rPr>
                <w:rFonts w:ascii="Times New Roman" w:hAnsi="Times New Roman" w:cs="Times New Roman"/>
                <w:b/>
                <w:sz w:val="24"/>
                <w:szCs w:val="24"/>
              </w:rPr>
            </w:pPr>
            <w:r w:rsidRPr="00CB7946">
              <w:rPr>
                <w:rFonts w:ascii="Times New Roman" w:hAnsi="Times New Roman" w:cs="Times New Roman"/>
              </w:rPr>
              <w:t>Изображение замкнутого пространства. Формирование представления о трёхмерном пространстве помещения</w:t>
            </w:r>
            <w:r>
              <w:rPr>
                <w:rFonts w:ascii="Times New Roman" w:hAnsi="Times New Roman" w:cs="Times New Roman"/>
              </w:rPr>
              <w:t>.</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tcPr>
          <w:p w:rsidR="00427A54" w:rsidRPr="00427A54" w:rsidRDefault="00427A54" w:rsidP="002A62A5">
            <w:pPr>
              <w:rPr>
                <w:rFonts w:ascii="Times New Roman" w:hAnsi="Times New Roman" w:cs="Times New Roman"/>
                <w:b/>
                <w:bCs/>
                <w:sz w:val="24"/>
                <w:szCs w:val="24"/>
              </w:rPr>
            </w:pPr>
            <w:r w:rsidRPr="00427A54">
              <w:rPr>
                <w:rFonts w:ascii="Times New Roman" w:hAnsi="Times New Roman" w:cs="Times New Roman"/>
                <w:bCs/>
                <w:sz w:val="24"/>
                <w:szCs w:val="24"/>
              </w:rPr>
              <w:t>2</w:t>
            </w:r>
          </w:p>
        </w:tc>
        <w:tc>
          <w:tcPr>
            <w:tcW w:w="11229" w:type="dxa"/>
          </w:tcPr>
          <w:p w:rsidR="00427A54" w:rsidRPr="00CB7946" w:rsidRDefault="00427A54" w:rsidP="002A62A5">
            <w:pPr>
              <w:ind w:right="-108"/>
              <w:rPr>
                <w:rFonts w:ascii="Times New Roman" w:hAnsi="Times New Roman" w:cs="Times New Roman"/>
              </w:rPr>
            </w:pPr>
            <w:r w:rsidRPr="00772A38">
              <w:rPr>
                <w:rFonts w:ascii="Times New Roman" w:eastAsia="Times New Roman" w:hAnsi="Times New Roman" w:cs="Times New Roman"/>
                <w:kern w:val="2"/>
                <w:sz w:val="24"/>
                <w:szCs w:val="24"/>
                <w:lang w:eastAsia="hi-IN" w:bidi="hi-IN"/>
              </w:rPr>
              <w:t>Развитие фантазии и воображения.</w:t>
            </w:r>
          </w:p>
        </w:tc>
        <w:tc>
          <w:tcPr>
            <w:tcW w:w="2614" w:type="dxa"/>
          </w:tcPr>
          <w:p w:rsidR="00427A54" w:rsidRPr="00CB7946" w:rsidRDefault="00427A54" w:rsidP="002A62A5">
            <w:pPr>
              <w:ind w:right="-108"/>
              <w:rPr>
                <w:rFonts w:ascii="Times New Roman" w:hAnsi="Times New Roman" w:cs="Times New Roman"/>
              </w:rPr>
            </w:pPr>
            <w:r w:rsidRPr="00772A38">
              <w:rPr>
                <w:rFonts w:ascii="Times New Roman" w:hAnsi="Times New Roman" w:cs="Times New Roman"/>
                <w:bCs/>
                <w:sz w:val="24"/>
                <w:szCs w:val="24"/>
              </w:rPr>
              <w:t>11</w:t>
            </w:r>
          </w:p>
        </w:tc>
      </w:tr>
      <w:tr w:rsidR="00427A54" w:rsidTr="00427A54">
        <w:trPr>
          <w:trHeight w:val="151"/>
        </w:trPr>
        <w:tc>
          <w:tcPr>
            <w:tcW w:w="1070" w:type="dxa"/>
            <w:vMerge w:val="restart"/>
          </w:tcPr>
          <w:p w:rsidR="00427A54" w:rsidRPr="00427A54" w:rsidRDefault="00427A54" w:rsidP="002A62A5">
            <w:pPr>
              <w:rPr>
                <w:rFonts w:ascii="Times New Roman" w:hAnsi="Times New Roman" w:cs="Times New Roman"/>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Раскрытие понятий «устное народное творчество» и «литературная (авторская) сказка».</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Творческие работы по воображению  и представлению. «Рисуем песню»</w:t>
            </w:r>
            <w:r>
              <w:rPr>
                <w:rFonts w:ascii="Times New Roman" w:hAnsi="Times New Roman" w:cs="Times New Roman"/>
              </w:rPr>
              <w:t>.</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23715" w:rsidRDefault="00427A54" w:rsidP="002A62A5">
            <w:pPr>
              <w:autoSpaceDE w:val="0"/>
              <w:autoSpaceDN w:val="0"/>
              <w:adjustRightInd w:val="0"/>
              <w:rPr>
                <w:rFonts w:ascii="Times New Roman" w:hAnsi="Times New Roman" w:cs="Times New Roman"/>
                <w:sz w:val="24"/>
                <w:szCs w:val="24"/>
              </w:rPr>
            </w:pPr>
            <w:r w:rsidRPr="00923715">
              <w:rPr>
                <w:rFonts w:ascii="Times New Roman" w:hAnsi="Times New Roman" w:cs="Times New Roman"/>
              </w:rPr>
              <w:t>Выражение исторического времени в изобразительном искусстве, литературе, театре.</w:t>
            </w:r>
            <w:r w:rsidRPr="00803609">
              <w:rPr>
                <w:rFonts w:ascii="Times New Roman" w:hAnsi="Times New Roman"/>
                <w:sz w:val="24"/>
                <w:szCs w:val="24"/>
              </w:rPr>
              <w:t xml:space="preserve"> </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Формирование представления о композиции без конкретного изображения «Барыня»</w:t>
            </w:r>
            <w:r>
              <w:rPr>
                <w:rFonts w:ascii="Times New Roman" w:hAnsi="Times New Roman" w:cs="Times New Roman"/>
              </w:rPr>
              <w:t>.</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Лепка по подсказке с соблюдением основной технологии и раскраска поделок</w:t>
            </w:r>
            <w:r>
              <w:rPr>
                <w:rFonts w:ascii="Times New Roman" w:hAnsi="Times New Roman" w:cs="Times New Roman"/>
              </w:rPr>
              <w:t>.</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sz w:val="24"/>
                <w:szCs w:val="24"/>
              </w:rPr>
            </w:pPr>
            <w:r w:rsidRPr="00CB7946">
              <w:rPr>
                <w:rFonts w:ascii="Times New Roman" w:hAnsi="Times New Roman" w:cs="Times New Roman"/>
              </w:rPr>
              <w:t>Изучение особенностей формы, пластики и характера народных игрушек</w:t>
            </w:r>
            <w:r>
              <w:rPr>
                <w:rFonts w:ascii="Times New Roman" w:hAnsi="Times New Roman" w:cs="Times New Roman"/>
              </w:rPr>
              <w:t>.</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5261AD">
            <w:pPr>
              <w:spacing w:line="276" w:lineRule="auto"/>
              <w:ind w:left="-108" w:right="-108"/>
              <w:rPr>
                <w:rFonts w:ascii="Times New Roman" w:hAnsi="Times New Roman" w:cs="Times New Roman"/>
                <w:color w:val="000000"/>
                <w:sz w:val="24"/>
                <w:szCs w:val="24"/>
              </w:rPr>
            </w:pPr>
            <w:r w:rsidRPr="009E246D">
              <w:rPr>
                <w:rFonts w:ascii="Times New Roman" w:hAnsi="Times New Roman" w:cs="Times New Roman"/>
                <w:i/>
                <w:sz w:val="24"/>
                <w:szCs w:val="24"/>
              </w:rPr>
              <w:t xml:space="preserve">    </w:t>
            </w:r>
            <w:r w:rsidRPr="00CB7946">
              <w:rPr>
                <w:rFonts w:ascii="Times New Roman" w:hAnsi="Times New Roman" w:cs="Times New Roman"/>
              </w:rPr>
              <w:t>Происхождение народного искусства, его изначальная прикладная функция.</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5261AD">
            <w:pPr>
              <w:spacing w:line="276" w:lineRule="auto"/>
              <w:ind w:left="-108" w:right="-108"/>
              <w:rPr>
                <w:rFonts w:ascii="Times New Roman" w:hAnsi="Times New Roman" w:cs="Times New Roman"/>
                <w:color w:val="000000"/>
                <w:sz w:val="24"/>
                <w:szCs w:val="24"/>
              </w:rPr>
            </w:pPr>
            <w:r w:rsidRPr="009E246D">
              <w:rPr>
                <w:rFonts w:ascii="Times New Roman" w:hAnsi="Times New Roman" w:cs="Times New Roman"/>
                <w:i/>
                <w:sz w:val="24"/>
                <w:szCs w:val="24"/>
              </w:rPr>
              <w:t xml:space="preserve">   </w:t>
            </w:r>
            <w:r w:rsidRPr="00CB7946">
              <w:rPr>
                <w:rFonts w:ascii="Times New Roman" w:hAnsi="Times New Roman" w:cs="Times New Roman"/>
              </w:rPr>
              <w:t>Символика узоров народного орнамента.</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5261AD">
            <w:pPr>
              <w:spacing w:line="276" w:lineRule="auto"/>
              <w:ind w:left="-108" w:right="-108"/>
              <w:rPr>
                <w:rFonts w:ascii="Times New Roman" w:hAnsi="Times New Roman" w:cs="Times New Roman"/>
                <w:color w:val="000000"/>
                <w:sz w:val="24"/>
                <w:szCs w:val="24"/>
              </w:rPr>
            </w:pPr>
            <w:r w:rsidRPr="009E246D">
              <w:rPr>
                <w:rFonts w:ascii="Times New Roman" w:hAnsi="Times New Roman" w:cs="Times New Roman"/>
                <w:i/>
                <w:sz w:val="24"/>
                <w:szCs w:val="24"/>
              </w:rPr>
              <w:t xml:space="preserve">    </w:t>
            </w:r>
            <w:r w:rsidRPr="00CB7946">
              <w:rPr>
                <w:rFonts w:ascii="Times New Roman" w:hAnsi="Times New Roman" w:cs="Times New Roman"/>
              </w:rPr>
              <w:t>Народные промыслы — часть декоративно-прикладного искусства.</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5261AD" w:rsidRDefault="00427A54" w:rsidP="005261AD">
            <w:pPr>
              <w:tabs>
                <w:tab w:val="left" w:pos="1314"/>
              </w:tabs>
              <w:jc w:val="both"/>
              <w:rPr>
                <w:rFonts w:ascii="Times New Roman" w:hAnsi="Times New Roman" w:cs="Times New Roman"/>
              </w:rPr>
            </w:pPr>
            <w:r w:rsidRPr="00CB7946">
              <w:rPr>
                <w:rFonts w:ascii="Times New Roman" w:hAnsi="Times New Roman" w:cs="Times New Roman"/>
              </w:rPr>
              <w:t>Подготовка «художественного события» на тему: «Жизнь на Земле через 1000 лет</w:t>
            </w:r>
            <w:r>
              <w:rPr>
                <w:rFonts w:ascii="Times New Roman" w:hAnsi="Times New Roman" w:cs="Times New Roman"/>
              </w:rPr>
              <w:t>»</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63721E" w:rsidRDefault="00427A54" w:rsidP="005261AD">
            <w:pPr>
              <w:spacing w:after="120" w:line="276" w:lineRule="auto"/>
              <w:ind w:left="-108" w:right="-108"/>
              <w:rPr>
                <w:rFonts w:ascii="Times New Roman" w:hAnsi="Times New Roman" w:cs="Times New Roman"/>
                <w:b/>
                <w:color w:val="000000"/>
                <w:sz w:val="24"/>
                <w:szCs w:val="24"/>
              </w:rPr>
            </w:pPr>
            <w:r w:rsidRPr="00CB7946">
              <w:rPr>
                <w:rFonts w:ascii="Times New Roman" w:hAnsi="Times New Roman" w:cs="Times New Roman"/>
              </w:rPr>
              <w:t>Народные промыслы в области художественной росписи.</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tcPr>
          <w:p w:rsidR="00427A54" w:rsidRPr="00427A54" w:rsidRDefault="00427A54" w:rsidP="002A62A5">
            <w:pPr>
              <w:rPr>
                <w:rFonts w:ascii="Times New Roman" w:hAnsi="Times New Roman" w:cs="Times New Roman"/>
                <w:bCs/>
                <w:sz w:val="24"/>
                <w:szCs w:val="24"/>
              </w:rPr>
            </w:pPr>
            <w:r w:rsidRPr="00427A54">
              <w:rPr>
                <w:rFonts w:ascii="Times New Roman" w:hAnsi="Times New Roman" w:cs="Times New Roman"/>
                <w:bCs/>
                <w:sz w:val="24"/>
                <w:szCs w:val="24"/>
              </w:rPr>
              <w:t>3</w:t>
            </w:r>
          </w:p>
        </w:tc>
        <w:tc>
          <w:tcPr>
            <w:tcW w:w="11229" w:type="dxa"/>
          </w:tcPr>
          <w:p w:rsidR="00427A54" w:rsidRPr="00CB7946" w:rsidRDefault="00427A54" w:rsidP="005261AD">
            <w:pPr>
              <w:spacing w:after="120" w:line="276" w:lineRule="auto"/>
              <w:ind w:left="-108" w:right="-108"/>
              <w:rPr>
                <w:rFonts w:ascii="Times New Roman" w:hAnsi="Times New Roman" w:cs="Times New Roman"/>
              </w:rPr>
            </w:pPr>
            <w:r w:rsidRPr="00DC410B">
              <w:rPr>
                <w:rFonts w:ascii="Times New Roman" w:eastAsia="Times New Roman" w:hAnsi="Times New Roman" w:cs="Times New Roman"/>
                <w:b/>
                <w:kern w:val="2"/>
                <w:lang w:eastAsia="hi-IN" w:bidi="hi-IN"/>
              </w:rPr>
              <w:t>Художественно-образное восприятие искусства</w:t>
            </w:r>
            <w:r>
              <w:rPr>
                <w:rFonts w:ascii="Times New Roman" w:eastAsia="Times New Roman" w:hAnsi="Times New Roman" w:cs="Times New Roman"/>
                <w:b/>
                <w:kern w:val="2"/>
                <w:lang w:eastAsia="hi-IN" w:bidi="hi-IN"/>
              </w:rPr>
              <w:t>.</w:t>
            </w:r>
          </w:p>
        </w:tc>
        <w:tc>
          <w:tcPr>
            <w:tcW w:w="2614" w:type="dxa"/>
          </w:tcPr>
          <w:p w:rsidR="00427A54" w:rsidRPr="00427A54" w:rsidRDefault="00427A54" w:rsidP="002A62A5">
            <w:pPr>
              <w:spacing w:after="120" w:line="276" w:lineRule="auto"/>
              <w:ind w:left="-108" w:right="-108"/>
              <w:rPr>
                <w:rFonts w:ascii="Times New Roman" w:hAnsi="Times New Roman" w:cs="Times New Roman"/>
              </w:rPr>
            </w:pPr>
            <w:r>
              <w:rPr>
                <w:rFonts w:ascii="Times New Roman" w:hAnsi="Times New Roman" w:cs="Times New Roman"/>
                <w:b/>
                <w:bCs/>
                <w:sz w:val="28"/>
                <w:szCs w:val="28"/>
              </w:rPr>
              <w:t xml:space="preserve"> </w:t>
            </w:r>
            <w:r w:rsidRPr="00427A54">
              <w:rPr>
                <w:rFonts w:ascii="Times New Roman" w:hAnsi="Times New Roman" w:cs="Times New Roman"/>
                <w:bCs/>
                <w:sz w:val="28"/>
                <w:szCs w:val="28"/>
              </w:rPr>
              <w:t>6</w:t>
            </w:r>
          </w:p>
        </w:tc>
      </w:tr>
      <w:tr w:rsidR="00427A54" w:rsidTr="00427A54">
        <w:trPr>
          <w:trHeight w:val="151"/>
        </w:trPr>
        <w:tc>
          <w:tcPr>
            <w:tcW w:w="1070" w:type="dxa"/>
            <w:vMerge w:val="restart"/>
          </w:tcPr>
          <w:p w:rsidR="00427A54" w:rsidRDefault="00427A54" w:rsidP="002A62A5">
            <w:pPr>
              <w:rPr>
                <w:rFonts w:ascii="Times New Roman" w:hAnsi="Times New Roman" w:cs="Times New Roman"/>
                <w:b/>
                <w:bCs/>
                <w:sz w:val="28"/>
                <w:szCs w:val="28"/>
              </w:rPr>
            </w:pPr>
          </w:p>
        </w:tc>
        <w:tc>
          <w:tcPr>
            <w:tcW w:w="11229" w:type="dxa"/>
          </w:tcPr>
          <w:p w:rsidR="00427A54" w:rsidRPr="009E246D" w:rsidRDefault="00427A54" w:rsidP="005261AD">
            <w:pPr>
              <w:spacing w:after="120" w:line="276" w:lineRule="auto"/>
              <w:ind w:left="-108" w:right="-108"/>
              <w:rPr>
                <w:rFonts w:ascii="Times New Roman" w:hAnsi="Times New Roman" w:cs="Times New Roman"/>
                <w:color w:val="000000"/>
                <w:sz w:val="24"/>
                <w:szCs w:val="24"/>
              </w:rPr>
            </w:pPr>
            <w:r w:rsidRPr="00CB7946">
              <w:rPr>
                <w:rFonts w:ascii="Times New Roman" w:hAnsi="Times New Roman" w:cs="Times New Roman"/>
              </w:rPr>
              <w:t>Композиция и сюжет в изобразительном и декоративно-прикладном искусстве</w:t>
            </w:r>
            <w:r>
              <w:rPr>
                <w:rFonts w:ascii="Times New Roman" w:hAnsi="Times New Roman" w:cs="Times New Roman"/>
              </w:rPr>
              <w:t>.</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vMerge/>
          </w:tcPr>
          <w:p w:rsidR="00427A54" w:rsidRDefault="00427A54" w:rsidP="002A62A5">
            <w:pPr>
              <w:rPr>
                <w:rFonts w:ascii="Times New Roman" w:hAnsi="Times New Roman" w:cs="Times New Roman"/>
                <w:b/>
                <w:bCs/>
                <w:sz w:val="28"/>
                <w:szCs w:val="28"/>
              </w:rPr>
            </w:pPr>
          </w:p>
        </w:tc>
        <w:tc>
          <w:tcPr>
            <w:tcW w:w="11229" w:type="dxa"/>
          </w:tcPr>
          <w:p w:rsidR="00427A54" w:rsidRPr="009E246D" w:rsidRDefault="00427A54" w:rsidP="005261AD">
            <w:pPr>
              <w:spacing w:after="120" w:line="276" w:lineRule="auto"/>
              <w:ind w:left="-108" w:right="-108"/>
              <w:rPr>
                <w:rFonts w:ascii="Times New Roman" w:hAnsi="Times New Roman" w:cs="Times New Roman"/>
                <w:color w:val="000000"/>
                <w:sz w:val="20"/>
                <w:szCs w:val="20"/>
              </w:rPr>
            </w:pPr>
            <w:r w:rsidRPr="009E246D">
              <w:rPr>
                <w:i/>
              </w:rPr>
              <w:t xml:space="preserve">  </w:t>
            </w:r>
            <w:r w:rsidRPr="00CB7946">
              <w:rPr>
                <w:rFonts w:ascii="Times New Roman" w:hAnsi="Times New Roman" w:cs="Times New Roman"/>
              </w:rPr>
              <w:t xml:space="preserve">Народные художественные промыслы: игрушка (дымковская, </w:t>
            </w:r>
            <w:proofErr w:type="spellStart"/>
            <w:r w:rsidRPr="00CB7946">
              <w:rPr>
                <w:rFonts w:ascii="Times New Roman" w:hAnsi="Times New Roman" w:cs="Times New Roman"/>
              </w:rPr>
              <w:t>филимоновская</w:t>
            </w:r>
            <w:proofErr w:type="spellEnd"/>
            <w:r w:rsidRPr="00CB7946">
              <w:rPr>
                <w:rFonts w:ascii="Times New Roman" w:hAnsi="Times New Roman" w:cs="Times New Roman"/>
              </w:rPr>
              <w:t xml:space="preserve">, </w:t>
            </w:r>
            <w:proofErr w:type="spellStart"/>
            <w:r w:rsidRPr="00CB7946">
              <w:rPr>
                <w:rFonts w:ascii="Times New Roman" w:hAnsi="Times New Roman" w:cs="Times New Roman"/>
              </w:rPr>
              <w:t>богородская</w:t>
            </w:r>
            <w:proofErr w:type="spellEnd"/>
            <w:r w:rsidRPr="00CB7946">
              <w:rPr>
                <w:rFonts w:ascii="Times New Roman" w:hAnsi="Times New Roman" w:cs="Times New Roman"/>
              </w:rPr>
              <w:t>,  семёновская.</w:t>
            </w:r>
            <w:r>
              <w:rPr>
                <w:rFonts w:ascii="Times New Roman" w:hAnsi="Times New Roman" w:cs="Times New Roman"/>
              </w:rPr>
              <w:t>).</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vMerge/>
          </w:tcPr>
          <w:p w:rsidR="00427A54" w:rsidRDefault="00427A54" w:rsidP="002A62A5">
            <w:pPr>
              <w:rPr>
                <w:rFonts w:ascii="Times New Roman" w:hAnsi="Times New Roman" w:cs="Times New Roman"/>
                <w:b/>
                <w:bCs/>
                <w:sz w:val="28"/>
                <w:szCs w:val="28"/>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0"/>
                <w:szCs w:val="20"/>
              </w:rPr>
            </w:pPr>
            <w:r w:rsidRPr="00CB7946">
              <w:rPr>
                <w:rFonts w:ascii="Times New Roman" w:hAnsi="Times New Roman" w:cs="Times New Roman"/>
              </w:rPr>
              <w:t>Народная архитектура: форма, декоративное украшение</w:t>
            </w:r>
            <w:r>
              <w:rPr>
                <w:rFonts w:ascii="Times New Roman" w:hAnsi="Times New Roman" w:cs="Times New Roman"/>
              </w:rPr>
              <w:t>.</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vMerge/>
          </w:tcPr>
          <w:p w:rsidR="00427A54" w:rsidRDefault="00427A54" w:rsidP="002A62A5">
            <w:pPr>
              <w:rPr>
                <w:rFonts w:ascii="Times New Roman" w:hAnsi="Times New Roman" w:cs="Times New Roman"/>
                <w:b/>
                <w:bCs/>
                <w:sz w:val="28"/>
                <w:szCs w:val="28"/>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3"/>
                <w:szCs w:val="23"/>
              </w:rPr>
            </w:pPr>
            <w:r w:rsidRPr="00CB7946">
              <w:rPr>
                <w:rFonts w:ascii="Times New Roman" w:hAnsi="Times New Roman" w:cs="Times New Roman"/>
              </w:rPr>
              <w:t>Легенды и мифы в изобразительном искусстве. Сюжетный и мифологический жанры.</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vMerge/>
          </w:tcPr>
          <w:p w:rsidR="00427A54" w:rsidRDefault="00427A54" w:rsidP="002A62A5">
            <w:pPr>
              <w:rPr>
                <w:rFonts w:ascii="Times New Roman" w:hAnsi="Times New Roman" w:cs="Times New Roman"/>
                <w:b/>
                <w:bCs/>
                <w:sz w:val="28"/>
                <w:szCs w:val="28"/>
              </w:rPr>
            </w:pPr>
          </w:p>
        </w:tc>
        <w:tc>
          <w:tcPr>
            <w:tcW w:w="11229" w:type="dxa"/>
          </w:tcPr>
          <w:p w:rsidR="00427A54" w:rsidRDefault="00427A54" w:rsidP="002A62A5">
            <w:pPr>
              <w:autoSpaceDE w:val="0"/>
              <w:autoSpaceDN w:val="0"/>
              <w:adjustRightInd w:val="0"/>
              <w:rPr>
                <w:rFonts w:ascii="Times New Roman" w:hAnsi="Times New Roman" w:cs="Times New Roman"/>
              </w:rPr>
            </w:pPr>
            <w:r>
              <w:rPr>
                <w:rFonts w:ascii="Times New Roman" w:hAnsi="Times New Roman" w:cs="Times New Roman"/>
              </w:rPr>
              <w:t>Промежуточная аттестация.</w:t>
            </w:r>
          </w:p>
          <w:p w:rsidR="00427A54" w:rsidRPr="005261AD"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Изображения человека средствами разных видов изобразительного искусства.</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vMerge/>
          </w:tcPr>
          <w:p w:rsidR="00427A54" w:rsidRDefault="00427A54" w:rsidP="002A62A5">
            <w:pPr>
              <w:rPr>
                <w:rFonts w:ascii="Times New Roman" w:hAnsi="Times New Roman" w:cs="Times New Roman"/>
                <w:b/>
                <w:bCs/>
                <w:sz w:val="28"/>
                <w:szCs w:val="28"/>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0"/>
                <w:szCs w:val="20"/>
              </w:rPr>
            </w:pPr>
            <w:r w:rsidRPr="00CB7946">
              <w:rPr>
                <w:rFonts w:ascii="Times New Roman" w:hAnsi="Times New Roman" w:cs="Times New Roman"/>
              </w:rPr>
              <w:t>Анималистический жанр. Передача повадок и характера животных в произведениях живописи, графики и скульптуры, росписи, декоративно-прикладном искусстве.</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tcPr>
          <w:p w:rsidR="00427A54" w:rsidRDefault="00427A54" w:rsidP="002A62A5">
            <w:pPr>
              <w:rPr>
                <w:rFonts w:ascii="Times New Roman" w:hAnsi="Times New Roman" w:cs="Times New Roman"/>
                <w:b/>
                <w:bCs/>
                <w:sz w:val="28"/>
                <w:szCs w:val="28"/>
              </w:rPr>
            </w:pPr>
          </w:p>
        </w:tc>
        <w:tc>
          <w:tcPr>
            <w:tcW w:w="11229" w:type="dxa"/>
          </w:tcPr>
          <w:p w:rsidR="00427A54" w:rsidRPr="00427A54" w:rsidRDefault="00427A54" w:rsidP="002A62A5">
            <w:pPr>
              <w:rPr>
                <w:rFonts w:ascii="Times New Roman" w:hAnsi="Times New Roman" w:cs="Times New Roman"/>
                <w:bCs/>
                <w:sz w:val="28"/>
                <w:szCs w:val="28"/>
              </w:rPr>
            </w:pPr>
            <w:r w:rsidRPr="00427A54">
              <w:rPr>
                <w:rFonts w:ascii="Times New Roman" w:hAnsi="Times New Roman" w:cs="Times New Roman"/>
                <w:bCs/>
                <w:sz w:val="28"/>
                <w:szCs w:val="28"/>
              </w:rPr>
              <w:t>Итого:</w:t>
            </w:r>
          </w:p>
        </w:tc>
        <w:tc>
          <w:tcPr>
            <w:tcW w:w="2614" w:type="dxa"/>
          </w:tcPr>
          <w:p w:rsidR="00427A54" w:rsidRPr="00427A54" w:rsidRDefault="00427A54" w:rsidP="002A62A5">
            <w:pPr>
              <w:rPr>
                <w:rFonts w:ascii="Times New Roman" w:hAnsi="Times New Roman" w:cs="Times New Roman"/>
                <w:bCs/>
                <w:sz w:val="28"/>
                <w:szCs w:val="28"/>
              </w:rPr>
            </w:pPr>
            <w:r w:rsidRPr="00427A54">
              <w:rPr>
                <w:rFonts w:ascii="Times New Roman" w:hAnsi="Times New Roman" w:cs="Times New Roman"/>
                <w:bCs/>
                <w:sz w:val="28"/>
                <w:szCs w:val="28"/>
              </w:rPr>
              <w:t>34</w:t>
            </w:r>
          </w:p>
        </w:tc>
      </w:tr>
    </w:tbl>
    <w:p w:rsidR="007E69ED" w:rsidRDefault="007E69ED" w:rsidP="007E69ED">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7E69ED" w:rsidRDefault="007E69ED" w:rsidP="007E69ED">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7E69ED" w:rsidRDefault="007E69ED" w:rsidP="007E69ED"/>
    <w:p w:rsidR="007A1AAD" w:rsidRDefault="007A1AAD" w:rsidP="007E69ED">
      <w:pPr>
        <w:shd w:val="clear" w:color="auto" w:fill="FFFFFF"/>
        <w:spacing w:after="0" w:line="240" w:lineRule="auto"/>
        <w:ind w:right="12"/>
        <w:jc w:val="both"/>
        <w:rPr>
          <w:rFonts w:ascii="Times New Roman" w:hAnsi="Times New Roman" w:cs="Times New Roman"/>
          <w:b/>
          <w:color w:val="000000"/>
          <w:sz w:val="28"/>
          <w:szCs w:val="28"/>
        </w:rPr>
      </w:pPr>
    </w:p>
    <w:p w:rsidR="00427A54" w:rsidRDefault="00427A54" w:rsidP="00393669">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427A54" w:rsidRDefault="00427A54" w:rsidP="00393669">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427A54" w:rsidRDefault="00427A54" w:rsidP="00393669">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427A54" w:rsidRDefault="00427A54" w:rsidP="00393669">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427A54" w:rsidRDefault="00427A54" w:rsidP="00393669">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sectPr w:rsidR="00427A54" w:rsidSect="00987340">
      <w:pgSz w:w="16838" w:h="11906" w:orient="landscape"/>
      <w:pgMar w:top="850"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03FDE"/>
    <w:multiLevelType w:val="hybridMultilevel"/>
    <w:tmpl w:val="B09CF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7B4563"/>
    <w:multiLevelType w:val="hybridMultilevel"/>
    <w:tmpl w:val="3A3C6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F2B43"/>
    <w:rsid w:val="00007D60"/>
    <w:rsid w:val="00026CEA"/>
    <w:rsid w:val="000D6168"/>
    <w:rsid w:val="000D7324"/>
    <w:rsid w:val="000F35A5"/>
    <w:rsid w:val="00142295"/>
    <w:rsid w:val="00145589"/>
    <w:rsid w:val="001B0975"/>
    <w:rsid w:val="001D2E05"/>
    <w:rsid w:val="001D4DCB"/>
    <w:rsid w:val="002021F7"/>
    <w:rsid w:val="002225FE"/>
    <w:rsid w:val="002443E0"/>
    <w:rsid w:val="002512B2"/>
    <w:rsid w:val="00262C50"/>
    <w:rsid w:val="0028603B"/>
    <w:rsid w:val="00297000"/>
    <w:rsid w:val="002A360F"/>
    <w:rsid w:val="002D6317"/>
    <w:rsid w:val="002E4BD9"/>
    <w:rsid w:val="00321BE5"/>
    <w:rsid w:val="00367AEE"/>
    <w:rsid w:val="00372E55"/>
    <w:rsid w:val="00393669"/>
    <w:rsid w:val="003C5D59"/>
    <w:rsid w:val="003F2B43"/>
    <w:rsid w:val="00416998"/>
    <w:rsid w:val="00427A54"/>
    <w:rsid w:val="00443029"/>
    <w:rsid w:val="00521AF3"/>
    <w:rsid w:val="005261AD"/>
    <w:rsid w:val="00572A56"/>
    <w:rsid w:val="005A297C"/>
    <w:rsid w:val="005E646C"/>
    <w:rsid w:val="0063688D"/>
    <w:rsid w:val="0063721E"/>
    <w:rsid w:val="006745E6"/>
    <w:rsid w:val="00721B5D"/>
    <w:rsid w:val="007A1AAD"/>
    <w:rsid w:val="007B63F3"/>
    <w:rsid w:val="007B697C"/>
    <w:rsid w:val="007E2317"/>
    <w:rsid w:val="007E69ED"/>
    <w:rsid w:val="00837C58"/>
    <w:rsid w:val="008D4A51"/>
    <w:rsid w:val="008D4E03"/>
    <w:rsid w:val="00923715"/>
    <w:rsid w:val="0092541C"/>
    <w:rsid w:val="00945B78"/>
    <w:rsid w:val="00967170"/>
    <w:rsid w:val="00987340"/>
    <w:rsid w:val="009C38B3"/>
    <w:rsid w:val="009E76C1"/>
    <w:rsid w:val="00A012BE"/>
    <w:rsid w:val="00A07FDF"/>
    <w:rsid w:val="00A45479"/>
    <w:rsid w:val="00A73B22"/>
    <w:rsid w:val="00AB12D6"/>
    <w:rsid w:val="00AC2E23"/>
    <w:rsid w:val="00AE1A0F"/>
    <w:rsid w:val="00AF729D"/>
    <w:rsid w:val="00BA45F3"/>
    <w:rsid w:val="00BB17EA"/>
    <w:rsid w:val="00BB3F61"/>
    <w:rsid w:val="00C2696B"/>
    <w:rsid w:val="00C90A9F"/>
    <w:rsid w:val="00CC3EDD"/>
    <w:rsid w:val="00CE6822"/>
    <w:rsid w:val="00D0547A"/>
    <w:rsid w:val="00D05F74"/>
    <w:rsid w:val="00D35639"/>
    <w:rsid w:val="00D36FC6"/>
    <w:rsid w:val="00D5587F"/>
    <w:rsid w:val="00D80D5E"/>
    <w:rsid w:val="00DC410B"/>
    <w:rsid w:val="00DD4DFE"/>
    <w:rsid w:val="00DF2BA0"/>
    <w:rsid w:val="00E1518B"/>
    <w:rsid w:val="00E27C0D"/>
    <w:rsid w:val="00E42519"/>
    <w:rsid w:val="00E53464"/>
    <w:rsid w:val="00E61962"/>
    <w:rsid w:val="00F2463C"/>
    <w:rsid w:val="00F422FB"/>
    <w:rsid w:val="00F51764"/>
    <w:rsid w:val="00FA2F70"/>
    <w:rsid w:val="00FB746B"/>
    <w:rsid w:val="00FD5215"/>
    <w:rsid w:val="00FF4F5B"/>
    <w:rsid w:val="00FF7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6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64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5E646C"/>
    <w:pPr>
      <w:spacing w:after="0" w:line="240" w:lineRule="auto"/>
    </w:pPr>
  </w:style>
  <w:style w:type="paragraph" w:styleId="a6">
    <w:name w:val="Normal (Web)"/>
    <w:basedOn w:val="a"/>
    <w:uiPriority w:val="99"/>
    <w:unhideWhenUsed/>
    <w:rsid w:val="00D35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35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D35639"/>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a8">
    <w:name w:val="Emphasis"/>
    <w:qFormat/>
    <w:rsid w:val="00AB12D6"/>
    <w:rPr>
      <w:i/>
      <w:iCs/>
    </w:rPr>
  </w:style>
  <w:style w:type="character" w:customStyle="1" w:styleId="a5">
    <w:name w:val="Без интервала Знак"/>
    <w:basedOn w:val="a0"/>
    <w:link w:val="a4"/>
    <w:uiPriority w:val="1"/>
    <w:locked/>
    <w:rsid w:val="002443E0"/>
  </w:style>
  <w:style w:type="paragraph" w:styleId="a9">
    <w:name w:val="Balloon Text"/>
    <w:basedOn w:val="a"/>
    <w:link w:val="aa"/>
    <w:uiPriority w:val="99"/>
    <w:semiHidden/>
    <w:unhideWhenUsed/>
    <w:rsid w:val="00521AF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1A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6</Pages>
  <Words>1888</Words>
  <Characters>10762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vash</dc:creator>
  <cp:keywords/>
  <dc:description/>
  <cp:lastModifiedBy>Директор</cp:lastModifiedBy>
  <cp:revision>65</cp:revision>
  <cp:lastPrinted>2019-10-15T09:36:00Z</cp:lastPrinted>
  <dcterms:created xsi:type="dcterms:W3CDTF">2018-03-17T09:45:00Z</dcterms:created>
  <dcterms:modified xsi:type="dcterms:W3CDTF">2019-12-01T07:07:00Z</dcterms:modified>
</cp:coreProperties>
</file>