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D" w:rsidRDefault="0071738D" w:rsidP="00717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71738D" w:rsidRDefault="0071738D" w:rsidP="00717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A0893" w:rsidRPr="003A0893" w:rsidRDefault="003A0893" w:rsidP="003A08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893" w:rsidRPr="003A0893" w:rsidRDefault="00E350FB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350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622F8D" wp14:editId="78C7049E">
            <wp:extent cx="8905875" cy="1581150"/>
            <wp:effectExtent l="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89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русскому языку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для 4 класса</w:t>
      </w:r>
    </w:p>
    <w:p w:rsidR="003A0893" w:rsidRPr="003A0893" w:rsidRDefault="003A0893" w:rsidP="003A089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A0893" w:rsidRPr="003A0893" w:rsidRDefault="003A0893" w:rsidP="003A089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893" w:rsidRPr="003A0893" w:rsidRDefault="003A0893" w:rsidP="003A089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A0893">
        <w:rPr>
          <w:rFonts w:ascii="Times New Roman" w:hAnsi="Times New Roman" w:cs="Times New Roman"/>
          <w:bCs/>
          <w:sz w:val="24"/>
          <w:szCs w:val="24"/>
        </w:rPr>
        <w:tab/>
      </w:r>
    </w:p>
    <w:p w:rsidR="003A0893" w:rsidRPr="003A0893" w:rsidRDefault="003A0893" w:rsidP="003A089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3A0893">
        <w:rPr>
          <w:rFonts w:ascii="Times New Roman" w:hAnsi="Times New Roman" w:cs="Times New Roman"/>
          <w:bCs/>
          <w:sz w:val="24"/>
          <w:szCs w:val="24"/>
        </w:rPr>
        <w:tab/>
      </w:r>
    </w:p>
    <w:p w:rsidR="003A0893" w:rsidRPr="003A0893" w:rsidRDefault="003A0893" w:rsidP="003A089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0893" w:rsidRPr="003A0893" w:rsidRDefault="003A0893" w:rsidP="003A0893">
      <w:pPr>
        <w:jc w:val="right"/>
        <w:rPr>
          <w:rFonts w:ascii="Times New Roman" w:hAnsi="Times New Roman" w:cs="Times New Roman"/>
          <w:sz w:val="24"/>
          <w:szCs w:val="24"/>
        </w:rPr>
      </w:pPr>
      <w:r w:rsidRPr="003A0893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</w:p>
    <w:p w:rsidR="00C00644" w:rsidRDefault="003A0893" w:rsidP="003A089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>учитель начальных классов</w:t>
      </w:r>
    </w:p>
    <w:p w:rsidR="003A0893" w:rsidRPr="003A0893" w:rsidRDefault="003A0893" w:rsidP="003A089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3A08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0644">
        <w:rPr>
          <w:rFonts w:ascii="Times New Roman" w:hAnsi="Times New Roman" w:cs="Times New Roman"/>
          <w:bCs/>
          <w:iCs/>
          <w:sz w:val="24"/>
          <w:szCs w:val="24"/>
        </w:rPr>
        <w:t xml:space="preserve">Сиволобова Лариса </w:t>
      </w:r>
      <w:r w:rsidRPr="003A0893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C00644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3A0893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3A0893" w:rsidRPr="00F27063" w:rsidRDefault="003A0893" w:rsidP="003A0893">
      <w:pPr>
        <w:autoSpaceDE w:val="0"/>
        <w:autoSpaceDN w:val="0"/>
        <w:adjustRightInd w:val="0"/>
        <w:spacing w:after="0"/>
        <w:jc w:val="right"/>
        <w:rPr>
          <w:rStyle w:val="a9"/>
          <w:rFonts w:ascii="Times New Roman" w:hAnsi="Times New Roman" w:cs="Times New Roman"/>
          <w:b w:val="0"/>
          <w:bCs/>
          <w:i w:val="0"/>
          <w:iCs/>
          <w:spacing w:val="0"/>
          <w:sz w:val="24"/>
          <w:szCs w:val="24"/>
        </w:rPr>
      </w:pPr>
      <w:r w:rsidRPr="00F27063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EB0FEE" w:rsidRDefault="00EB0FEE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3A0893" w:rsidRPr="00F27063" w:rsidRDefault="00F2706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 w:rsidRPr="00F2706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с.Верхние</w:t>
      </w:r>
      <w:proofErr w:type="spellEnd"/>
      <w:r w:rsidRPr="00F2706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2706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Аремзяны</w:t>
      </w:r>
      <w:proofErr w:type="spellEnd"/>
    </w:p>
    <w:p w:rsidR="003A0893" w:rsidRDefault="003A089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3A0893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2019 год</w:t>
      </w:r>
    </w:p>
    <w:p w:rsidR="00EE6A79" w:rsidRPr="00EE6A79" w:rsidRDefault="00EE6A79" w:rsidP="00EE6A79">
      <w:pPr>
        <w:rPr>
          <w:rFonts w:ascii="Times New Roman" w:eastAsia="Calibri" w:hAnsi="Times New Roman" w:cs="Times New Roman"/>
          <w:b/>
          <w:lang w:eastAsia="ar-SA"/>
        </w:rPr>
      </w:pPr>
      <w:bookmarkStart w:id="0" w:name="_GoBack"/>
      <w:bookmarkEnd w:id="0"/>
      <w:r w:rsidRPr="00EE6A79">
        <w:rPr>
          <w:rFonts w:ascii="Times New Roman" w:eastAsia="Calibri" w:hAnsi="Times New Roman" w:cs="Times New Roman"/>
          <w:b/>
          <w:lang w:eastAsia="ar-SA"/>
        </w:rPr>
        <w:lastRenderedPageBreak/>
        <w:t xml:space="preserve">Планируемые результаты </w:t>
      </w:r>
      <w:r w:rsidRPr="00EE6A79">
        <w:rPr>
          <w:rFonts w:ascii="Times New Roman" w:eastAsia="Calibri" w:hAnsi="Times New Roman" w:cs="Times New Roman"/>
          <w:b/>
          <w:color w:val="000000" w:themeColor="text1"/>
          <w:lang w:eastAsia="ar-SA"/>
        </w:rPr>
        <w:t>освоения учебного предмета «</w:t>
      </w:r>
      <w:r w:rsidRPr="00EE6A79">
        <w:rPr>
          <w:rFonts w:ascii="Times New Roman" w:eastAsia="Calibri" w:hAnsi="Times New Roman" w:cs="Times New Roman"/>
          <w:b/>
          <w:lang w:eastAsia="ar-SA"/>
        </w:rPr>
        <w:t>Русского языка»</w:t>
      </w:r>
    </w:p>
    <w:p w:rsidR="00F27063" w:rsidRPr="003A0893" w:rsidRDefault="00F27063" w:rsidP="00F27063">
      <w:pPr>
        <w:spacing w:after="0"/>
        <w:jc w:val="center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</w:p>
    <w:p w:rsidR="00F27063" w:rsidRDefault="00EE6A79" w:rsidP="00F27063">
      <w:pPr>
        <w:shd w:val="clear" w:color="auto" w:fill="FFFFFF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Выпускник </w:t>
      </w:r>
      <w:r w:rsidR="00F27063" w:rsidRPr="00176E4E">
        <w:rPr>
          <w:rFonts w:ascii="Times New Roman" w:hAnsi="Times New Roman" w:cs="Times New Roman"/>
          <w:b/>
          <w:i/>
        </w:rPr>
        <w:t>научится</w:t>
      </w:r>
      <w:r w:rsidR="00F27063">
        <w:rPr>
          <w:rFonts w:ascii="Times New Roman" w:hAnsi="Times New Roman" w:cs="Times New Roman"/>
          <w:b/>
          <w:i/>
        </w:rPr>
        <w:t>: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различать, сравнивать, кратко характеризовать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имя существительное, имя прилагательное, личное местоимение, глагол;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слово, словосочетание и предложение;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выделять, находить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начальную форму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глаголы в формах настоящего, прошедшего и будущего времени;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глаголы в формах 1, 2, 3-его лица;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решать учебные и практические задачи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спряжение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устанавливать при помощи смысловых (синтаксических) вопросов связь между словами в словосочетании и предложении;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разбирать по членам простое двусоставное предложение;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использовать разные способы решения орфографической задачи в зависимости от места орфограммы в слове;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подбирать примеры слов с определенной орфограммой;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(уточнять) написание слова по орфографическому словарю учебника;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безошибочно списывать и писать под диктовку тексты объемом 80–100 слов;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проверять собственный и предложенный тексты, находить и исправлять орфографические и пунктуационные ошибки;</w:t>
      </w:r>
    </w:p>
    <w:p w:rsidR="00F27063" w:rsidRPr="00587494" w:rsidRDefault="00F27063" w:rsidP="00F27063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правила правописания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непроверяемые гласные и согласные в </w:t>
      </w:r>
      <w:proofErr w:type="gramStart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корне слова</w:t>
      </w:r>
      <w:proofErr w:type="gramEnd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 (словарные слова, определенные программой);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не </w:t>
      </w: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 глаголами;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мягкий знак после шипящих на конце глаголов;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мягкий знак в глаголах в сочетании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–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т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ься</w:t>
      </w:r>
      <w:proofErr w:type="spellEnd"/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безударные личные окончания глаголов.</w:t>
      </w:r>
    </w:p>
    <w:p w:rsidR="00F27063" w:rsidRPr="00176E4E" w:rsidRDefault="00EE6A79" w:rsidP="00F27063">
      <w:pPr>
        <w:shd w:val="clear" w:color="auto" w:fill="FFFFFF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Выпускник </w:t>
      </w:r>
      <w:r w:rsidR="00F27063" w:rsidRPr="00176E4E">
        <w:rPr>
          <w:rFonts w:ascii="Times New Roman" w:hAnsi="Times New Roman" w:cs="Times New Roman"/>
          <w:b/>
          <w:i/>
          <w:color w:val="000000"/>
        </w:rPr>
        <w:t>получит возможность научиться</w:t>
      </w:r>
      <w:r w:rsidR="00F27063">
        <w:rPr>
          <w:rFonts w:ascii="Times New Roman" w:hAnsi="Times New Roman" w:cs="Times New Roman"/>
          <w:b/>
          <w:i/>
          <w:color w:val="000000"/>
        </w:rPr>
        <w:t>: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lastRenderedPageBreak/>
        <w:t>проводить по предложенному в учебнике алгоритму морфологический анализ имени существительного, имени прилагательного, глагола и наречия;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проводить по предложенному в учебнике алгоритму синтаксический анализ простого двусоставного предложения;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определять вид глагола;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находить наречие и имя числительное в тексте;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применять правило правописания суффиксов глаголов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–и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ва/-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ыва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, 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ова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/-</w:t>
      </w:r>
      <w:proofErr w:type="spell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ева</w:t>
      </w:r>
      <w:proofErr w:type="spell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гласных в окончаниях глаголов прошедшего времени;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 xml:space="preserve">применять правило правописания букв </w:t>
      </w: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а, </w:t>
      </w:r>
      <w:proofErr w:type="gramStart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о</w:t>
      </w:r>
      <w:proofErr w:type="gramEnd"/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 xml:space="preserve"> </w:t>
      </w: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на конце наречий</w:t>
      </w:r>
      <w:r w:rsidRPr="00587494">
        <w:rPr>
          <w:rFonts w:ascii="Times New Roman" w:hAnsi="Times New Roman" w:cs="Times New Roman"/>
          <w:bCs/>
          <w:i/>
          <w:iCs/>
          <w:sz w:val="24"/>
          <w:szCs w:val="24"/>
          <w:lang w:bidi="ru-RU"/>
        </w:rPr>
        <w:t>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мягкого знака на конце наречий;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слитного и раздельного написание числительных;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правописания мягкого знака в именах числительных;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применять правило постановки запятой между частями сложного предложения (простейшие случаи);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письменно пересказывать текст (писать изложения) подробно, выборочно, от другого лица;</w:t>
      </w:r>
    </w:p>
    <w:p w:rsidR="00F27063" w:rsidRPr="00587494" w:rsidRDefault="00F27063" w:rsidP="00F27063">
      <w:pPr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  <w:lang w:bidi="ru-RU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</w:r>
    </w:p>
    <w:p w:rsidR="00F27063" w:rsidRDefault="00F27063" w:rsidP="00F27063">
      <w:pPr>
        <w:shd w:val="clear" w:color="auto" w:fill="FFFFFF"/>
        <w:spacing w:after="0"/>
        <w:rPr>
          <w:rFonts w:ascii="Times New Roman" w:hAnsi="Times New Roman" w:cs="Times New Roman"/>
          <w:b/>
          <w:i/>
        </w:rPr>
      </w:pPr>
    </w:p>
    <w:p w:rsidR="00EE6A79" w:rsidRPr="00EE6A79" w:rsidRDefault="00EE6A79" w:rsidP="00EE6A79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/>
          <w:iCs/>
        </w:rPr>
      </w:pPr>
    </w:p>
    <w:p w:rsidR="00F27063" w:rsidRPr="00EE6A79" w:rsidRDefault="00EE6A79" w:rsidP="00EE6A79">
      <w:pPr>
        <w:rPr>
          <w:rFonts w:ascii="Times New Roman" w:eastAsia="Calibri" w:hAnsi="Times New Roman" w:cs="Times New Roman"/>
          <w:b/>
          <w:lang w:eastAsia="ar-SA"/>
        </w:rPr>
      </w:pPr>
      <w:r w:rsidRPr="00EE6A79">
        <w:rPr>
          <w:rFonts w:ascii="Times New Roman" w:hAnsi="Times New Roman" w:cs="Times New Roman"/>
          <w:b/>
        </w:rPr>
        <w:t xml:space="preserve">Содержание учебного предмета </w:t>
      </w:r>
      <w:r w:rsidRPr="00EE6A79">
        <w:rPr>
          <w:rFonts w:ascii="Times New Roman" w:eastAsia="Calibri" w:hAnsi="Times New Roman" w:cs="Times New Roman"/>
          <w:b/>
          <w:color w:val="000000" w:themeColor="text1"/>
          <w:lang w:eastAsia="ar-SA"/>
        </w:rPr>
        <w:t>«</w:t>
      </w:r>
      <w:r w:rsidRPr="00EE6A79">
        <w:rPr>
          <w:rFonts w:ascii="Times New Roman" w:eastAsia="Calibri" w:hAnsi="Times New Roman" w:cs="Times New Roman"/>
          <w:b/>
          <w:lang w:eastAsia="ar-SA"/>
        </w:rPr>
        <w:t>Русского языка» (170 часов)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>За основу подачи материала в учебнике взят линейный принцип обучения.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7494">
        <w:rPr>
          <w:rFonts w:ascii="Times New Roman" w:hAnsi="Times New Roman" w:cs="Times New Roman"/>
          <w:sz w:val="24"/>
          <w:szCs w:val="24"/>
        </w:rPr>
        <w:t xml:space="preserve">В программе курса «Русский язык» выделяют </w:t>
      </w:r>
      <w:r w:rsidRPr="00587494">
        <w:rPr>
          <w:rFonts w:ascii="Times New Roman" w:hAnsi="Times New Roman" w:cs="Times New Roman"/>
          <w:b/>
          <w:bCs/>
          <w:sz w:val="24"/>
          <w:szCs w:val="24"/>
        </w:rPr>
        <w:t>три тематических блока</w:t>
      </w:r>
      <w:r w:rsidRPr="00587494">
        <w:rPr>
          <w:rFonts w:ascii="Times New Roman" w:hAnsi="Times New Roman" w:cs="Times New Roman"/>
          <w:sz w:val="24"/>
          <w:szCs w:val="24"/>
        </w:rPr>
        <w:t>, каждый из которых соответствует целям обучения русскому языку:</w:t>
      </w:r>
      <w:proofErr w:type="gramEnd"/>
    </w:p>
    <w:p w:rsidR="00F27063" w:rsidRPr="00587494" w:rsidRDefault="00F27063" w:rsidP="00F2706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right="567"/>
        <w:jc w:val="both"/>
        <w:rPr>
          <w:bCs/>
          <w:iCs/>
        </w:rPr>
      </w:pPr>
      <w:r w:rsidRPr="00587494">
        <w:rPr>
          <w:bCs/>
          <w:iCs/>
        </w:rPr>
        <w:t>1. «Как устроен наш язык»</w:t>
      </w:r>
    </w:p>
    <w:p w:rsidR="00F27063" w:rsidRPr="00587494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494">
        <w:rPr>
          <w:rFonts w:ascii="Times New Roman" w:hAnsi="Times New Roman" w:cs="Times New Roman"/>
          <w:bCs/>
          <w:iCs/>
          <w:sz w:val="24"/>
          <w:szCs w:val="24"/>
        </w:rPr>
        <w:t>2.«Правописание»</w:t>
      </w:r>
    </w:p>
    <w:p w:rsidR="00F27063" w:rsidRDefault="00F27063" w:rsidP="00F2706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7494">
        <w:rPr>
          <w:rFonts w:ascii="Times New Roman" w:hAnsi="Times New Roman" w:cs="Times New Roman"/>
          <w:sz w:val="24"/>
          <w:szCs w:val="24"/>
        </w:rPr>
        <w:t>3.«</w:t>
      </w:r>
      <w:r w:rsidRPr="00587494">
        <w:rPr>
          <w:rFonts w:ascii="Times New Roman" w:hAnsi="Times New Roman" w:cs="Times New Roman"/>
          <w:bCs/>
          <w:iCs/>
          <w:sz w:val="24"/>
          <w:szCs w:val="24"/>
        </w:rPr>
        <w:t>Развитие речи»</w:t>
      </w: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  <w:r w:rsidRPr="00EE6A79">
        <w:rPr>
          <w:rFonts w:ascii="Times New Roman" w:eastAsia="TimesNewRomanPSMT" w:hAnsi="Times New Roman" w:cs="Times New Roman"/>
          <w:b/>
          <w:bCs/>
          <w:iCs/>
          <w:color w:val="000000"/>
        </w:rPr>
        <w:t xml:space="preserve">Раздел 1. «Как устроен наш язык» (основы лингвистических знаний) </w:t>
      </w:r>
      <w:r w:rsidRPr="00EE6A79">
        <w:rPr>
          <w:rFonts w:ascii="Times New Roman" w:eastAsia="TimesNewRomanPSMT" w:hAnsi="Times New Roman" w:cs="Times New Roman"/>
          <w:b/>
          <w:color w:val="000000"/>
        </w:rPr>
        <w:t>(80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 xml:space="preserve">1.1. Фонетика и графика.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изученного на основе фонетического разбора слова. (1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1.2. Орфоэпия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Произношение звуков и сочетаний звуков, ударение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словах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в соответствии с нормами современного русского литературного языка.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1.3. Состав слова (</w:t>
      </w:r>
      <w:proofErr w:type="spellStart"/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).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изученного на основе разбора слова по составу и словообразовательного анализа. (1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1.4. Морфология.  </w:t>
      </w:r>
      <w:r w:rsidRPr="0058749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(48 ч.)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Повторение основных признаков имени существительного и имени прилагательного на основе морфологического разбора.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Глагол: общее значение, глагольные вопросы. Начальная форма глагола. Глаголы совершенного и несовершенного видов. Изменение глаголов по временам: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нас </w:t>
      </w:r>
      <w:proofErr w:type="spell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тоящее</w:t>
      </w:r>
      <w:proofErr w:type="spellEnd"/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прошедшее и будущее время глаголов. Наклонение глаголов. Личные формы глагола. Изменение глаголов по лицам и числам в настоящем и будущем времени (спряжение). Способы определения I и II спряжения глаголов. Изменение глаголов по родам в прошедшем времени. Словообразование глаголов. Глагол в предложении.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Наречие: значение и употребление в речи. Морфологический разбор наречий.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Имя числительное: общее значение. 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1.5. Синтаксис.  </w:t>
      </w:r>
      <w:r w:rsidRPr="00587494">
        <w:rPr>
          <w:rFonts w:ascii="Times New Roman" w:eastAsia="TimesNewRomanPSMT" w:hAnsi="Times New Roman" w:cs="Times New Roman"/>
          <w:bCs/>
          <w:color w:val="000000"/>
          <w:sz w:val="24"/>
          <w:szCs w:val="24"/>
        </w:rPr>
        <w:t>(30ч.)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Синтаксический анализ простого предложения.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Словосочетание: различение слова, словосочетания и предложения.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Установление при помощи смысловых (синтаксических) вопросов связи между словами в словосочетании. Связи слов в словосочетании. </w:t>
      </w:r>
    </w:p>
    <w:p w:rsidR="00F27063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Различение простых и сложных предложений. </w:t>
      </w:r>
    </w:p>
    <w:p w:rsidR="00EE6A79" w:rsidRDefault="00EE6A79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EE6A79">
        <w:rPr>
          <w:rFonts w:ascii="Times New Roman" w:eastAsia="TimesNewRomanPSMT" w:hAnsi="Times New Roman" w:cs="Times New Roman"/>
          <w:b/>
          <w:bCs/>
          <w:iCs/>
          <w:color w:val="000000" w:themeColor="text1"/>
          <w:sz w:val="24"/>
          <w:szCs w:val="24"/>
        </w:rPr>
        <w:t xml:space="preserve">Раздел 2. «Правописание» (формирование навыков грамотного письма) </w:t>
      </w:r>
      <w:r w:rsidRPr="00EE6A79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EE6A79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61 ч)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Повторение правил правописания, изученных во 1, 2, 3-ем классах. Формирование орфографической зоркости, речевого слуха, навыков письма: осознание места 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Ознакомление с правилами правописания и их применение: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непроверяемые гласные и согласные в  </w:t>
      </w:r>
      <w:proofErr w:type="gramStart"/>
      <w:r w:rsidRPr="00BA1483">
        <w:rPr>
          <w:rFonts w:eastAsia="TimesNewRomanPSMT"/>
          <w:color w:val="000000"/>
        </w:rPr>
        <w:t>корне   слова</w:t>
      </w:r>
      <w:proofErr w:type="gramEnd"/>
      <w:r w:rsidRPr="00BA1483">
        <w:rPr>
          <w:rFonts w:eastAsia="TimesNewRomanPSMT"/>
          <w:color w:val="000000"/>
        </w:rPr>
        <w:t xml:space="preserve">  (словарные слова, определенные программой);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b/>
          <w:bCs/>
          <w:i/>
          <w:iCs/>
          <w:color w:val="000000"/>
        </w:rPr>
        <w:t xml:space="preserve">не </w:t>
      </w:r>
      <w:r w:rsidRPr="00BA1483">
        <w:rPr>
          <w:rFonts w:eastAsia="TimesNewRomanPSMT"/>
          <w:color w:val="000000"/>
        </w:rPr>
        <w:t>с глаголами;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после шипящих на конце глаголов;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мягкий знак в глаголах в сочетании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–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т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>ься</w:t>
      </w:r>
      <w:proofErr w:type="spellEnd"/>
      <w:r w:rsidRPr="00BA1483">
        <w:rPr>
          <w:rFonts w:eastAsia="TimesNewRomanPSMT"/>
          <w:color w:val="000000"/>
        </w:rPr>
        <w:t>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безударные личные окончания глаголов;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i/>
          <w:iCs/>
          <w:color w:val="000000"/>
        </w:rPr>
      </w:pPr>
      <w:r w:rsidRPr="00BA1483">
        <w:rPr>
          <w:rFonts w:eastAsia="TimesNewRomanPSMT"/>
          <w:color w:val="000000"/>
        </w:rPr>
        <w:t xml:space="preserve">суффиксы глаголов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–и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>ва/-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ыва</w:t>
      </w:r>
      <w:proofErr w:type="spellEnd"/>
      <w:r w:rsidRPr="00BA1483">
        <w:rPr>
          <w:rFonts w:eastAsia="TimesNewRomanPSMT"/>
          <w:b/>
          <w:bCs/>
          <w:i/>
          <w:iCs/>
          <w:color w:val="000000"/>
        </w:rPr>
        <w:t>, 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ова</w:t>
      </w:r>
      <w:proofErr w:type="spellEnd"/>
      <w:r w:rsidRPr="00BA1483">
        <w:rPr>
          <w:rFonts w:eastAsia="TimesNewRomanPSMT"/>
          <w:b/>
          <w:bCs/>
          <w:i/>
          <w:iCs/>
          <w:color w:val="000000"/>
        </w:rPr>
        <w:t>/-</w:t>
      </w:r>
      <w:proofErr w:type="spellStart"/>
      <w:r w:rsidRPr="00BA1483">
        <w:rPr>
          <w:rFonts w:eastAsia="TimesNewRomanPSMT"/>
          <w:b/>
          <w:bCs/>
          <w:i/>
          <w:iCs/>
          <w:color w:val="000000"/>
        </w:rPr>
        <w:t>ева</w:t>
      </w:r>
      <w:proofErr w:type="spellEnd"/>
      <w:r w:rsidRPr="00BA1483">
        <w:rPr>
          <w:rFonts w:eastAsia="TimesNewRomanPSMT"/>
          <w:i/>
          <w:iCs/>
          <w:color w:val="000000"/>
        </w:rPr>
        <w:t>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lastRenderedPageBreak/>
        <w:t>гласные в окончаниях глаголов прошедшего времени;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 xml:space="preserve">буквы </w:t>
      </w:r>
      <w:r w:rsidRPr="00BA1483">
        <w:rPr>
          <w:rFonts w:eastAsia="TimesNewRomanPSMT"/>
          <w:b/>
          <w:bCs/>
          <w:i/>
          <w:iCs/>
          <w:color w:val="000000"/>
        </w:rPr>
        <w:t xml:space="preserve">а, </w:t>
      </w:r>
      <w:proofErr w:type="gramStart"/>
      <w:r w:rsidRPr="00BA1483">
        <w:rPr>
          <w:rFonts w:eastAsia="TimesNewRomanPSMT"/>
          <w:b/>
          <w:bCs/>
          <w:i/>
          <w:iCs/>
          <w:color w:val="000000"/>
        </w:rPr>
        <w:t>о</w:t>
      </w:r>
      <w:proofErr w:type="gramEnd"/>
      <w:r w:rsidRPr="00BA1483">
        <w:rPr>
          <w:rFonts w:eastAsia="TimesNewRomanPSMT"/>
          <w:b/>
          <w:bCs/>
          <w:i/>
          <w:iCs/>
          <w:color w:val="000000"/>
        </w:rPr>
        <w:t xml:space="preserve"> </w:t>
      </w:r>
      <w:r w:rsidRPr="00BA1483">
        <w:rPr>
          <w:rFonts w:eastAsia="TimesNewRomanPSMT"/>
          <w:color w:val="000000"/>
        </w:rPr>
        <w:t>на конце наречий;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на конце наречий;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слитное и раздельное написание числительных;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мягкий знак в именах числительных;</w:t>
      </w:r>
    </w:p>
    <w:p w:rsidR="00F27063" w:rsidRPr="00BA1483" w:rsidRDefault="00F27063" w:rsidP="00F27063">
      <w:pPr>
        <w:pStyle w:val="a3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BA1483">
        <w:rPr>
          <w:rFonts w:eastAsia="TimesNewRomanPSMT"/>
          <w:color w:val="000000"/>
        </w:rPr>
        <w:t>запятая между частями сложного предложения (простейшие случаи).</w:t>
      </w:r>
    </w:p>
    <w:p w:rsidR="00F27063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 Формирование действия контроля при проверке собственных и предложенных текстов.</w:t>
      </w: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</w:p>
    <w:p w:rsidR="00EE6A79" w:rsidRPr="00EE6A79" w:rsidRDefault="00EE6A79" w:rsidP="00EE6A79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color w:val="000000"/>
        </w:rPr>
      </w:pPr>
      <w:r w:rsidRPr="00EE6A79">
        <w:rPr>
          <w:rFonts w:ascii="Times New Roman" w:eastAsia="TimesNewRomanPSMT" w:hAnsi="Times New Roman" w:cs="Times New Roman"/>
          <w:b/>
          <w:color w:val="000000"/>
        </w:rPr>
        <w:t>Р</w:t>
      </w:r>
      <w:r w:rsidRPr="00EE6A79">
        <w:rPr>
          <w:rFonts w:ascii="Times New Roman" w:eastAsia="TimesNewRomanPSMT" w:hAnsi="Times New Roman" w:cs="Times New Roman"/>
          <w:b/>
          <w:bCs/>
          <w:iCs/>
          <w:color w:val="000000"/>
        </w:rPr>
        <w:t xml:space="preserve">аздел 3. «Развитие речи» </w:t>
      </w:r>
      <w:r w:rsidRPr="00EE6A79">
        <w:rPr>
          <w:rFonts w:ascii="Times New Roman" w:eastAsia="TimesNewRomanPSMT" w:hAnsi="Times New Roman" w:cs="Times New Roman"/>
          <w:b/>
          <w:color w:val="000000"/>
        </w:rPr>
        <w:t>(29 ч)</w:t>
      </w:r>
    </w:p>
    <w:p w:rsidR="00EE6A79" w:rsidRPr="00587494" w:rsidRDefault="00EE6A79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3.1. Устная речь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Адекватное использование речевых сре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дств дл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я эффективного решения разнообразных коммуникативных задач. Соблюдение норм речевого этикета и орфоэпических норм в ситуациях учебного и бытового общения. Формулировка и аргументирование собственного мнения и позиции в диалоге и дискуссии. Умение договариваться, приходить к общему решению, осуществлять взаимный контроль, оказывать необходимую взаимопомощь в сотрудничестве при проведении парной и групповой работы. Соблюдение норм речевого взаимодействия при интерактивном общении (sms-сообщения, электронная почта, Интернет и другие </w:t>
      </w:r>
      <w:proofErr w:type="gramStart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виды</w:t>
      </w:r>
      <w:proofErr w:type="gramEnd"/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способы связи).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3.2. Письменная речь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Знакомство с основными видами сочинений и изложений: изложения подробные, сжатые, выборочные, изложения с элементами сочинения; сочинения-повествования, сочинения-рассуждения, сочинения-описания (без заучивания учащимися определений). Пересказ текста (изложение) от другого лица. Продолжение работы над правильностью, точностью, богатством и выразительностью письменной речи в процессе написания изложе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ний и сочинений.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Озаглавливание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текстов, написание собственных текстов по заданным заглавиям; корректирование текстов с нарушенным порядком</w:t>
      </w:r>
    </w:p>
    <w:p w:rsidR="00F27063" w:rsidRPr="00587494" w:rsidRDefault="00F27063" w:rsidP="00F27063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87494">
        <w:rPr>
          <w:rFonts w:ascii="Times New Roman" w:eastAsia="TimesNewRomanPSMT" w:hAnsi="Times New Roman" w:cs="Times New Roman"/>
          <w:color w:val="000000"/>
          <w:sz w:val="24"/>
          <w:szCs w:val="24"/>
        </w:rPr>
        <w:t>Реализация целей развития устной речи учащихся осуществляется не только во всех разделах учебного предмета «Русский язык», но также на уроках других предметов и во внеурочной деятельности  учащихся в процессе учебного диалога, бесед, дискуссий и т.п. предложений и абзацев; составление плана текста, написание текс та по заданному плану. Определение типов текстов (повествование, описание, рассуждение) и создание собственных текстов заданного типа. Корректирование текстов, в которых допущены нарушения норм письменной речи.</w:t>
      </w:r>
    </w:p>
    <w:p w:rsidR="00F27063" w:rsidRDefault="00F27063" w:rsidP="00F27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7B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tbl>
      <w:tblPr>
        <w:tblStyle w:val="afd"/>
        <w:tblW w:w="14920" w:type="dxa"/>
        <w:tblLook w:val="04A0" w:firstRow="1" w:lastRow="0" w:firstColumn="1" w:lastColumn="0" w:noHBand="0" w:noVBand="1"/>
      </w:tblPr>
      <w:tblGrid>
        <w:gridCol w:w="877"/>
        <w:gridCol w:w="11063"/>
        <w:gridCol w:w="2980"/>
      </w:tblGrid>
      <w:tr w:rsidR="00043489" w:rsidTr="00043489">
        <w:trPr>
          <w:trHeight w:val="709"/>
        </w:trPr>
        <w:tc>
          <w:tcPr>
            <w:tcW w:w="877" w:type="dxa"/>
          </w:tcPr>
          <w:p w:rsidR="00043489" w:rsidRPr="00043489" w:rsidRDefault="00043489" w:rsidP="00D57983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04348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63" w:type="dxa"/>
          </w:tcPr>
          <w:p w:rsidR="00043489" w:rsidRPr="009F3C07" w:rsidRDefault="00043489" w:rsidP="00EE6A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07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980" w:type="dxa"/>
          </w:tcPr>
          <w:p w:rsidR="00043489" w:rsidRPr="00043489" w:rsidRDefault="00043489" w:rsidP="00D57983">
            <w:pPr>
              <w:ind w:right="-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4348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 часов</w:t>
            </w:r>
          </w:p>
          <w:p w:rsidR="00043489" w:rsidRPr="00043489" w:rsidRDefault="00043489" w:rsidP="00F2706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F6791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  <w:jc w:val="both"/>
            </w:pPr>
            <w:r w:rsidRPr="009F3C07">
              <w:rPr>
                <w:rFonts w:eastAsia="TimesNewRomanPSMT"/>
                <w:b/>
                <w:bCs/>
                <w:iCs/>
              </w:rPr>
              <w:t>Раздел I. «Как устроен наш язык» (основы лингвистических знаний)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184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F6791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2055C1" w:rsidRDefault="00043489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Повторение. Пишем письма</w:t>
            </w:r>
          </w:p>
          <w:p w:rsidR="00043489" w:rsidRPr="002055C1" w:rsidRDefault="00043489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043489" w:rsidRPr="002055C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Повторяем фонетику и словообразование.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 Вспоминаем изученные орфограммы.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346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 Вспоминаем изученные орфограммы.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2055C1" w:rsidRDefault="002055C1" w:rsidP="00043489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 Повторение. Пишем письма.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2055C1">
        <w:trPr>
          <w:trHeight w:val="315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устроен наш язык.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Повторяем признаки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существительных1-го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 2-го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288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правописание окончаний имён существительных 3-го склонения.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423"/>
        </w:trPr>
        <w:tc>
          <w:tcPr>
            <w:tcW w:w="877" w:type="dxa"/>
          </w:tcPr>
          <w:p w:rsidR="002055C1" w:rsidRPr="000F6791" w:rsidRDefault="002055C1" w:rsidP="00F270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Пишем письма.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Пишем письма.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pStyle w:val="Default"/>
            </w:pPr>
            <w:r w:rsidRPr="002055C1">
              <w:t>Как устроен наш язык. Морфологический разбор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Входной контрольный диктант.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имени существительного.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падежных окончаний имен существительных.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Развитие речи. Текст.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Повторяем признаки имени прилагательного.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Орфограммы в окончаниях имен прилагательных.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Морфологический разбор имени прилагательного.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Контрольная работа по теме «Повторение фонетики, словообразования, морфологии; морфологический разбор имени существительного»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Работа над ошибками. Буквы </w:t>
            </w:r>
            <w:proofErr w:type="gram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о-ё</w:t>
            </w:r>
            <w:proofErr w:type="gram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и </w:t>
            </w:r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ц.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Повторяем орфограмму «Мягкий знак в конце слов после шипящих»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Как устроен наш язык. Повторяем местоимение.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Орфограммы приставок.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Правописание. Разделительный твердый и разделительный мягкие знаки.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E338E">
        <w:trPr>
          <w:trHeight w:val="444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 Как устроен наш язык. Разбор по членам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 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Знаки препинания при однородных членах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Знаки препинания при однородных членах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pStyle w:val="Default"/>
            </w:pPr>
            <w:r w:rsidRPr="002055C1">
              <w:t>Как устроен наш язык. Обобщающее закрепление по теме</w:t>
            </w:r>
          </w:p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«Морфологический разбор имени прилагательного, местоимение, синтаксический разбор и анализ предложения»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Синтаксический разбор предложения.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текста на абзацы.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 как часть речи.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приставок в глаголах.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063" w:type="dxa"/>
          </w:tcPr>
          <w:p w:rsidR="002055C1" w:rsidRPr="002055C1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Обобщающее закрепление по теме «Повторение изученных орфограмм»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 Изложение.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Вид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Начальная форма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Личные формы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Лицо и число глагола.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Мягкий знак после шипящих в глаголах.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63" w:type="dxa"/>
          </w:tcPr>
          <w:p w:rsidR="002055C1" w:rsidRPr="002055C1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Мягкий знак после шипящих в глаголах.</w:t>
            </w:r>
          </w:p>
          <w:p w:rsidR="002055C1" w:rsidRPr="002055C1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63" w:type="dxa"/>
          </w:tcPr>
          <w:p w:rsidR="002055C1" w:rsidRPr="002055C1" w:rsidRDefault="002055C1" w:rsidP="004E338E">
            <w:pPr>
              <w:pStyle w:val="Default"/>
            </w:pPr>
            <w:r w:rsidRPr="002055C1">
              <w:t>Как устроен наш язык. Контрольная работа по теме «Глагол»</w:t>
            </w:r>
          </w:p>
        </w:tc>
        <w:tc>
          <w:tcPr>
            <w:tcW w:w="2980" w:type="dxa"/>
          </w:tcPr>
          <w:p w:rsidR="002055C1" w:rsidRPr="002055C1" w:rsidRDefault="002055C1">
            <w:pPr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Текст. Описание.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Правописание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Контрольное списывание по теме «Мягкий знак  после шипящих в глаголах, </w:t>
            </w:r>
            <w:proofErr w:type="gramStart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proofErr w:type="gramEnd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и-</w:t>
            </w:r>
            <w:proofErr w:type="spellStart"/>
            <w:r w:rsidRPr="002055C1">
              <w:rPr>
                <w:rFonts w:ascii="Times New Roman" w:hAnsi="Times New Roman" w:cs="Times New Roman"/>
                <w:iCs/>
                <w:sz w:val="24"/>
                <w:szCs w:val="24"/>
              </w:rPr>
              <w:t>ться</w:t>
            </w:r>
            <w:proofErr w:type="spellEnd"/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глаголах»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2055C1">
        <w:trPr>
          <w:trHeight w:val="258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Связь абзацев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Спряжение глаголов.</w:t>
            </w:r>
          </w:p>
          <w:p w:rsidR="002055C1" w:rsidRPr="002055C1" w:rsidRDefault="002055C1" w:rsidP="002055C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</w:t>
            </w:r>
          </w:p>
          <w:p w:rsidR="002055C1" w:rsidRPr="002055C1" w:rsidRDefault="002055C1" w:rsidP="002055C1">
            <w:pPr>
              <w:pStyle w:val="Default"/>
            </w:pP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Приём противопоставления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Роль слов в тексте.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Глагольное время. 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устроен наш язык.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Настоящее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Правописание. 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«Орфограммы, изученные за первое полугодие»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Прошедшее время.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F6791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791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063" w:type="dxa"/>
          </w:tcPr>
          <w:p w:rsidR="002055C1" w:rsidRPr="002055C1" w:rsidRDefault="002055C1" w:rsidP="002055C1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5C1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2055C1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Изложение. Учимся писать.</w:t>
            </w:r>
          </w:p>
        </w:tc>
        <w:tc>
          <w:tcPr>
            <w:tcW w:w="2980" w:type="dxa"/>
          </w:tcPr>
          <w:p w:rsidR="002055C1" w:rsidRPr="002055C1" w:rsidRDefault="002055C1" w:rsidP="002055C1">
            <w:pPr>
              <w:spacing w:line="240" w:lineRule="auto"/>
              <w:rPr>
                <w:sz w:val="24"/>
                <w:szCs w:val="24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340D5C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</w:pPr>
            <w:r w:rsidRPr="009F3C07">
              <w:rPr>
                <w:rFonts w:eastAsia="TimesNewRomanPSMT"/>
                <w:b/>
                <w:bCs/>
                <w:iCs/>
              </w:rPr>
              <w:t>Раздел II. «Правописание» (формирование навыков грамотного письма)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340D5C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9F3C07" w:rsidRDefault="00043489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="00CB269F" w:rsidRPr="009F3C07">
              <w:rPr>
                <w:rFonts w:ascii="Times New Roman" w:hAnsi="Times New Roman" w:cs="Times New Roman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043489" w:rsidRPr="004B4184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55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Будущее время.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суффиксов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pStyle w:val="Default"/>
              <w:rPr>
                <w:i/>
              </w:rPr>
            </w:pPr>
            <w:r w:rsidRPr="009F3C07">
              <w:rPr>
                <w:i/>
              </w:rPr>
              <w:t xml:space="preserve">Как устроен наш язык. </w:t>
            </w:r>
            <w:r w:rsidRPr="009F3C07">
              <w:t>Обобщение знаний</w:t>
            </w:r>
            <w:r w:rsidRPr="009F3C07">
              <w:rPr>
                <w:i/>
              </w:rPr>
              <w:t xml:space="preserve">  </w:t>
            </w:r>
            <w:r w:rsidRPr="009F3C07">
              <w:t>по теме «Время глагола»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413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i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Изменение глаголов по временам.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Изложение с элементами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Изъявительное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Условное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окончаний глаголов в прошедшем времени.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окончаний глаголов в прошедшем времени.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Повелительное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Повелительное наклонение.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Словообразование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Глагол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Глагол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глаголов.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«Окончание глаголов в прошедшем времени, суффиксы глаголов, безударные личные окончания глаголов»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Морфологический разбор глагола.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</w:t>
            </w:r>
            <w:proofErr w:type="gramStart"/>
            <w:r w:rsidRPr="009F3C07">
              <w:rPr>
                <w:rFonts w:ascii="Times New Roman" w:hAnsi="Times New Roman" w:cs="Times New Roman"/>
              </w:rPr>
              <w:t>.(</w:t>
            </w:r>
            <w:proofErr w:type="gramEnd"/>
            <w:r w:rsidRPr="009F3C07">
              <w:rPr>
                <w:rFonts w:ascii="Times New Roman" w:hAnsi="Times New Roman" w:cs="Times New Roman"/>
              </w:rPr>
              <w:t>Проверь себя)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краткое изложение.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Наречие.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Как образуются наречия.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гласных на конце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гласных на конце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Морфологический разбор наречий.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наречия на шипящую.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Правописание. Мягкий знак на конце слов после шипящих.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«Гласные на конце наречий, мягкий знак  на конце слов после  шипящих»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ошибками.</w:t>
            </w:r>
            <w:r w:rsidRPr="009F3C07">
              <w:rPr>
                <w:rFonts w:ascii="Times New Roman" w:hAnsi="Times New Roman" w:cs="Times New Roman"/>
              </w:rPr>
              <w:t xml:space="preserve"> Мягкий знак на конце слов после шипящих.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Изменение имён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Слитное и раздельное написание имен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«Орфограммы, изученные в 3 четверти»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CB269F">
        <w:trPr>
          <w:trHeight w:val="469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числительных.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Имя числительное в предложении.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63" w:type="dxa"/>
          </w:tcPr>
          <w:p w:rsidR="002055C1" w:rsidRPr="009F3C07" w:rsidRDefault="002055C1" w:rsidP="00A403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  <w:p w:rsidR="002055C1" w:rsidRPr="009F3C07" w:rsidRDefault="002055C1" w:rsidP="00A40332">
            <w:pPr>
              <w:pStyle w:val="Default"/>
            </w:pP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Повторяем правила правописания мягкого знака в словах.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«Глагол, наречие, имя числительное»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Связь слов в предложении.</w:t>
            </w:r>
            <w:r w:rsidRPr="009F3C07">
              <w:rPr>
                <w:rFonts w:ascii="Times New Roman" w:hAnsi="Times New Roman" w:cs="Times New Roman"/>
              </w:rPr>
              <w:t xml:space="preserve"> Словосочетание.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Словосочетание.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Слово. Словосочетание. Предложение.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сочинение-рассуждение.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словосочетания.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словосочетании: согласование.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согласование.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словосочетании: управление.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340D5C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D5C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063" w:type="dxa"/>
          </w:tcPr>
          <w:p w:rsidR="002055C1" w:rsidRPr="009F3C07" w:rsidRDefault="002055C1" w:rsidP="00CB269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управление.</w:t>
            </w:r>
          </w:p>
        </w:tc>
        <w:tc>
          <w:tcPr>
            <w:tcW w:w="2980" w:type="dxa"/>
          </w:tcPr>
          <w:p w:rsidR="002055C1" w:rsidRDefault="002055C1">
            <w:r w:rsidRPr="00F30B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43489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3" w:type="dxa"/>
          </w:tcPr>
          <w:p w:rsidR="00043489" w:rsidRPr="009F3C07" w:rsidRDefault="00043489" w:rsidP="00A40332">
            <w:pPr>
              <w:pStyle w:val="Default"/>
            </w:pPr>
            <w:r w:rsidRPr="009F3C07">
              <w:rPr>
                <w:rFonts w:eastAsia="TimesNewRomanPSMT"/>
                <w:b/>
                <w:bCs/>
                <w:iCs/>
              </w:rPr>
              <w:t>Раздел III. «Развитие речи»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43489" w:rsidTr="00043489">
        <w:trPr>
          <w:trHeight w:val="147"/>
        </w:trPr>
        <w:tc>
          <w:tcPr>
            <w:tcW w:w="877" w:type="dxa"/>
          </w:tcPr>
          <w:p w:rsidR="00043489" w:rsidRPr="00043489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63" w:type="dxa"/>
          </w:tcPr>
          <w:p w:rsidR="00043489" w:rsidRPr="009F3C07" w:rsidRDefault="00043489" w:rsidP="00043489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="004429CF" w:rsidRPr="009F3C07">
              <w:rPr>
                <w:rFonts w:ascii="Times New Roman" w:hAnsi="Times New Roman" w:cs="Times New Roman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043489" w:rsidRPr="004B4184" w:rsidRDefault="00043489" w:rsidP="00A4033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184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Связь слов в словосочетании; тип связи –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Правописание словосочетаний с типом связи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Списывание.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словосочетаний с типом связи примыкание.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Словосочетание в предложении.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147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 «Словосочетание, слово, предложение, связь слов в словосочетании»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72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текст-рассуждение.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8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63" w:type="dxa"/>
          </w:tcPr>
          <w:p w:rsidR="002055C1" w:rsidRPr="009F3C07" w:rsidRDefault="002055C1" w:rsidP="006A1D9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</w:t>
            </w:r>
            <w:r w:rsidRPr="009F3C07">
              <w:rPr>
                <w:rFonts w:ascii="Times New Roman" w:hAnsi="Times New Roman" w:cs="Times New Roman"/>
              </w:rPr>
              <w:t xml:space="preserve"> Обобщающее закрепление по теме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«Правописание слов в словосочетаниях»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12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Сложное предложение.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63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язык. Как </w:t>
            </w:r>
            <w:proofErr w:type="gramStart"/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связаны</w:t>
            </w:r>
            <w:proofErr w:type="gramEnd"/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части сложносочиненного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405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Знаки препинания в сложном предложении.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6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Закрепление пройденного материала.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42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7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Как </w:t>
            </w:r>
            <w:proofErr w:type="gramStart"/>
            <w:r w:rsidRPr="009F3C07">
              <w:rPr>
                <w:rFonts w:ascii="Times New Roman" w:hAnsi="Times New Roman" w:cs="Times New Roman"/>
              </w:rPr>
              <w:t>связаны</w:t>
            </w:r>
            <w:proofErr w:type="gramEnd"/>
            <w:r w:rsidRPr="009F3C07">
              <w:rPr>
                <w:rFonts w:ascii="Times New Roman" w:hAnsi="Times New Roman" w:cs="Times New Roman"/>
              </w:rPr>
              <w:t xml:space="preserve"> части сложноподчинённого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2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Сложносочинённое, сложноподчинённое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26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63" w:type="dxa"/>
          </w:tcPr>
          <w:p w:rsidR="002055C1" w:rsidRPr="009F3C07" w:rsidRDefault="002055C1" w:rsidP="004429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4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  <w:r w:rsidRPr="009F3C07">
              <w:rPr>
                <w:rFonts w:ascii="Times New Roman" w:hAnsi="Times New Roman" w:cs="Times New Roman"/>
              </w:rPr>
              <w:t xml:space="preserve"> Учимся писать сочинение.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4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Сложное предложение.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Комплексная контрольная работа.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Работа над ошибками.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538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Правописание. Обобщающее закрепление по теме «Орфограммы и пунктуационные правила, изученные во 2–4 классах.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1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Учимся ставить запятые между частями сложного предложения.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4429CF">
        <w:trPr>
          <w:trHeight w:val="3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9F3C07">
        <w:trPr>
          <w:trHeight w:val="314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63" w:type="dxa"/>
          </w:tcPr>
          <w:p w:rsidR="002055C1" w:rsidRPr="009F3C07" w:rsidRDefault="002055C1" w:rsidP="00EF57ED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66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1063" w:type="dxa"/>
          </w:tcPr>
          <w:p w:rsidR="002055C1" w:rsidRPr="009F3C07" w:rsidRDefault="002055C1" w:rsidP="009F3C07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055C1" w:rsidTr="00043489">
        <w:trPr>
          <w:trHeight w:val="550"/>
        </w:trPr>
        <w:tc>
          <w:tcPr>
            <w:tcW w:w="877" w:type="dxa"/>
          </w:tcPr>
          <w:p w:rsidR="002055C1" w:rsidRPr="00043489" w:rsidRDefault="002055C1" w:rsidP="00A40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63" w:type="dxa"/>
          </w:tcPr>
          <w:p w:rsidR="002055C1" w:rsidRPr="009F3C07" w:rsidRDefault="002055C1" w:rsidP="009F3C07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C07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</w:t>
            </w:r>
            <w:r w:rsidRPr="009F3C07">
              <w:rPr>
                <w:rFonts w:ascii="Times New Roman" w:hAnsi="Times New Roman" w:cs="Times New Roman"/>
              </w:rPr>
              <w:t xml:space="preserve"> Повторение</w:t>
            </w:r>
          </w:p>
        </w:tc>
        <w:tc>
          <w:tcPr>
            <w:tcW w:w="2980" w:type="dxa"/>
          </w:tcPr>
          <w:p w:rsidR="002055C1" w:rsidRDefault="002055C1">
            <w:r w:rsidRPr="00EA55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17932" w:rsidTr="00043489">
        <w:trPr>
          <w:trHeight w:val="581"/>
        </w:trPr>
        <w:tc>
          <w:tcPr>
            <w:tcW w:w="877" w:type="dxa"/>
          </w:tcPr>
          <w:p w:rsidR="00117932" w:rsidRDefault="00117932" w:rsidP="00A4033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63" w:type="dxa"/>
          </w:tcPr>
          <w:p w:rsidR="00117932" w:rsidRPr="00043489" w:rsidRDefault="00117932" w:rsidP="00F2706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3489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980" w:type="dxa"/>
          </w:tcPr>
          <w:p w:rsidR="00117932" w:rsidRPr="00043489" w:rsidRDefault="00117932" w:rsidP="00F270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3489">
              <w:rPr>
                <w:rFonts w:ascii="Times New Roman" w:hAnsi="Times New Roman" w:cs="Times New Roman"/>
                <w:bCs/>
                <w:sz w:val="28"/>
                <w:szCs w:val="28"/>
              </w:rPr>
              <w:t>170</w:t>
            </w:r>
          </w:p>
        </w:tc>
      </w:tr>
    </w:tbl>
    <w:p w:rsidR="003A0893" w:rsidRPr="003A0893" w:rsidRDefault="003A0893" w:rsidP="003A08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0893" w:rsidRPr="003A0893" w:rsidSect="00FE39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99"/>
    <w:multiLevelType w:val="hybridMultilevel"/>
    <w:tmpl w:val="00000124"/>
    <w:lvl w:ilvl="0" w:tplc="00003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124"/>
    <w:multiLevelType w:val="hybridMultilevel"/>
    <w:tmpl w:val="0000305E"/>
    <w:lvl w:ilvl="0" w:tplc="000044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1EB"/>
    <w:multiLevelType w:val="hybridMultilevel"/>
    <w:tmpl w:val="00000BB3"/>
    <w:lvl w:ilvl="0" w:tplc="00002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2DB"/>
    <w:multiLevelType w:val="hybridMultilevel"/>
    <w:tmpl w:val="0000153C"/>
    <w:lvl w:ilvl="0" w:tplc="00007E87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E1F"/>
    <w:multiLevelType w:val="hybridMultilevel"/>
    <w:tmpl w:val="00006E5D"/>
    <w:lvl w:ilvl="0" w:tplc="00001AD4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63C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CD6"/>
    <w:multiLevelType w:val="hybridMultilevel"/>
    <w:tmpl w:val="000072AE"/>
    <w:lvl w:ilvl="0" w:tplc="000069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EA6"/>
    <w:multiLevelType w:val="hybridMultilevel"/>
    <w:tmpl w:val="000012DB"/>
    <w:lvl w:ilvl="0" w:tplc="000015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90C"/>
    <w:multiLevelType w:val="hybridMultilevel"/>
    <w:tmpl w:val="00000F3E"/>
    <w:lvl w:ilvl="0" w:tplc="0000009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1BB"/>
    <w:multiLevelType w:val="hybridMultilevel"/>
    <w:tmpl w:val="000026E9"/>
    <w:lvl w:ilvl="0" w:tplc="000001EB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28B"/>
    <w:multiLevelType w:val="hybridMultilevel"/>
    <w:tmpl w:val="000026A6"/>
    <w:lvl w:ilvl="0" w:tplc="000070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509"/>
    <w:multiLevelType w:val="hybridMultilevel"/>
    <w:tmpl w:val="00001238"/>
    <w:lvl w:ilvl="0" w:tplc="00003B2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AE1"/>
    <w:multiLevelType w:val="hybridMultilevel"/>
    <w:tmpl w:val="00003D6C"/>
    <w:lvl w:ilvl="0" w:tplc="00002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DC8"/>
    <w:multiLevelType w:val="hybridMultilevel"/>
    <w:tmpl w:val="00006443"/>
    <w:lvl w:ilvl="0" w:tplc="000066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AF1"/>
    <w:multiLevelType w:val="hybridMultilevel"/>
    <w:tmpl w:val="000041BB"/>
    <w:lvl w:ilvl="0" w:tplc="000026E9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5D03"/>
    <w:multiLevelType w:val="hybridMultilevel"/>
    <w:tmpl w:val="00007A5A"/>
    <w:lvl w:ilvl="0" w:tplc="0000767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784"/>
    <w:multiLevelType w:val="hybridMultilevel"/>
    <w:tmpl w:val="00004AE1"/>
    <w:lvl w:ilvl="0" w:tplc="00003D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72AE"/>
    <w:multiLevelType w:val="hybridMultilevel"/>
    <w:tmpl w:val="00006952"/>
    <w:lvl w:ilvl="0" w:tplc="00005F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E87"/>
    <w:multiLevelType w:val="hybridMultilevel"/>
    <w:tmpl w:val="0000390C"/>
    <w:lvl w:ilvl="0" w:tplc="00000F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36C6E41"/>
    <w:multiLevelType w:val="hybridMultilevel"/>
    <w:tmpl w:val="3098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1965ABF"/>
    <w:multiLevelType w:val="hybridMultilevel"/>
    <w:tmpl w:val="B95EF386"/>
    <w:lvl w:ilvl="0" w:tplc="8AF4531C">
      <w:start w:val="1"/>
      <w:numFmt w:val="decimal"/>
      <w:lvlText w:val="%1."/>
      <w:lvlJc w:val="left"/>
      <w:pPr>
        <w:ind w:left="60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167E1615"/>
    <w:multiLevelType w:val="hybridMultilevel"/>
    <w:tmpl w:val="E2B4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91B14"/>
    <w:multiLevelType w:val="hybridMultilevel"/>
    <w:tmpl w:val="188AD8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364B0BDD"/>
    <w:multiLevelType w:val="hybridMultilevel"/>
    <w:tmpl w:val="AF24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25029BF"/>
    <w:multiLevelType w:val="hybridMultilevel"/>
    <w:tmpl w:val="715675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3"/>
  </w:num>
  <w:num w:numId="4">
    <w:abstractNumId w:val="12"/>
  </w:num>
  <w:num w:numId="5">
    <w:abstractNumId w:val="19"/>
  </w:num>
  <w:num w:numId="6">
    <w:abstractNumId w:val="16"/>
  </w:num>
  <w:num w:numId="7">
    <w:abstractNumId w:val="34"/>
  </w:num>
  <w:num w:numId="8">
    <w:abstractNumId w:val="8"/>
  </w:num>
  <w:num w:numId="9">
    <w:abstractNumId w:val="21"/>
  </w:num>
  <w:num w:numId="10">
    <w:abstractNumId w:val="25"/>
  </w:num>
  <w:num w:numId="11">
    <w:abstractNumId w:val="18"/>
  </w:num>
  <w:num w:numId="12">
    <w:abstractNumId w:val="26"/>
  </w:num>
  <w:num w:numId="13">
    <w:abstractNumId w:val="20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27"/>
  </w:num>
  <w:num w:numId="19">
    <w:abstractNumId w:val="14"/>
  </w:num>
  <w:num w:numId="20">
    <w:abstractNumId w:val="39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0"/>
  </w:num>
  <w:num w:numId="28">
    <w:abstractNumId w:val="31"/>
  </w:num>
  <w:num w:numId="29">
    <w:abstractNumId w:val="15"/>
  </w:num>
  <w:num w:numId="30">
    <w:abstractNumId w:val="30"/>
  </w:num>
  <w:num w:numId="31">
    <w:abstractNumId w:val="28"/>
  </w:num>
  <w:num w:numId="32">
    <w:abstractNumId w:val="10"/>
  </w:num>
  <w:num w:numId="33">
    <w:abstractNumId w:val="11"/>
  </w:num>
  <w:num w:numId="34">
    <w:abstractNumId w:val="17"/>
  </w:num>
  <w:num w:numId="35">
    <w:abstractNumId w:val="9"/>
  </w:num>
  <w:num w:numId="36">
    <w:abstractNumId w:val="23"/>
  </w:num>
  <w:num w:numId="37">
    <w:abstractNumId w:val="37"/>
  </w:num>
  <w:num w:numId="38">
    <w:abstractNumId w:val="35"/>
  </w:num>
  <w:num w:numId="39">
    <w:abstractNumId w:val="38"/>
  </w:num>
  <w:num w:numId="40">
    <w:abstractNumId w:val="4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5A0"/>
    <w:rsid w:val="00036EEA"/>
    <w:rsid w:val="00043489"/>
    <w:rsid w:val="00052747"/>
    <w:rsid w:val="000605D0"/>
    <w:rsid w:val="0008259A"/>
    <w:rsid w:val="000842DD"/>
    <w:rsid w:val="00085D4A"/>
    <w:rsid w:val="000B0C53"/>
    <w:rsid w:val="000B1287"/>
    <w:rsid w:val="000F55ED"/>
    <w:rsid w:val="000F6791"/>
    <w:rsid w:val="0010115C"/>
    <w:rsid w:val="00111A7D"/>
    <w:rsid w:val="00115E95"/>
    <w:rsid w:val="00117932"/>
    <w:rsid w:val="001236DD"/>
    <w:rsid w:val="00125629"/>
    <w:rsid w:val="0012738B"/>
    <w:rsid w:val="0013196B"/>
    <w:rsid w:val="001612A5"/>
    <w:rsid w:val="0017099B"/>
    <w:rsid w:val="00191459"/>
    <w:rsid w:val="0019164B"/>
    <w:rsid w:val="001A1FFA"/>
    <w:rsid w:val="001A6F39"/>
    <w:rsid w:val="001A7657"/>
    <w:rsid w:val="001C4470"/>
    <w:rsid w:val="001F51B7"/>
    <w:rsid w:val="001F60F8"/>
    <w:rsid w:val="001F7F63"/>
    <w:rsid w:val="002055C1"/>
    <w:rsid w:val="00206517"/>
    <w:rsid w:val="00211B89"/>
    <w:rsid w:val="00215B0A"/>
    <w:rsid w:val="00227859"/>
    <w:rsid w:val="00232B83"/>
    <w:rsid w:val="00234759"/>
    <w:rsid w:val="00234D3B"/>
    <w:rsid w:val="002755A8"/>
    <w:rsid w:val="002955E2"/>
    <w:rsid w:val="002A09A3"/>
    <w:rsid w:val="002A526D"/>
    <w:rsid w:val="002B71AD"/>
    <w:rsid w:val="002C2F40"/>
    <w:rsid w:val="002C3452"/>
    <w:rsid w:val="002D1F20"/>
    <w:rsid w:val="002E0D4D"/>
    <w:rsid w:val="002F708B"/>
    <w:rsid w:val="00316739"/>
    <w:rsid w:val="00323FF7"/>
    <w:rsid w:val="00324023"/>
    <w:rsid w:val="00340D5C"/>
    <w:rsid w:val="003438F5"/>
    <w:rsid w:val="003554F7"/>
    <w:rsid w:val="00362325"/>
    <w:rsid w:val="00366CDD"/>
    <w:rsid w:val="0037294C"/>
    <w:rsid w:val="003A0893"/>
    <w:rsid w:val="003A7246"/>
    <w:rsid w:val="003F0703"/>
    <w:rsid w:val="00403626"/>
    <w:rsid w:val="00403D86"/>
    <w:rsid w:val="004061A2"/>
    <w:rsid w:val="004159C1"/>
    <w:rsid w:val="00435706"/>
    <w:rsid w:val="004429CF"/>
    <w:rsid w:val="00460FA7"/>
    <w:rsid w:val="004856FF"/>
    <w:rsid w:val="004A4621"/>
    <w:rsid w:val="004C1DA1"/>
    <w:rsid w:val="004C261D"/>
    <w:rsid w:val="004D274F"/>
    <w:rsid w:val="004E338E"/>
    <w:rsid w:val="004F73B9"/>
    <w:rsid w:val="00510840"/>
    <w:rsid w:val="00523EE4"/>
    <w:rsid w:val="00530F81"/>
    <w:rsid w:val="00534B61"/>
    <w:rsid w:val="00537A55"/>
    <w:rsid w:val="00541FBD"/>
    <w:rsid w:val="00544F31"/>
    <w:rsid w:val="00553BFB"/>
    <w:rsid w:val="00562E7C"/>
    <w:rsid w:val="005657BC"/>
    <w:rsid w:val="00570F9C"/>
    <w:rsid w:val="005816D8"/>
    <w:rsid w:val="00582AC5"/>
    <w:rsid w:val="00587494"/>
    <w:rsid w:val="00587936"/>
    <w:rsid w:val="00591941"/>
    <w:rsid w:val="0059431D"/>
    <w:rsid w:val="0059519F"/>
    <w:rsid w:val="005A701C"/>
    <w:rsid w:val="005B3F0F"/>
    <w:rsid w:val="005B6101"/>
    <w:rsid w:val="005D55FC"/>
    <w:rsid w:val="005D6114"/>
    <w:rsid w:val="005D6467"/>
    <w:rsid w:val="005D73A7"/>
    <w:rsid w:val="005D7450"/>
    <w:rsid w:val="005E063B"/>
    <w:rsid w:val="006017C3"/>
    <w:rsid w:val="006067C6"/>
    <w:rsid w:val="00611158"/>
    <w:rsid w:val="00653B22"/>
    <w:rsid w:val="00680039"/>
    <w:rsid w:val="006830A5"/>
    <w:rsid w:val="0068639A"/>
    <w:rsid w:val="00687DE0"/>
    <w:rsid w:val="006922B6"/>
    <w:rsid w:val="00692F28"/>
    <w:rsid w:val="006A1D91"/>
    <w:rsid w:val="006C4EA6"/>
    <w:rsid w:val="006D55A8"/>
    <w:rsid w:val="0071738D"/>
    <w:rsid w:val="007204FD"/>
    <w:rsid w:val="00725225"/>
    <w:rsid w:val="0073634E"/>
    <w:rsid w:val="007434AD"/>
    <w:rsid w:val="00743CD8"/>
    <w:rsid w:val="0075275F"/>
    <w:rsid w:val="00766F27"/>
    <w:rsid w:val="00772409"/>
    <w:rsid w:val="00777D23"/>
    <w:rsid w:val="007967AE"/>
    <w:rsid w:val="007B0DA5"/>
    <w:rsid w:val="007D2DD0"/>
    <w:rsid w:val="007D7B43"/>
    <w:rsid w:val="00815429"/>
    <w:rsid w:val="00825EEE"/>
    <w:rsid w:val="00840034"/>
    <w:rsid w:val="00841DE5"/>
    <w:rsid w:val="00846115"/>
    <w:rsid w:val="00861EDA"/>
    <w:rsid w:val="00865220"/>
    <w:rsid w:val="008652AC"/>
    <w:rsid w:val="00892B08"/>
    <w:rsid w:val="00894E61"/>
    <w:rsid w:val="00896508"/>
    <w:rsid w:val="008A02E5"/>
    <w:rsid w:val="008A41C2"/>
    <w:rsid w:val="008A7679"/>
    <w:rsid w:val="008C5FD3"/>
    <w:rsid w:val="008D38B5"/>
    <w:rsid w:val="008D64D9"/>
    <w:rsid w:val="0091085F"/>
    <w:rsid w:val="00920A28"/>
    <w:rsid w:val="00930CA0"/>
    <w:rsid w:val="00964E91"/>
    <w:rsid w:val="00965287"/>
    <w:rsid w:val="00965A1D"/>
    <w:rsid w:val="00983739"/>
    <w:rsid w:val="00991B87"/>
    <w:rsid w:val="009963F8"/>
    <w:rsid w:val="009F020E"/>
    <w:rsid w:val="009F3C07"/>
    <w:rsid w:val="009F42F3"/>
    <w:rsid w:val="009F5D0D"/>
    <w:rsid w:val="00A14F81"/>
    <w:rsid w:val="00A171B1"/>
    <w:rsid w:val="00A314C7"/>
    <w:rsid w:val="00A40332"/>
    <w:rsid w:val="00A534D5"/>
    <w:rsid w:val="00A55519"/>
    <w:rsid w:val="00A65EA5"/>
    <w:rsid w:val="00A72D9A"/>
    <w:rsid w:val="00A73CDA"/>
    <w:rsid w:val="00A75C65"/>
    <w:rsid w:val="00A86DBC"/>
    <w:rsid w:val="00A96093"/>
    <w:rsid w:val="00AB5FEC"/>
    <w:rsid w:val="00AC7F6C"/>
    <w:rsid w:val="00AD7116"/>
    <w:rsid w:val="00B051DE"/>
    <w:rsid w:val="00B0689E"/>
    <w:rsid w:val="00B13CED"/>
    <w:rsid w:val="00B3697E"/>
    <w:rsid w:val="00B50CB3"/>
    <w:rsid w:val="00B6128C"/>
    <w:rsid w:val="00B65B71"/>
    <w:rsid w:val="00B86CE4"/>
    <w:rsid w:val="00B91A05"/>
    <w:rsid w:val="00B97982"/>
    <w:rsid w:val="00BA1483"/>
    <w:rsid w:val="00BA1A86"/>
    <w:rsid w:val="00BD40A1"/>
    <w:rsid w:val="00BD7D69"/>
    <w:rsid w:val="00BE6024"/>
    <w:rsid w:val="00C00644"/>
    <w:rsid w:val="00C13448"/>
    <w:rsid w:val="00C23FC9"/>
    <w:rsid w:val="00C36E7C"/>
    <w:rsid w:val="00C6314E"/>
    <w:rsid w:val="00C75351"/>
    <w:rsid w:val="00CA1031"/>
    <w:rsid w:val="00CA228D"/>
    <w:rsid w:val="00CB269F"/>
    <w:rsid w:val="00CB3062"/>
    <w:rsid w:val="00CC68B7"/>
    <w:rsid w:val="00CF71D6"/>
    <w:rsid w:val="00D22A94"/>
    <w:rsid w:val="00D51BC5"/>
    <w:rsid w:val="00D57983"/>
    <w:rsid w:val="00D92D01"/>
    <w:rsid w:val="00D97C26"/>
    <w:rsid w:val="00DA6556"/>
    <w:rsid w:val="00DD181B"/>
    <w:rsid w:val="00DE2A99"/>
    <w:rsid w:val="00DF0EA9"/>
    <w:rsid w:val="00DF2AF7"/>
    <w:rsid w:val="00E029A3"/>
    <w:rsid w:val="00E050B7"/>
    <w:rsid w:val="00E15B27"/>
    <w:rsid w:val="00E2433A"/>
    <w:rsid w:val="00E2588A"/>
    <w:rsid w:val="00E259CE"/>
    <w:rsid w:val="00E350FB"/>
    <w:rsid w:val="00E37066"/>
    <w:rsid w:val="00E4286C"/>
    <w:rsid w:val="00E473E5"/>
    <w:rsid w:val="00E63A64"/>
    <w:rsid w:val="00E735A0"/>
    <w:rsid w:val="00E965B5"/>
    <w:rsid w:val="00EA3FEE"/>
    <w:rsid w:val="00EA540D"/>
    <w:rsid w:val="00EA6AAC"/>
    <w:rsid w:val="00EB0FEE"/>
    <w:rsid w:val="00EB4783"/>
    <w:rsid w:val="00EB5721"/>
    <w:rsid w:val="00EB70FE"/>
    <w:rsid w:val="00ED4751"/>
    <w:rsid w:val="00EE0901"/>
    <w:rsid w:val="00EE6A79"/>
    <w:rsid w:val="00EF57ED"/>
    <w:rsid w:val="00EF6C2B"/>
    <w:rsid w:val="00F126F4"/>
    <w:rsid w:val="00F27063"/>
    <w:rsid w:val="00F303E7"/>
    <w:rsid w:val="00F7416D"/>
    <w:rsid w:val="00F77482"/>
    <w:rsid w:val="00F83F65"/>
    <w:rsid w:val="00F85867"/>
    <w:rsid w:val="00F85B60"/>
    <w:rsid w:val="00F96890"/>
    <w:rsid w:val="00F97418"/>
    <w:rsid w:val="00FB03BB"/>
    <w:rsid w:val="00FB71CD"/>
    <w:rsid w:val="00FE39F6"/>
    <w:rsid w:val="00FE5700"/>
    <w:rsid w:val="00FE594D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E39F6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9F6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39F6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E39F6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E39F6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E39F6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9F6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9F6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9F6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F6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E39F6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9F6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9F6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9F6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9F6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9F6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9F6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9F6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paragraph" w:customStyle="1" w:styleId="Default">
    <w:name w:val="Default"/>
    <w:rsid w:val="00FE3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E39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E39F6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FE39F6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FE39F6"/>
    <w:rPr>
      <w:b/>
      <w:bCs/>
    </w:rPr>
  </w:style>
  <w:style w:type="paragraph" w:customStyle="1" w:styleId="Style7">
    <w:name w:val="Style7"/>
    <w:basedOn w:val="a"/>
    <w:rsid w:val="00FE39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FE39F6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FE39F6"/>
    <w:rPr>
      <w:rFonts w:ascii="Times New Roman" w:hAnsi="Times New Roman"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FE39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FE39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E39F6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FE39F6"/>
    <w:rPr>
      <w:rFonts w:ascii="Cambria" w:eastAsia="Times New Roman" w:hAnsi="Cambria" w:cs="Times New Roman"/>
      <w:sz w:val="24"/>
      <w:lang w:eastAsia="ru-RU"/>
    </w:rPr>
  </w:style>
  <w:style w:type="character" w:styleId="a9">
    <w:name w:val="Emphasis"/>
    <w:qFormat/>
    <w:rsid w:val="00FE39F6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E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E39F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E39F6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FE39F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E39F6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e">
    <w:name w:val="Subtle Emphasis"/>
    <w:uiPriority w:val="19"/>
    <w:qFormat/>
    <w:rsid w:val="00FE39F6"/>
    <w:rPr>
      <w:i/>
    </w:rPr>
  </w:style>
  <w:style w:type="character" w:styleId="af">
    <w:name w:val="Intense Emphasis"/>
    <w:uiPriority w:val="21"/>
    <w:qFormat/>
    <w:rsid w:val="00FE39F6"/>
    <w:rPr>
      <w:b/>
      <w:i/>
      <w:color w:val="C0504D"/>
      <w:spacing w:val="10"/>
    </w:rPr>
  </w:style>
  <w:style w:type="character" w:styleId="af0">
    <w:name w:val="Subtle Reference"/>
    <w:uiPriority w:val="31"/>
    <w:qFormat/>
    <w:rsid w:val="00FE39F6"/>
    <w:rPr>
      <w:b/>
    </w:rPr>
  </w:style>
  <w:style w:type="character" w:styleId="af1">
    <w:name w:val="Intense Reference"/>
    <w:uiPriority w:val="32"/>
    <w:qFormat/>
    <w:rsid w:val="00FE39F6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FE39F6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FE39F6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FE39F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E39F6"/>
    <w:rPr>
      <w:rFonts w:ascii="Segoe UI" w:hAnsi="Segoe UI" w:cs="Segoe UI"/>
      <w:sz w:val="18"/>
      <w:szCs w:val="18"/>
    </w:rPr>
  </w:style>
  <w:style w:type="character" w:customStyle="1" w:styleId="FontStyle68">
    <w:name w:val="Font Style68"/>
    <w:basedOn w:val="a0"/>
    <w:rsid w:val="00FE39F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E39F6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5">
    <w:name w:val="Body Text"/>
    <w:basedOn w:val="a"/>
    <w:link w:val="af6"/>
    <w:rsid w:val="00FE39F6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FE39F6"/>
    <w:rPr>
      <w:rFonts w:ascii="Times New Roman" w:eastAsia="MS Mincho" w:hAnsi="Times New Roman" w:cs="Calibri"/>
      <w:sz w:val="24"/>
      <w:szCs w:val="24"/>
      <w:lang w:eastAsia="ar-SA"/>
    </w:rPr>
  </w:style>
  <w:style w:type="paragraph" w:styleId="af7">
    <w:name w:val="header"/>
    <w:basedOn w:val="a"/>
    <w:link w:val="af8"/>
    <w:uiPriority w:val="99"/>
    <w:unhideWhenUsed/>
    <w:rsid w:val="00FE39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FE39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FE39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FE39F6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b">
    <w:name w:val="Hyperlink"/>
    <w:basedOn w:val="a0"/>
    <w:uiPriority w:val="99"/>
    <w:unhideWhenUsed/>
    <w:rsid w:val="00FE39F6"/>
    <w:rPr>
      <w:color w:val="0000FF"/>
      <w:u w:val="single"/>
    </w:rPr>
  </w:style>
  <w:style w:type="paragraph" w:customStyle="1" w:styleId="cena">
    <w:name w:val="cena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FE39F6"/>
  </w:style>
  <w:style w:type="paragraph" w:customStyle="1" w:styleId="razdel">
    <w:name w:val="razdel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FE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E39F6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E39F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E39F6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FE39F6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E39F6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FE39F6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FE39F6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FE39F6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FE39F6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FE39F6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E39F6"/>
  </w:style>
  <w:style w:type="paragraph" w:customStyle="1" w:styleId="Zag2">
    <w:name w:val="Zag_2"/>
    <w:basedOn w:val="a"/>
    <w:uiPriority w:val="99"/>
    <w:rsid w:val="00FE39F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FE39F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c">
    <w:name w:val="Normal (Web)"/>
    <w:basedOn w:val="a"/>
    <w:uiPriority w:val="99"/>
    <w:rsid w:val="00FE39F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ParagraphStyle">
    <w:name w:val="Paragraph Style"/>
    <w:rsid w:val="00846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7D7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Верхний колонтитул Знак1"/>
    <w:basedOn w:val="a0"/>
    <w:uiPriority w:val="99"/>
    <w:semiHidden/>
    <w:rsid w:val="005D7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F9689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A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8D38B5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16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Директор</cp:lastModifiedBy>
  <cp:revision>133</cp:revision>
  <cp:lastPrinted>2019-10-14T10:03:00Z</cp:lastPrinted>
  <dcterms:created xsi:type="dcterms:W3CDTF">2018-03-11T12:58:00Z</dcterms:created>
  <dcterms:modified xsi:type="dcterms:W3CDTF">2019-12-01T07:09:00Z</dcterms:modified>
</cp:coreProperties>
</file>