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593663" w:rsidRPr="00BA73E6" w:rsidRDefault="00593663" w:rsidP="00FA5857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593663" w:rsidRPr="00BA73E6" w:rsidRDefault="007338D0" w:rsidP="00593663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451340" cy="1676247"/>
            <wp:effectExtent l="19050" t="0" r="0" b="0"/>
            <wp:docPr id="2" name="Рисунок 1" descr="C:\Users\EuroComp\Desktop\шапочка в титульный лист нова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 в титульный лист нова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167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9</w:t>
      </w:r>
      <w:r w:rsidRPr="00BA73E6">
        <w:rPr>
          <w:bCs/>
        </w:rPr>
        <w:t xml:space="preserve"> класса</w:t>
      </w: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593663" w:rsidRPr="00BA73E6" w:rsidRDefault="00593663" w:rsidP="0059366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593663" w:rsidRPr="00BA73E6" w:rsidRDefault="00593663" w:rsidP="00593663">
      <w:pPr>
        <w:shd w:val="clear" w:color="auto" w:fill="FFFFFF"/>
        <w:jc w:val="right"/>
        <w:rPr>
          <w:bCs/>
        </w:rPr>
      </w:pPr>
    </w:p>
    <w:p w:rsidR="00593663" w:rsidRPr="00BA73E6" w:rsidRDefault="00593663" w:rsidP="00593663">
      <w:pPr>
        <w:jc w:val="right"/>
      </w:pPr>
      <w:r w:rsidRPr="00BA73E6">
        <w:t xml:space="preserve">Составитель программы: </w:t>
      </w:r>
      <w:r>
        <w:t>Авазова Л.П</w:t>
      </w:r>
      <w:r w:rsidRPr="00BA73E6">
        <w:t>.,</w:t>
      </w:r>
    </w:p>
    <w:p w:rsidR="00593663" w:rsidRPr="00BA73E6" w:rsidRDefault="00593663" w:rsidP="00593663">
      <w:pPr>
        <w:jc w:val="right"/>
      </w:pPr>
      <w:r w:rsidRPr="00BA73E6">
        <w:t>учитель  высшей квалификационной категории</w:t>
      </w:r>
    </w:p>
    <w:p w:rsidR="00593663" w:rsidRPr="00BA73E6" w:rsidRDefault="00593663" w:rsidP="00593663">
      <w:pPr>
        <w:jc w:val="right"/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0F752D" w:rsidRDefault="00593663" w:rsidP="000F752D">
      <w:pPr>
        <w:jc w:val="center"/>
      </w:pPr>
      <w:r w:rsidRPr="00BA73E6">
        <w:rPr>
          <w:rStyle w:val="a8"/>
        </w:rPr>
        <w:t>201</w:t>
      </w:r>
      <w:r>
        <w:rPr>
          <w:rStyle w:val="a8"/>
        </w:rPr>
        <w:t>9</w:t>
      </w:r>
      <w:r w:rsidRPr="00BA73E6">
        <w:rPr>
          <w:rStyle w:val="a8"/>
        </w:rPr>
        <w:t xml:space="preserve"> год</w:t>
      </w:r>
    </w:p>
    <w:p w:rsidR="00850129" w:rsidRPr="000F752D" w:rsidRDefault="00E464CB" w:rsidP="007338D0">
      <w:r w:rsidRPr="00E464CB">
        <w:rPr>
          <w:b/>
          <w:color w:val="000000"/>
        </w:rPr>
        <w:lastRenderedPageBreak/>
        <w:t>Планируемые результаты освоения учебного предмета</w:t>
      </w:r>
      <w:r w:rsidR="00850129" w:rsidRPr="00E464CB">
        <w:rPr>
          <w:b/>
        </w:rPr>
        <w:t xml:space="preserve"> </w:t>
      </w:r>
      <w:r w:rsidR="00850129" w:rsidRPr="00E464CB">
        <w:rPr>
          <w:b/>
          <w:spacing w:val="-2"/>
        </w:rPr>
        <w:t>«</w:t>
      </w:r>
      <w:r w:rsidR="00850129" w:rsidRPr="00E464CB">
        <w:rPr>
          <w:b/>
          <w:spacing w:val="-3"/>
        </w:rPr>
        <w:t>Химия</w:t>
      </w:r>
      <w:r w:rsidR="00850129" w:rsidRPr="00E464CB">
        <w:rPr>
          <w:b/>
        </w:rPr>
        <w:t xml:space="preserve">»:  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приемами работы с информацией химического содержания, представленной в разной форме (в виде текста, формул, графиков, табличных данных, схем, фотографий и др.)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B040BC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B040BC" w:rsidRDefault="00B040BC" w:rsidP="00E464CB">
      <w:pPr>
        <w:tabs>
          <w:tab w:val="left" w:pos="142"/>
        </w:tabs>
        <w:ind w:left="567"/>
        <w:contextualSpacing/>
        <w:jc w:val="both"/>
        <w:rPr>
          <w:b/>
          <w:bCs/>
        </w:rPr>
      </w:pPr>
    </w:p>
    <w:p w:rsidR="00B040BC" w:rsidRDefault="00B040BC" w:rsidP="00E464C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476C6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 w:rsidR="007338D0">
        <w:rPr>
          <w:rFonts w:ascii="Times New Roman" w:hAnsi="Times New Roman"/>
          <w:b/>
          <w:bCs/>
          <w:sz w:val="24"/>
          <w:szCs w:val="24"/>
        </w:rPr>
        <w:t xml:space="preserve">учебного предмета </w:t>
      </w:r>
      <w:r w:rsidRPr="002476C6">
        <w:rPr>
          <w:rFonts w:ascii="Times New Roman" w:hAnsi="Times New Roman"/>
          <w:b/>
          <w:bCs/>
          <w:sz w:val="24"/>
          <w:szCs w:val="24"/>
        </w:rPr>
        <w:t xml:space="preserve"> «Химия»</w:t>
      </w:r>
      <w:r w:rsidR="00850129" w:rsidRPr="00850129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</w:t>
      </w:r>
    </w:p>
    <w:p w:rsidR="00850129" w:rsidRPr="00850129" w:rsidRDefault="00B040BC" w:rsidP="00E464CB">
      <w:pPr>
        <w:pStyle w:val="a3"/>
        <w:spacing w:after="0" w:line="240" w:lineRule="auto"/>
        <w:ind w:left="0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</w:t>
      </w:r>
      <w:r w:rsidR="00850129" w:rsidRPr="00850129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Раздел 1. </w:t>
      </w:r>
      <w:r w:rsidR="00850129" w:rsidRPr="00850129">
        <w:rPr>
          <w:rFonts w:ascii="Times New Roman" w:hAnsi="Times New Roman"/>
          <w:b/>
          <w:bCs/>
          <w:sz w:val="24"/>
          <w:szCs w:val="24"/>
          <w:u w:val="single"/>
        </w:rPr>
        <w:t>Повторение (4ч )</w:t>
      </w:r>
      <w:r w:rsidR="00850129" w:rsidRPr="00850129">
        <w:rPr>
          <w:rFonts w:ascii="Times New Roman" w:hAnsi="Times New Roman"/>
          <w:b/>
          <w:bCs/>
          <w:i/>
          <w:sz w:val="24"/>
          <w:szCs w:val="24"/>
        </w:rPr>
        <w:br/>
      </w:r>
      <w:r w:rsidR="00850129" w:rsidRPr="00850129">
        <w:rPr>
          <w:rFonts w:ascii="Times New Roman" w:hAnsi="Times New Roman"/>
          <w:bCs/>
          <w:sz w:val="24"/>
          <w:szCs w:val="24"/>
        </w:rPr>
        <w:t xml:space="preserve">Периодическая система и периодический закон Д.И.Менделеева. Строение атома. Виды химической связи. Основные классы неорганических соединений: определение, классификация, химические свойства.   </w:t>
      </w:r>
    </w:p>
    <w:p w:rsidR="00850129" w:rsidRPr="00850129" w:rsidRDefault="00850129" w:rsidP="00E464CB">
      <w:pPr>
        <w:jc w:val="both"/>
        <w:rPr>
          <w:b/>
          <w:u w:val="single"/>
        </w:rPr>
      </w:pPr>
      <w:r w:rsidRPr="00850129">
        <w:rPr>
          <w:b/>
          <w:u w:val="single"/>
        </w:rPr>
        <w:t>Раздел 2</w:t>
      </w:r>
      <w:r w:rsidRPr="00850129">
        <w:rPr>
          <w:u w:val="single"/>
        </w:rPr>
        <w:t xml:space="preserve">. </w:t>
      </w:r>
      <w:r w:rsidRPr="00850129">
        <w:rPr>
          <w:b/>
          <w:u w:val="single"/>
        </w:rPr>
        <w:t>Многообразие химических реакций (12ч).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 №1 «Классификация химических реакций» (5ч).</w:t>
      </w:r>
    </w:p>
    <w:p w:rsidR="00850129" w:rsidRPr="00850129" w:rsidRDefault="00850129" w:rsidP="00E464CB">
      <w:pPr>
        <w:pStyle w:val="Style33"/>
        <w:widowControl/>
        <w:tabs>
          <w:tab w:val="left" w:pos="245"/>
        </w:tabs>
        <w:spacing w:line="240" w:lineRule="auto"/>
        <w:rPr>
          <w:rFonts w:ascii="Times New Roman" w:hAnsi="Times New Roman"/>
        </w:rPr>
      </w:pPr>
      <w:r w:rsidRPr="00850129">
        <w:rPr>
          <w:rFonts w:ascii="Times New Roman" w:hAnsi="Times New Roman"/>
        </w:rPr>
        <w:t xml:space="preserve">Окислительно-восстановительные и </w:t>
      </w:r>
      <w:proofErr w:type="spellStart"/>
      <w:r w:rsidRPr="00850129">
        <w:rPr>
          <w:rFonts w:ascii="Times New Roman" w:hAnsi="Times New Roman"/>
        </w:rPr>
        <w:t>неокислительно-восстановительные</w:t>
      </w:r>
      <w:proofErr w:type="spellEnd"/>
      <w:r w:rsidRPr="00850129">
        <w:rPr>
          <w:rFonts w:ascii="Times New Roman" w:hAnsi="Times New Roman"/>
        </w:rPr>
        <w:t xml:space="preserve"> реакции. Составление уравнений окислительно-восстановительных реакций методом электронного баланса. Реакции эндотермические и экзотермические. Тепловой эффект хим. реакции. Термохимическое уравнение. </w:t>
      </w:r>
      <w:r w:rsidRPr="00850129">
        <w:rPr>
          <w:rStyle w:val="FontStyle79"/>
          <w:sz w:val="24"/>
          <w:szCs w:val="24"/>
        </w:rPr>
        <w:t>Скорость химических реакций. Первоначальные представле</w:t>
      </w:r>
      <w:r w:rsidRPr="00850129">
        <w:rPr>
          <w:rStyle w:val="FontStyle79"/>
          <w:sz w:val="24"/>
          <w:szCs w:val="24"/>
        </w:rPr>
        <w:softHyphen/>
        <w:t xml:space="preserve">ния о катализе. </w:t>
      </w:r>
      <w:r w:rsidRPr="00850129">
        <w:rPr>
          <w:rFonts w:ascii="Times New Roman" w:hAnsi="Times New Roman"/>
        </w:rPr>
        <w:t xml:space="preserve">Обратимые реакции. Классификация хим. реакций.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Лабораторные опыты: </w:t>
      </w:r>
      <w:r w:rsidRPr="00850129">
        <w:t>1.Окислительно-восстановительные реакции (взаимодействие сульфата меди (</w:t>
      </w:r>
      <w:r w:rsidRPr="00850129">
        <w:rPr>
          <w:lang w:val="en-US"/>
        </w:rPr>
        <w:t>II</w:t>
      </w:r>
      <w:r w:rsidRPr="00850129">
        <w:t>) и соляной кислоты с цинком).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 xml:space="preserve">Расчетные задачи. </w:t>
      </w:r>
      <w:r w:rsidRPr="00850129">
        <w:t>1.Расчёты по термохимическим уравнениям.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Тема№2 «</w:t>
      </w:r>
      <w:proofErr w:type="spellStart"/>
      <w:r w:rsidRPr="00850129">
        <w:rPr>
          <w:b/>
          <w:i/>
        </w:rPr>
        <w:t>Электролитичесакя</w:t>
      </w:r>
      <w:proofErr w:type="spellEnd"/>
      <w:r w:rsidRPr="00850129">
        <w:rPr>
          <w:b/>
          <w:i/>
        </w:rPr>
        <w:t xml:space="preserve"> диссоциация» (7ч).</w:t>
      </w:r>
    </w:p>
    <w:p w:rsidR="00850129" w:rsidRPr="00850129" w:rsidRDefault="00850129" w:rsidP="00E464CB">
      <w:pPr>
        <w:jc w:val="both"/>
      </w:pPr>
      <w:r w:rsidRPr="00850129">
        <w:lastRenderedPageBreak/>
        <w:t xml:space="preserve">Электролиты и </w:t>
      </w:r>
      <w:proofErr w:type="spellStart"/>
      <w:r w:rsidRPr="00850129">
        <w:t>неэлектролиты</w:t>
      </w:r>
      <w:proofErr w:type="spellEnd"/>
      <w:r w:rsidRPr="00850129">
        <w:t xml:space="preserve">. Электролитическая диссоциация веществ в водных растворах. Ионы. Катионы и анионы. Гидратная теория растворов. Электролитическая диссоциация кислот, щелочей и солей. Слабые и сильные электролиты. Степень диссоциации. Реакции ионного обмена. Окислительно-восстановительные реакции. Окислитель, восстановитель.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Демонстрации. </w:t>
      </w:r>
      <w:r w:rsidRPr="00850129">
        <w:t>1.Испытание растворов веществ на электрическую проводимость. 2.Движение ионов в электрическом поле.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1.Реакции обмена между растворами электролитов.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 xml:space="preserve">Практические работы </w:t>
      </w:r>
      <w:r w:rsidRPr="00850129">
        <w:t>1.Решение экспериментальных задач по теме «Свойства кислот, оснований, солей как электролитов».</w:t>
      </w:r>
    </w:p>
    <w:p w:rsidR="00850129" w:rsidRPr="00850129" w:rsidRDefault="00850129" w:rsidP="00E464CB">
      <w:pPr>
        <w:jc w:val="both"/>
        <w:rPr>
          <w:b/>
          <w:u w:val="single"/>
        </w:rPr>
      </w:pPr>
      <w:r w:rsidRPr="00850129">
        <w:rPr>
          <w:b/>
          <w:u w:val="single"/>
        </w:rPr>
        <w:t>Раздел 3.</w:t>
      </w:r>
      <w:r w:rsidRPr="00850129">
        <w:rPr>
          <w:u w:val="single"/>
        </w:rPr>
        <w:t xml:space="preserve"> </w:t>
      </w:r>
      <w:r w:rsidRPr="00850129">
        <w:rPr>
          <w:b/>
          <w:u w:val="single"/>
        </w:rPr>
        <w:t>Многообразие веществ (43ч).</w:t>
      </w:r>
    </w:p>
    <w:p w:rsidR="00E464CB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 №3 «Галогены» (5ч).</w:t>
      </w:r>
    </w:p>
    <w:p w:rsidR="00850129" w:rsidRPr="00E464CB" w:rsidRDefault="00850129" w:rsidP="00E464CB">
      <w:pPr>
        <w:jc w:val="both"/>
        <w:rPr>
          <w:b/>
          <w:i/>
        </w:rPr>
      </w:pPr>
      <w:r w:rsidRPr="00850129">
        <w:t xml:space="preserve"> Общая характеристика галогенов на основе их положения в Периодической системе элементов. Общность и различие в строении атомов. Молекулы простых веществ и галогенидов. Физические и химические свойства галогенов. Нахождение в природе, получение, физические и химические свойства хлора, растворимость в воде, окислительные свойства  взаимодействие с металлами, водородом. Взаимодействие с   водой. Применение хлора. Действие хлора на организм. Получение </w:t>
      </w:r>
      <w:proofErr w:type="spellStart"/>
      <w:r w:rsidRPr="00850129">
        <w:t>хлороводорода</w:t>
      </w:r>
      <w:proofErr w:type="spellEnd"/>
      <w:r w:rsidRPr="00850129">
        <w:t xml:space="preserve"> и соляной кислоты. Физические и </w:t>
      </w:r>
      <w:proofErr w:type="spellStart"/>
      <w:r w:rsidRPr="00850129">
        <w:t>химич</w:t>
      </w:r>
      <w:proofErr w:type="spellEnd"/>
      <w:r w:rsidRPr="00850129">
        <w:t xml:space="preserve">. свойства, применение соляной кислоты, </w:t>
      </w:r>
      <w:r w:rsidRPr="00850129">
        <w:rPr>
          <w:u w:val="single"/>
        </w:rPr>
        <w:t>значение соляной кислоты для нормального пищеварения.</w:t>
      </w:r>
      <w:r w:rsidRPr="00850129">
        <w:t xml:space="preserve"> Качественные реакции на хлорид-, бромид-, иодид- ионы.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Демонстрации: </w:t>
      </w:r>
      <w:r w:rsidRPr="00850129">
        <w:t>1.Образцы галогенов – простых веществ. 2.Вытеснение хлором брома или йода из растворов их солей.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Лабораторные опыты: </w:t>
      </w:r>
      <w:r w:rsidRPr="00850129">
        <w:t>1.Вытеснение  галогенами друг друга из растворов их соединений (галогенидов).</w:t>
      </w:r>
      <w:r w:rsidRPr="00850129">
        <w:rPr>
          <w:b/>
        </w:rPr>
        <w:t xml:space="preserve"> </w:t>
      </w:r>
      <w:r w:rsidRPr="00850129">
        <w:t>2.Распознавание хлорид-, бромид-, йодид-ионов в растворах.</w:t>
      </w:r>
      <w:r w:rsidRPr="00850129">
        <w:rPr>
          <w:b/>
        </w:rPr>
        <w:t xml:space="preserve"> </w:t>
      </w:r>
    </w:p>
    <w:p w:rsidR="00850129" w:rsidRPr="0088217B" w:rsidRDefault="00850129" w:rsidP="0088217B">
      <w:pPr>
        <w:jc w:val="both"/>
      </w:pPr>
      <w:r w:rsidRPr="00850129">
        <w:rPr>
          <w:b/>
        </w:rPr>
        <w:t>Практические работы:</w:t>
      </w:r>
      <w:r w:rsidRPr="00850129">
        <w:t xml:space="preserve"> 1.Получение соляной кислоты и изучение её свойств.</w:t>
      </w:r>
    </w:p>
    <w:p w:rsidR="00850129" w:rsidRPr="00850129" w:rsidRDefault="00850129" w:rsidP="00E464CB">
      <w:pPr>
        <w:jc w:val="both"/>
        <w:rPr>
          <w:b/>
        </w:rPr>
      </w:pPr>
      <w:r w:rsidRPr="00850129">
        <w:rPr>
          <w:b/>
        </w:rPr>
        <w:t>Т</w:t>
      </w:r>
      <w:r w:rsidRPr="00850129">
        <w:rPr>
          <w:b/>
          <w:i/>
        </w:rPr>
        <w:t>ема №4 «Кислород и сера» (7ч).</w:t>
      </w:r>
    </w:p>
    <w:p w:rsidR="00850129" w:rsidRPr="00850129" w:rsidRDefault="00850129" w:rsidP="00E464CB">
      <w:pPr>
        <w:jc w:val="both"/>
      </w:pPr>
      <w:r w:rsidRPr="00850129">
        <w:t xml:space="preserve"> Положение кислорода и серы в периодической системе химических элементов, строение их атомов. Аллотропия кислорода – озон. 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Сера. Аллотропия серы. Физические и химические свойства. Нахождение в природе. Применение серы. Оксид серы (</w:t>
      </w:r>
      <w:r w:rsidR="00850129" w:rsidRPr="00850129">
        <w:rPr>
          <w:lang w:val="en-US"/>
        </w:rPr>
        <w:t>IV</w:t>
      </w:r>
      <w:r w:rsidR="00850129" w:rsidRPr="00850129">
        <w:t>). Сероводородная и сернистая кислоты и их соли. Оксид серы (</w:t>
      </w:r>
      <w:r w:rsidR="00850129" w:rsidRPr="00850129">
        <w:rPr>
          <w:lang w:val="en-US"/>
        </w:rPr>
        <w:t>VI</w:t>
      </w:r>
      <w:r w:rsidR="00850129" w:rsidRPr="00850129">
        <w:t xml:space="preserve">). Серная кислота и ее соли. Окислительные свойства концентрированной серной кислоты.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Демонстрации. </w:t>
      </w:r>
      <w:r w:rsidRPr="00850129">
        <w:t>1.Аллотропия кислорода и серы. 2.Ознакомление с образцами серы и её природных соединений (сульфидов, сульфатов).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1.Распознавание сульфид-ионов в растворе. 2. Распознавание сульфит-ионов в растворе. 3.Распознавание сульфат-ионов в растворе. 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Практические работы  </w:t>
      </w:r>
      <w:r w:rsidRPr="00850129">
        <w:t>1.Решение экспериментальных задач по теме «Кислород и сера».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количества или объема вещества по известной массе, количеству или объему одного из вступающих или получающихся в реакции веществ.</w:t>
      </w:r>
    </w:p>
    <w:p w:rsidR="00850129" w:rsidRPr="00850129" w:rsidRDefault="00B040BC" w:rsidP="00E464CB">
      <w:pPr>
        <w:jc w:val="both"/>
        <w:rPr>
          <w:b/>
          <w:i/>
        </w:rPr>
      </w:pPr>
      <w:r>
        <w:rPr>
          <w:b/>
          <w:i/>
        </w:rPr>
        <w:t>Тема №5 «Азот и фосфор» (9</w:t>
      </w:r>
      <w:r w:rsidR="00850129" w:rsidRPr="00850129">
        <w:rPr>
          <w:b/>
          <w:i/>
        </w:rPr>
        <w:t>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t>Положение азота и фосфора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 и применение. Соли аммония. Оксиды азота (</w:t>
      </w:r>
      <w:r w:rsidRPr="00850129">
        <w:rPr>
          <w:lang w:val="en-US"/>
        </w:rPr>
        <w:t>II</w:t>
      </w:r>
      <w:r w:rsidRPr="00850129">
        <w:t>) и (</w:t>
      </w:r>
      <w:r w:rsidRPr="00850129">
        <w:rPr>
          <w:lang w:val="en-US"/>
        </w:rPr>
        <w:t>IV</w:t>
      </w:r>
      <w:r w:rsidRPr="00850129">
        <w:t>). Азотная кислота и ее соли. Окислительные свойства азотной кислоты.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Фосфор. Аллотропия фосфора. Физические и химические свойства фосфора. </w:t>
      </w:r>
      <w:r w:rsidRPr="00850129">
        <w:rPr>
          <w:u w:val="single"/>
        </w:rPr>
        <w:t>Значение фосфора для организма человека.</w:t>
      </w:r>
      <w:r w:rsidRPr="00850129">
        <w:t xml:space="preserve"> Оксид фосфора (</w:t>
      </w:r>
      <w:r w:rsidRPr="00850129">
        <w:rPr>
          <w:lang w:val="en-US"/>
        </w:rPr>
        <w:t>V</w:t>
      </w:r>
      <w:r w:rsidRPr="00850129">
        <w:t xml:space="preserve">). Ортофосфорная кислота и ее соли. Минеральные удобрения. </w:t>
      </w:r>
      <w:r w:rsidRPr="00850129">
        <w:rPr>
          <w:u w:val="single"/>
        </w:rPr>
        <w:t>Влияние избытка нитратов в пищевых продуктах на здоровье человека.</w:t>
      </w:r>
    </w:p>
    <w:p w:rsidR="00850129" w:rsidRPr="00850129" w:rsidRDefault="00850129" w:rsidP="00E464CB">
      <w:pPr>
        <w:jc w:val="both"/>
      </w:pPr>
      <w:r w:rsidRPr="00850129">
        <w:lastRenderedPageBreak/>
        <w:t xml:space="preserve"> </w:t>
      </w:r>
      <w:r w:rsidRPr="00850129">
        <w:rPr>
          <w:b/>
        </w:rPr>
        <w:t xml:space="preserve">Демонстрации. </w:t>
      </w:r>
      <w:r w:rsidRPr="00850129">
        <w:t>1.Получение аммиака и его растворение в воде. 2.Ознакомление с образцами природных нитратов, фосфатов. 3.Ознакомление с азотными и фосфорными удобрениями.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1.Взаимодействие солей аммония со щелочами. </w:t>
      </w:r>
    </w:p>
    <w:p w:rsidR="00850129" w:rsidRPr="00850129" w:rsidRDefault="00850129" w:rsidP="00E464CB">
      <w:pPr>
        <w:jc w:val="both"/>
        <w:rPr>
          <w:b/>
        </w:rPr>
      </w:pPr>
      <w:r w:rsidRPr="00850129">
        <w:rPr>
          <w:b/>
        </w:rPr>
        <w:t xml:space="preserve">Практические работы </w:t>
      </w:r>
      <w:r w:rsidRPr="00850129">
        <w:t>1.Получение аммиака и изучение его свойств.</w:t>
      </w:r>
    </w:p>
    <w:p w:rsidR="00850129" w:rsidRPr="0088217B" w:rsidRDefault="00850129" w:rsidP="0088217B">
      <w:pPr>
        <w:jc w:val="both"/>
      </w:pPr>
      <w:r w:rsidRPr="00850129">
        <w:rPr>
          <w:b/>
        </w:rPr>
        <w:t xml:space="preserve">Расчётные задачи: </w:t>
      </w:r>
      <w:r w:rsidRPr="00850129">
        <w:t>Вычисление массовой доли вещества в растворе.</w:t>
      </w:r>
    </w:p>
    <w:p w:rsidR="00850129" w:rsidRPr="00850129" w:rsidRDefault="00B040BC" w:rsidP="00E464CB">
      <w:pPr>
        <w:jc w:val="both"/>
        <w:rPr>
          <w:b/>
          <w:i/>
        </w:rPr>
      </w:pPr>
      <w:r>
        <w:rPr>
          <w:b/>
          <w:i/>
        </w:rPr>
        <w:t>Тема №6 «Углерод и кремний» (8</w:t>
      </w:r>
      <w:r w:rsidR="00850129" w:rsidRPr="00850129">
        <w:rPr>
          <w:b/>
          <w:i/>
        </w:rPr>
        <w:t>ч).</w:t>
      </w:r>
    </w:p>
    <w:p w:rsidR="00850129" w:rsidRPr="00850129" w:rsidRDefault="00850129" w:rsidP="00E464CB">
      <w:pPr>
        <w:jc w:val="both"/>
      </w:pPr>
      <w:r w:rsidRPr="00850129">
        <w:t>Положение углерода и кремния в периодической системе химических элементов, строение их атомов. Углерод, аллотропные модификации, физические и химические свойства углерода. Угарный газ, свойства и физиологическое действие на организм. Углекислый газ, угольная кислота и ее соли. Круговорот углерода в природе</w:t>
      </w:r>
    </w:p>
    <w:p w:rsidR="00850129" w:rsidRPr="00850129" w:rsidRDefault="00E464CB" w:rsidP="00E464CB">
      <w:pPr>
        <w:jc w:val="both"/>
      </w:pPr>
      <w:r>
        <w:t xml:space="preserve">  </w:t>
      </w:r>
      <w:r w:rsidR="00850129" w:rsidRPr="00850129">
        <w:t>Кремний. Оксид кремния (</w:t>
      </w:r>
      <w:r w:rsidR="00850129" w:rsidRPr="00850129">
        <w:rPr>
          <w:lang w:val="en-US"/>
        </w:rPr>
        <w:t>IV</w:t>
      </w:r>
      <w:r w:rsidR="00850129" w:rsidRPr="00850129">
        <w:t>). Кремниевая кислота и ее соли. Стекло. Цемент.</w:t>
      </w:r>
    </w:p>
    <w:p w:rsidR="00E464CB" w:rsidRDefault="00850129" w:rsidP="00E464CB">
      <w:pPr>
        <w:jc w:val="both"/>
        <w:rPr>
          <w:b/>
        </w:rPr>
      </w:pPr>
      <w:r w:rsidRPr="00850129">
        <w:t xml:space="preserve"> </w:t>
      </w:r>
      <w:r w:rsidRPr="00850129">
        <w:rPr>
          <w:b/>
        </w:rPr>
        <w:t>Демонстрации.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 </w:t>
      </w:r>
      <w:r w:rsidRPr="00850129">
        <w:t>1.Кристаллические решетки алмаза и графита. 2. Ознакомление с образцами природных карбонатов и силикатов. 3.Ознакомление с различными видами топлива. 4.Ознакомление с видами стекла.</w:t>
      </w:r>
    </w:p>
    <w:p w:rsidR="00E464CB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</w:t>
      </w:r>
    </w:p>
    <w:p w:rsidR="00850129" w:rsidRPr="00850129" w:rsidRDefault="00850129" w:rsidP="00E464CB">
      <w:pPr>
        <w:jc w:val="both"/>
      </w:pPr>
      <w:r w:rsidRPr="00850129">
        <w:t>1.Проведение качественной реакции на углекислый газ. 2.Качественная реакция на карбонат-ионы. 3. Качественная реакция на силикат-ионы.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 xml:space="preserve">Практические работы </w:t>
      </w:r>
    </w:p>
    <w:p w:rsidR="00850129" w:rsidRPr="00850129" w:rsidRDefault="00850129" w:rsidP="00E464CB">
      <w:pPr>
        <w:jc w:val="both"/>
      </w:pPr>
      <w:r w:rsidRPr="00850129">
        <w:t>1.Получение оксида углерода (</w:t>
      </w:r>
      <w:r w:rsidRPr="00850129">
        <w:rPr>
          <w:lang w:val="en-US"/>
        </w:rPr>
        <w:t>IV</w:t>
      </w:r>
      <w:r w:rsidRPr="00850129">
        <w:t>) и изучение его свойств. Распознавание карбонатов.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объема или количества вещества одного из продуктов реакции по массе, объему или количеству исходного вещества, содержащего определенную долю примесей.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 №7 «Металлы» (14ч).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Положение металлов в периодической системе химических элементов Д.И. Менделеева. Металлическая связь. Физические и химические свойства металлов. Ряд напряжений металлов.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Понятие о металлургии. Способы получения металлов. Сплавы (сталь, чугун, дюралюминий, бронза). Проблема безотходных производств в металлургии и охрана окружающей среды.</w:t>
      </w:r>
    </w:p>
    <w:p w:rsidR="00E464CB" w:rsidRDefault="00850129" w:rsidP="00E464CB">
      <w:pPr>
        <w:jc w:val="both"/>
      </w:pPr>
      <w:r w:rsidRPr="00850129">
        <w:rPr>
          <w:b/>
        </w:rPr>
        <w:t>Щелочные металлы</w:t>
      </w:r>
      <w:r w:rsidRPr="00850129">
        <w:t>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 Положение щелочных металлов в периодической системе и строение атомов. Нахождение в природе. Физические и химические свойства. Применение щелочных металлов и их соединений. </w:t>
      </w:r>
      <w:r w:rsidRPr="00850129">
        <w:rPr>
          <w:u w:val="single"/>
        </w:rPr>
        <w:t>Значение натрия и калия, как биогенных макроэлементов, для организма человека.</w:t>
      </w:r>
    </w:p>
    <w:p w:rsidR="00E464CB" w:rsidRDefault="00850129" w:rsidP="00E464CB">
      <w:pPr>
        <w:jc w:val="both"/>
      </w:pPr>
      <w:r w:rsidRPr="00850129">
        <w:rPr>
          <w:b/>
        </w:rPr>
        <w:t>Щелочноземельные металлы</w:t>
      </w:r>
      <w:r w:rsidRPr="00850129">
        <w:t xml:space="preserve">. 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 </w:t>
      </w:r>
      <w:r w:rsidRPr="00850129">
        <w:rPr>
          <w:u w:val="single"/>
        </w:rPr>
        <w:t>Значение кальция, как биогенного макроэлемента, для организма человека.</w:t>
      </w:r>
    </w:p>
    <w:p w:rsidR="00E464CB" w:rsidRDefault="0088217B" w:rsidP="00E464CB">
      <w:pPr>
        <w:jc w:val="both"/>
      </w:pPr>
      <w:r>
        <w:t xml:space="preserve"> </w:t>
      </w:r>
      <w:r w:rsidR="00850129" w:rsidRPr="00850129">
        <w:rPr>
          <w:b/>
        </w:rPr>
        <w:t>Алюминий</w:t>
      </w:r>
      <w:r w:rsidR="00850129" w:rsidRPr="00850129">
        <w:t>.</w:t>
      </w:r>
    </w:p>
    <w:p w:rsidR="00850129" w:rsidRPr="00850129" w:rsidRDefault="00850129" w:rsidP="00E464CB">
      <w:pPr>
        <w:jc w:val="both"/>
      </w:pPr>
      <w:r w:rsidRPr="00850129">
        <w:t xml:space="preserve"> Положение алюминия в периодической системе и строение его атома. Нахождение в природе. Физические и химические свойства алюминия. Амфотерность оксида и гидроксида алюминия.</w:t>
      </w:r>
    </w:p>
    <w:p w:rsidR="00E464CB" w:rsidRDefault="00850129" w:rsidP="00E464CB">
      <w:pPr>
        <w:jc w:val="both"/>
      </w:pPr>
      <w:r w:rsidRPr="00850129">
        <w:t xml:space="preserve"> </w:t>
      </w:r>
      <w:r w:rsidRPr="00850129">
        <w:rPr>
          <w:b/>
        </w:rPr>
        <w:t>Железо</w:t>
      </w:r>
      <w:r w:rsidRPr="00850129">
        <w:t xml:space="preserve">. 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lastRenderedPageBreak/>
        <w:t>Положение железа в периодической системе и строение его атома. Нахождение в природе. Физические и химические свойства железа. Оксиды, гидроксиды и соли железа (</w:t>
      </w:r>
      <w:r w:rsidRPr="00850129">
        <w:rPr>
          <w:lang w:val="en-US"/>
        </w:rPr>
        <w:t>II</w:t>
      </w:r>
      <w:r w:rsidRPr="00850129">
        <w:t>) и железа (</w:t>
      </w:r>
      <w:r w:rsidRPr="00850129">
        <w:rPr>
          <w:lang w:val="en-US"/>
        </w:rPr>
        <w:t>III</w:t>
      </w:r>
      <w:r w:rsidRPr="00850129">
        <w:t xml:space="preserve">). </w:t>
      </w:r>
      <w:r w:rsidRPr="00850129">
        <w:rPr>
          <w:u w:val="single"/>
        </w:rPr>
        <w:t>Значение железа, как биогенного макроэлемента, для организма человека.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 xml:space="preserve">Демонстрации. </w:t>
      </w:r>
    </w:p>
    <w:p w:rsidR="00850129" w:rsidRPr="00850129" w:rsidRDefault="00850129" w:rsidP="00E464CB">
      <w:pPr>
        <w:jc w:val="both"/>
      </w:pPr>
      <w:r w:rsidRPr="00850129">
        <w:t>1.Ознакомление с образцами важнейших солей натрия, калия, природных соединений кальция, рудами железа, соединениями алюминия. 2.Взаимодействие щелочных, щелочноземельных металлов и алюминия с водой. 3.Сжигание железа в кислороде и хлоре.</w:t>
      </w:r>
    </w:p>
    <w:p w:rsidR="00E464CB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</w:t>
      </w:r>
    </w:p>
    <w:p w:rsidR="00850129" w:rsidRPr="00850129" w:rsidRDefault="00850129" w:rsidP="00E464CB">
      <w:pPr>
        <w:jc w:val="both"/>
      </w:pPr>
      <w:r w:rsidRPr="00850129">
        <w:t xml:space="preserve">1.Взаимодействие металлов с растворами солей. 2.Ознакомление со свойствами и взаимопревращениями карбонатов и гидрокарбонатов. 3.Получение гидроксида алюминия и взаимодействие его с кислотами и щелочами. 4.Качественные реакции на ионы </w:t>
      </w:r>
      <w:r w:rsidRPr="00850129">
        <w:rPr>
          <w:lang w:val="en-US"/>
        </w:rPr>
        <w:t>Fe</w:t>
      </w:r>
      <w:r w:rsidRPr="00850129">
        <w:rPr>
          <w:vertAlign w:val="superscript"/>
        </w:rPr>
        <w:t>2+</w:t>
      </w:r>
      <w:r w:rsidRPr="00850129">
        <w:t xml:space="preserve"> и </w:t>
      </w:r>
      <w:r w:rsidRPr="00850129">
        <w:rPr>
          <w:lang w:val="en-US"/>
        </w:rPr>
        <w:t>Fe</w:t>
      </w:r>
      <w:r w:rsidRPr="00850129">
        <w:rPr>
          <w:vertAlign w:val="superscript"/>
        </w:rPr>
        <w:t>3+</w:t>
      </w:r>
      <w:r w:rsidRPr="007C6A4D">
        <w:t>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>Практические работы.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 </w:t>
      </w:r>
      <w:r w:rsidRPr="00850129">
        <w:t>1.</w:t>
      </w:r>
      <w:r w:rsidRPr="00850129">
        <w:rPr>
          <w:b/>
        </w:rPr>
        <w:t xml:space="preserve"> </w:t>
      </w:r>
      <w:r w:rsidRPr="00850129">
        <w:t xml:space="preserve">Решение экспериментальных задач по теме «Металлы». </w:t>
      </w:r>
    </w:p>
    <w:p w:rsidR="00850129" w:rsidRPr="00B040BC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объема или количества вещества одного из продуктов реакции по массе, объему или количеству исходного вещества, содержащего определенную долю примесей.</w:t>
      </w:r>
    </w:p>
    <w:p w:rsidR="007338D0" w:rsidRDefault="007338D0" w:rsidP="00E464CB">
      <w:pPr>
        <w:jc w:val="both"/>
        <w:rPr>
          <w:b/>
          <w:u w:val="single"/>
        </w:rPr>
      </w:pPr>
    </w:p>
    <w:p w:rsidR="00850129" w:rsidRPr="00850129" w:rsidRDefault="00850129" w:rsidP="00E464CB">
      <w:pPr>
        <w:jc w:val="both"/>
        <w:rPr>
          <w:u w:val="single"/>
        </w:rPr>
      </w:pPr>
      <w:r w:rsidRPr="00850129">
        <w:rPr>
          <w:b/>
          <w:u w:val="single"/>
        </w:rPr>
        <w:t>Раздел 4.</w:t>
      </w:r>
      <w:r w:rsidRPr="00850129">
        <w:rPr>
          <w:u w:val="single"/>
        </w:rPr>
        <w:t xml:space="preserve"> </w:t>
      </w:r>
      <w:r w:rsidRPr="00850129">
        <w:rPr>
          <w:b/>
          <w:u w:val="single"/>
        </w:rPr>
        <w:t>Краткий обзор важнейших органических веществ (9ч).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Тема№8. «Первоначальные представления об органических веществах» (9ч).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Предмет органической химии. Вещества органические и неорганические. Теория  химического строения органических веществ А.М. Бутлерова. Молекулярные и структурные формулы органических веществ. Упрощённая классификация органических веществ. Предельные углеводороды: метан и этан (строение молекул, горение метана и этана, дегидрирование этана, применение метана). Непредельные углеводороды: этилен и ацетилен строение  молекулы этилена, двойная связь. Взаимодействие этилена с водой, реакция полимеризации этилена. Полиэтилен и его значения. Понятие о предельных одноатомных спиртах на примерах метанола и этанола. Физиологическое действие этанола. Трёхатомный спирт – глицерин. Предельные одноосновные карбоновые кислоты на примере уксусной кислоты. Её свойства и применение. Реакция этерификации и понятие о сложных эфирах. Жиры как сложные эфиры глицерина и жирных кислот. Понятие об аминокислотах. Заменимые и незаменимые аминокислоты. Реакции поликонденсации. Белки, их строение и биологическая роль. Понятие об углеводах. Глюкоза, её свойства и значение. Крахмал и целлюлоза (в сравнении), их биологическая роль. </w:t>
      </w:r>
      <w:r w:rsidRPr="00850129">
        <w:rPr>
          <w:u w:val="single"/>
        </w:rPr>
        <w:t>Значение белков, жиров и углеводов в организации рационального питания человека.</w:t>
      </w:r>
    </w:p>
    <w:p w:rsidR="00850129" w:rsidRPr="00850129" w:rsidRDefault="00850129" w:rsidP="00E464CB">
      <w:pPr>
        <w:jc w:val="both"/>
      </w:pPr>
      <w:proofErr w:type="gramStart"/>
      <w:r w:rsidRPr="00850129">
        <w:rPr>
          <w:b/>
        </w:rPr>
        <w:t>Демонстрации:</w:t>
      </w:r>
      <w:r w:rsidRPr="00850129">
        <w:t xml:space="preserve">1.Модели молекул метана и других углеводородов. 2.Получение этилена и  взаимодействие его с бромной водой и раствором перманганата калия. 4.Образцы изделий из полиэтилена, полипропилена, поливинилхлорида. 5.Образцы этанола и глицерина и растворение их в воде. 6.Свойства уксусной кислоты. 7.Исследование свойств жиров: растворимость в воде и органических растворителях. 8.Взаимодействие глюкозы с аммиачным раствором оксида серебра. </w:t>
      </w:r>
      <w:proofErr w:type="gramEnd"/>
    </w:p>
    <w:p w:rsidR="002968F4" w:rsidRDefault="00850129" w:rsidP="007338D0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1.Качественная реакция на крахмал. </w:t>
      </w:r>
    </w:p>
    <w:p w:rsidR="007338D0" w:rsidRDefault="007338D0" w:rsidP="007338D0">
      <w:pPr>
        <w:jc w:val="both"/>
      </w:pPr>
    </w:p>
    <w:p w:rsidR="007338D0" w:rsidRDefault="007338D0" w:rsidP="007338D0">
      <w:pPr>
        <w:jc w:val="both"/>
      </w:pPr>
    </w:p>
    <w:p w:rsidR="007338D0" w:rsidRDefault="007338D0" w:rsidP="007338D0">
      <w:pPr>
        <w:jc w:val="both"/>
      </w:pPr>
    </w:p>
    <w:p w:rsidR="007338D0" w:rsidRDefault="007338D0" w:rsidP="007338D0">
      <w:pPr>
        <w:jc w:val="both"/>
      </w:pPr>
    </w:p>
    <w:p w:rsidR="007338D0" w:rsidRPr="007338D0" w:rsidRDefault="007338D0" w:rsidP="007338D0">
      <w:pPr>
        <w:jc w:val="both"/>
      </w:pPr>
    </w:p>
    <w:p w:rsidR="00850129" w:rsidRPr="007338D0" w:rsidRDefault="007338D0" w:rsidP="00850129">
      <w:pPr>
        <w:jc w:val="center"/>
        <w:rPr>
          <w:b/>
        </w:rPr>
      </w:pPr>
      <w:r w:rsidRPr="007338D0">
        <w:rPr>
          <w:b/>
        </w:rPr>
        <w:lastRenderedPageBreak/>
        <w:t>Тематическое планирование</w:t>
      </w:r>
    </w:p>
    <w:tbl>
      <w:tblPr>
        <w:tblpPr w:leftFromText="180" w:rightFromText="180" w:vertAnchor="text" w:horzAnchor="page" w:tblpX="2409" w:tblpY="479"/>
        <w:tblW w:w="11874" w:type="dxa"/>
        <w:tblLayout w:type="fixed"/>
        <w:tblLook w:val="04A0"/>
      </w:tblPr>
      <w:tblGrid>
        <w:gridCol w:w="1384"/>
        <w:gridCol w:w="8363"/>
        <w:gridCol w:w="2127"/>
      </w:tblGrid>
      <w:tr w:rsidR="00A04149" w:rsidRPr="00F65BE1" w:rsidTr="00A04149">
        <w:trPr>
          <w:cantSplit/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04149" w:rsidRPr="00850129" w:rsidRDefault="00A04149" w:rsidP="007338D0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149" w:rsidRPr="00850129" w:rsidRDefault="00A04149" w:rsidP="007338D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Разделы, темы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149" w:rsidRDefault="00A04149" w:rsidP="007338D0">
            <w:pPr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Количество часов</w:t>
            </w:r>
          </w:p>
        </w:tc>
      </w:tr>
      <w:tr w:rsidR="00A04149" w:rsidRPr="009551D5" w:rsidTr="00A04149">
        <w:trPr>
          <w:trHeight w:val="16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spacing w:line="240" w:lineRule="atLeast"/>
              <w:ind w:left="-57" w:right="-57"/>
              <w:contextualSpacing/>
              <w:rPr>
                <w:b/>
              </w:rPr>
            </w:pPr>
            <w:r w:rsidRPr="00BF34B6">
              <w:rPr>
                <w:b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7338D0">
            <w:pPr>
              <w:rPr>
                <w:sz w:val="22"/>
                <w:szCs w:val="22"/>
              </w:rPr>
            </w:pPr>
            <w:r w:rsidRPr="00BF34B6">
              <w:rPr>
                <w:b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7338D0">
            <w:pPr>
              <w:jc w:val="center"/>
              <w:rPr>
                <w:sz w:val="22"/>
                <w:szCs w:val="22"/>
              </w:rPr>
            </w:pPr>
            <w:r w:rsidRPr="00BF34B6">
              <w:rPr>
                <w:b/>
              </w:rPr>
              <w:t>4</w:t>
            </w:r>
          </w:p>
        </w:tc>
      </w:tr>
      <w:tr w:rsidR="00A04149" w:rsidRPr="009551D5" w:rsidTr="00A04149">
        <w:trPr>
          <w:trHeight w:val="16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Периодический закон и периодическая система Д.И.Менделеева в свете строения атомов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6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Химическая связь. Строение вещества. Кристаллические решетки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6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Основные классы неорганических соединений: оксиды, кислоты, основания, соли. Состав и свойства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68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Вводная контрольная работа.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766910" w:rsidTr="00A04149">
        <w:trPr>
          <w:trHeight w:val="1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ind w:right="567"/>
              <w:rPr>
                <w:b/>
              </w:rPr>
            </w:pPr>
            <w:r w:rsidRPr="00BF34B6">
              <w:rPr>
                <w:b/>
              </w:rPr>
              <w:t xml:space="preserve">2.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pacing w:line="240" w:lineRule="atLeast"/>
              <w:ind w:right="-57"/>
              <w:contextualSpacing/>
            </w:pPr>
            <w:r w:rsidRPr="00A04149">
              <w:rPr>
                <w:b/>
              </w:rPr>
              <w:t>Многообразие химических реакций</w:t>
            </w:r>
            <w:proofErr w:type="gramStart"/>
            <w:r w:rsidRPr="00A04149">
              <w:rPr>
                <w:b/>
              </w:rPr>
              <w:t xml:space="preserve"> .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40299" w:rsidRDefault="00A04149" w:rsidP="00A04149">
            <w:pPr>
              <w:spacing w:line="240" w:lineRule="atLeast"/>
              <w:ind w:right="-57"/>
              <w:contextualSpacing/>
              <w:jc w:val="center"/>
            </w:pPr>
            <w:r w:rsidRPr="00BF34B6">
              <w:rPr>
                <w:b/>
              </w:rPr>
              <w:t>12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Окислительно-восстановительные реакции.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F2142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Тепловые эффекты химических реакций.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F2142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Скорость химических реакций.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F2142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Практическая работа №1</w:t>
            </w:r>
            <w:r w:rsidRPr="00A04149">
              <w:t xml:space="preserve"> «Изучение влияния условий проведения химической реакции на ее скорость».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jc w:val="center"/>
              <w:rPr>
                <w:sz w:val="22"/>
                <w:szCs w:val="22"/>
              </w:rPr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Обратимые реакции. Понятие о химическом равновесии.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F2142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Сущность процесса электролитической диссоциации.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Диссоциация кислот, оснований и солей.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Слабые и сильные электролиты. Степень диссоциации.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Реакц</w:t>
            </w:r>
            <w:proofErr w:type="gramStart"/>
            <w:r w:rsidRPr="00A04149">
              <w:t>ии ио</w:t>
            </w:r>
            <w:proofErr w:type="gramEnd"/>
            <w:r w:rsidRPr="00A04149">
              <w:t>нного обмена.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Гидролиз солей.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Практическая работа №2</w:t>
            </w:r>
            <w:r w:rsidRPr="00A04149">
              <w:t xml:space="preserve"> «Решение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jc w:val="center"/>
              <w:rPr>
                <w:sz w:val="22"/>
                <w:szCs w:val="22"/>
              </w:rPr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 xml:space="preserve">Систематизация и обобщение знаний по темам «Классификация химических реакций» и «Электролитическая диссоциация»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766910" w:rsidTr="00A04149">
        <w:trPr>
          <w:trHeight w:val="1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rPr>
                <w:b/>
              </w:rPr>
            </w:pPr>
            <w:r w:rsidRPr="00BF34B6">
              <w:rPr>
                <w:b/>
              </w:rPr>
              <w:t xml:space="preserve">3.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pacing w:line="240" w:lineRule="atLeast"/>
              <w:ind w:left="-57" w:right="-57"/>
              <w:contextualSpacing/>
            </w:pPr>
            <w:r w:rsidRPr="00A04149">
              <w:rPr>
                <w:b/>
              </w:rPr>
              <w:t>Многообразие веществ.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40299" w:rsidRDefault="00A04149" w:rsidP="00A04149">
            <w:pPr>
              <w:spacing w:line="240" w:lineRule="atLeast"/>
              <w:ind w:left="-57" w:right="-57"/>
              <w:contextualSpacing/>
              <w:jc w:val="center"/>
            </w:pPr>
            <w:r w:rsidRPr="00BF34B6">
              <w:rPr>
                <w:b/>
              </w:rPr>
              <w:t>43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Галогены.</w:t>
            </w:r>
            <w:r w:rsidRPr="00A04149">
              <w:t xml:space="preserve"> Характеристика галогенов.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Хлор.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roofErr w:type="spellStart"/>
            <w:r w:rsidRPr="00A04149">
              <w:t>Хлороводород</w:t>
            </w:r>
            <w:proofErr w:type="spellEnd"/>
            <w:r w:rsidRPr="00A04149">
              <w:t>: получение и свойства.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Соляная кислота и ее соли.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Практическая работа №3</w:t>
            </w:r>
            <w:r w:rsidRPr="00A04149">
              <w:t xml:space="preserve"> «Получение соляной кислоты и изучение её свойств».</w:t>
            </w:r>
          </w:p>
          <w:p w:rsidR="00A04149" w:rsidRPr="00A04149" w:rsidRDefault="00A04149" w:rsidP="007338D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jc w:val="center"/>
              <w:rPr>
                <w:sz w:val="22"/>
                <w:szCs w:val="22"/>
              </w:rPr>
            </w:pPr>
            <w:r w:rsidRPr="00A04149">
              <w:rPr>
                <w:sz w:val="22"/>
                <w:szCs w:val="22"/>
              </w:rPr>
              <w:lastRenderedPageBreak/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Кислород и сера.</w:t>
            </w:r>
            <w:r w:rsidRPr="00A04149">
              <w:t xml:space="preserve"> Характеристика кислорода и серы.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Свойства и применение серы.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Сероводород. Сульфиды.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Оксид серы (</w:t>
            </w:r>
            <w:r w:rsidRPr="00A04149">
              <w:rPr>
                <w:lang w:val="en-US"/>
              </w:rPr>
              <w:t>IV</w:t>
            </w:r>
            <w:r w:rsidRPr="00A04149">
              <w:t>). Сернистая кислота.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Оксид серы (</w:t>
            </w:r>
            <w:r w:rsidRPr="00A04149">
              <w:rPr>
                <w:lang w:val="en-US"/>
              </w:rPr>
              <w:t>VI</w:t>
            </w:r>
            <w:r w:rsidRPr="00A04149">
              <w:t>). Серная кислота.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Практическая работа №4</w:t>
            </w:r>
            <w:r w:rsidRPr="00A04149">
              <w:t xml:space="preserve"> «Решение экспериментальных задач по теме «Кислород и сера».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jc w:val="center"/>
              <w:rPr>
                <w:sz w:val="22"/>
                <w:szCs w:val="22"/>
              </w:rPr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Контрольная работа по теме «Галогены», «Кислород и сера».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rPr>
                <w:b/>
              </w:rPr>
              <w:t>Азот и фосфор.</w:t>
            </w:r>
            <w:r w:rsidRPr="00A04149">
              <w:t xml:space="preserve"> Характеристика азота и фосфора. Физические и химические свойства азота.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Аммиак.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rPr>
                <w:b/>
              </w:rPr>
              <w:t>Практическая работа №5</w:t>
            </w:r>
            <w:r w:rsidRPr="00A04149">
              <w:t xml:space="preserve"> «Получение аммиака и изучение его свойств».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Соли аммония.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Обобщение и систематизация знаний  за 1 полугодие.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Азотная кислота.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rPr>
                <w:bCs/>
              </w:rPr>
            </w:pPr>
            <w:r w:rsidRPr="00A04149">
              <w:rPr>
                <w:bCs/>
              </w:rPr>
              <w:t>Соли азотной кислоты.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rPr>
                <w:bCs/>
              </w:rPr>
            </w:pPr>
            <w:r w:rsidRPr="00A04149">
              <w:rPr>
                <w:bCs/>
              </w:rPr>
              <w:t>Фосфор.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rPr>
                <w:bCs/>
              </w:rPr>
            </w:pPr>
            <w:r w:rsidRPr="00A04149">
              <w:rPr>
                <w:bCs/>
              </w:rPr>
              <w:t>Оксид фосфора</w:t>
            </w:r>
            <w:r w:rsidRPr="00A04149">
              <w:t>(</w:t>
            </w:r>
            <w:r w:rsidRPr="00A04149">
              <w:rPr>
                <w:lang w:val="en-US"/>
              </w:rPr>
              <w:t>V</w:t>
            </w:r>
            <w:r w:rsidRPr="00A04149">
              <w:t>)</w:t>
            </w:r>
            <w:r w:rsidRPr="00A04149">
              <w:rPr>
                <w:bCs/>
              </w:rPr>
              <w:t>. Фосфорная кислота и её соли.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Углерод и кремний.</w:t>
            </w:r>
            <w:r w:rsidRPr="00A04149">
              <w:t xml:space="preserve"> Характеристика углерода и кремния. Аллотропия углерода.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Химические свойства углерода. Адсорбция.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Оксид углерода (</w:t>
            </w:r>
            <w:r w:rsidRPr="00A04149">
              <w:rPr>
                <w:lang w:val="en-US"/>
              </w:rPr>
              <w:t>II</w:t>
            </w:r>
            <w:r w:rsidRPr="00A04149">
              <w:t>) – угарный газ.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Оксид углерода (</w:t>
            </w:r>
            <w:r w:rsidRPr="00A04149">
              <w:rPr>
                <w:lang w:val="en-US"/>
              </w:rPr>
              <w:t>IV</w:t>
            </w:r>
            <w:r w:rsidRPr="00A04149">
              <w:t>) – углекислый газ.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Угольная кислота и ее соли. Круговорот углерода в природе.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ind w:right="-108"/>
            </w:pPr>
            <w:r w:rsidRPr="00A04149">
              <w:rPr>
                <w:b/>
              </w:rPr>
              <w:t>Практическая работа №6</w:t>
            </w:r>
            <w:r w:rsidRPr="00A04149">
              <w:t xml:space="preserve"> «Получение оксида углерода (</w:t>
            </w:r>
            <w:r w:rsidRPr="00A04149">
              <w:rPr>
                <w:lang w:val="en-US"/>
              </w:rPr>
              <w:t>IV</w:t>
            </w:r>
            <w:r w:rsidRPr="00A04149">
              <w:t>) и изучение его свойств. Распознавание карбонатов».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ind w:right="-108"/>
            </w:pPr>
            <w:r w:rsidRPr="00A04149">
              <w:t>Кремний. Оксид кремния (</w:t>
            </w:r>
            <w:r w:rsidRPr="00A04149">
              <w:rPr>
                <w:lang w:val="en-US"/>
              </w:rPr>
              <w:t>IV</w:t>
            </w:r>
            <w:r w:rsidRPr="00A04149">
              <w:t>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ind w:right="-108"/>
            </w:pPr>
            <w:r w:rsidRPr="00A04149">
              <w:t>Кремниевая кислота и ее соли. Стекло. Цемент.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rPr>
                <w:b/>
              </w:rPr>
              <w:t>Металлы.</w:t>
            </w:r>
            <w:r w:rsidRPr="00A04149">
              <w:t xml:space="preserve"> Характеристика металлов.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Нахождение металлов в природе и общие способы их получения.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C4F4A" w:rsidRDefault="00A04149" w:rsidP="00A041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Химические свойства металлов. Электрохимический ряд напряжения металлов.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Сплавы.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Щелочные металлы.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Магний. Щелочноземельные металлы.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Важнейшие соединения кальция. Жёсткость воды.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Алюминий.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Важнейшие соединения алюминия.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Железо.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Соединения железа.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Практическая работа №7</w:t>
            </w:r>
            <w:r w:rsidRPr="00A04149">
              <w:t xml:space="preserve"> «Решение экспериментальных задач по теме «Металлы».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jc w:val="center"/>
              <w:rPr>
                <w:sz w:val="22"/>
                <w:szCs w:val="22"/>
              </w:rPr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Обобщение и повторение по теме «Многообразие веществ».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Контрольная работа по теме «Многообразие веществ».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4149" w:rsidRPr="001432FE" w:rsidRDefault="00A04149" w:rsidP="007338D0">
            <w:pPr>
              <w:spacing w:line="240" w:lineRule="atLeast"/>
              <w:ind w:left="-57" w:right="-57"/>
              <w:contextualSpacing/>
            </w:pPr>
            <w:r w:rsidRPr="00BF34B6">
              <w:rPr>
                <w:b/>
              </w:rPr>
              <w:t>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pacing w:line="240" w:lineRule="atLeast"/>
              <w:ind w:left="-57" w:right="-57"/>
              <w:contextualSpacing/>
            </w:pPr>
            <w:r w:rsidRPr="00A04149">
              <w:rPr>
                <w:b/>
              </w:rPr>
              <w:t>Краткий обзор важнейших органических веществ.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40299" w:rsidRDefault="00A04149" w:rsidP="007338D0">
            <w:pPr>
              <w:spacing w:line="240" w:lineRule="atLeast"/>
              <w:ind w:left="-57" w:right="-57"/>
              <w:contextualSpacing/>
              <w:jc w:val="center"/>
            </w:pPr>
            <w:r w:rsidRPr="00BF34B6">
              <w:rPr>
                <w:b/>
              </w:rPr>
              <w:t>9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A04149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 xml:space="preserve">Первоначальные представления об органических веществах. </w:t>
            </w:r>
            <w:r w:rsidRPr="00A04149">
              <w:rPr>
                <w:color w:val="000000"/>
              </w:rPr>
              <w:t>Предмет органической химии.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Предельные (насыщенные) углеводороды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Непредельные (ненасыщенные) углеводороды.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Полимеры. Производные углеводородов. Спирты.</w:t>
            </w:r>
          </w:p>
          <w:p w:rsidR="00A04149" w:rsidRPr="00A04149" w:rsidRDefault="00A04149" w:rsidP="007338D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Карбоновые кислоты. Сложные эфиры. Жиры.</w:t>
            </w:r>
          </w:p>
          <w:p w:rsidR="00A04149" w:rsidRPr="00A04149" w:rsidRDefault="00A04149" w:rsidP="007338D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Углеводы. Аминокислоты. Белки.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Систематизация и обобщение знаний по пройденным темам.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Итоговая контрольная работа.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Итоговый урок по курсу химии 9 класса.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340299" w:rsidTr="00A04149">
        <w:trPr>
          <w:trHeight w:val="168"/>
        </w:trPr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04149" w:rsidRPr="00F65BE1" w:rsidTr="00A04149">
        <w:trPr>
          <w:trHeight w:val="168"/>
        </w:trPr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04149" w:rsidRPr="00F65BE1" w:rsidTr="00A04149">
        <w:trPr>
          <w:trHeight w:val="158"/>
        </w:trPr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04149" w:rsidRPr="00F65BE1" w:rsidTr="00A04149">
        <w:trPr>
          <w:trHeight w:val="158"/>
        </w:trPr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04149" w:rsidRPr="00F65BE1" w:rsidTr="00A04149">
        <w:trPr>
          <w:trHeight w:val="178"/>
        </w:trPr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04149" w:rsidRPr="00F65BE1" w:rsidRDefault="00A04149" w:rsidP="007338D0">
            <w:pPr>
              <w:snapToGrid w:val="0"/>
              <w:contextualSpacing/>
              <w:jc w:val="right"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0F752D" w:rsidRDefault="00A04149" w:rsidP="00A04149">
            <w:pPr>
              <w:snapToGrid w:val="0"/>
              <w:contextualSpacing/>
              <w:jc w:val="right"/>
              <w:rPr>
                <w:b/>
              </w:rPr>
            </w:pPr>
            <w:r w:rsidRPr="00F65BE1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0F752D" w:rsidRDefault="00A04149" w:rsidP="007338D0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7E74B2" w:rsidRPr="00850129" w:rsidRDefault="007E74B2" w:rsidP="00E8507F">
      <w:pPr>
        <w:spacing w:after="200" w:line="276" w:lineRule="auto"/>
      </w:pPr>
    </w:p>
    <w:sectPr w:rsidR="007E74B2" w:rsidRPr="00850129" w:rsidSect="00E464CB">
      <w:pgSz w:w="16838" w:h="11906" w:orient="landscape"/>
      <w:pgMar w:top="113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4FD"/>
    <w:multiLevelType w:val="hybridMultilevel"/>
    <w:tmpl w:val="041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129"/>
    <w:rsid w:val="00057100"/>
    <w:rsid w:val="000839F4"/>
    <w:rsid w:val="000F752D"/>
    <w:rsid w:val="001A3264"/>
    <w:rsid w:val="001A3303"/>
    <w:rsid w:val="00210951"/>
    <w:rsid w:val="002476C6"/>
    <w:rsid w:val="00262439"/>
    <w:rsid w:val="00282897"/>
    <w:rsid w:val="0029604C"/>
    <w:rsid w:val="002968F4"/>
    <w:rsid w:val="003352BD"/>
    <w:rsid w:val="003939E2"/>
    <w:rsid w:val="003B077C"/>
    <w:rsid w:val="00430A67"/>
    <w:rsid w:val="00444050"/>
    <w:rsid w:val="004608D9"/>
    <w:rsid w:val="004F76E9"/>
    <w:rsid w:val="00500CDB"/>
    <w:rsid w:val="00565292"/>
    <w:rsid w:val="005770DC"/>
    <w:rsid w:val="00592158"/>
    <w:rsid w:val="00593663"/>
    <w:rsid w:val="00600069"/>
    <w:rsid w:val="00643392"/>
    <w:rsid w:val="006803D2"/>
    <w:rsid w:val="007338D0"/>
    <w:rsid w:val="00747355"/>
    <w:rsid w:val="00764968"/>
    <w:rsid w:val="007C6A4D"/>
    <w:rsid w:val="007E74B2"/>
    <w:rsid w:val="00820DBB"/>
    <w:rsid w:val="00850129"/>
    <w:rsid w:val="00877B15"/>
    <w:rsid w:val="0088217B"/>
    <w:rsid w:val="0089764E"/>
    <w:rsid w:val="008D77F4"/>
    <w:rsid w:val="008E05F1"/>
    <w:rsid w:val="008F2142"/>
    <w:rsid w:val="009504FA"/>
    <w:rsid w:val="009C282D"/>
    <w:rsid w:val="009D6A3B"/>
    <w:rsid w:val="00A04149"/>
    <w:rsid w:val="00A118AA"/>
    <w:rsid w:val="00AC4F4A"/>
    <w:rsid w:val="00B00746"/>
    <w:rsid w:val="00B040BC"/>
    <w:rsid w:val="00B13C8E"/>
    <w:rsid w:val="00B17804"/>
    <w:rsid w:val="00B867A6"/>
    <w:rsid w:val="00B87A27"/>
    <w:rsid w:val="00BA435B"/>
    <w:rsid w:val="00BE1D35"/>
    <w:rsid w:val="00CA2F90"/>
    <w:rsid w:val="00CA3CC6"/>
    <w:rsid w:val="00D07C9C"/>
    <w:rsid w:val="00E02399"/>
    <w:rsid w:val="00E24E47"/>
    <w:rsid w:val="00E464CB"/>
    <w:rsid w:val="00E8507F"/>
    <w:rsid w:val="00EC6935"/>
    <w:rsid w:val="00F4382E"/>
    <w:rsid w:val="00FA5857"/>
    <w:rsid w:val="00FB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85012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501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9">
    <w:name w:val="Font Style79"/>
    <w:uiPriority w:val="99"/>
    <w:rsid w:val="00850129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uiPriority w:val="99"/>
    <w:rsid w:val="00850129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Century Gothic" w:hAnsi="Century Gothic"/>
    </w:rPr>
  </w:style>
  <w:style w:type="paragraph" w:styleId="a6">
    <w:name w:val="Balloon Text"/>
    <w:basedOn w:val="a"/>
    <w:link w:val="a7"/>
    <w:uiPriority w:val="99"/>
    <w:semiHidden/>
    <w:unhideWhenUsed/>
    <w:rsid w:val="00850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850129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Century Gothic" w:hAnsi="Century Gothic"/>
    </w:rPr>
  </w:style>
  <w:style w:type="character" w:styleId="a8">
    <w:name w:val="Emphasis"/>
    <w:qFormat/>
    <w:rsid w:val="005936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8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37</cp:revision>
  <cp:lastPrinted>2019-11-23T19:09:00Z</cp:lastPrinted>
  <dcterms:created xsi:type="dcterms:W3CDTF">2019-09-01T17:08:00Z</dcterms:created>
  <dcterms:modified xsi:type="dcterms:W3CDTF">2019-11-30T20:05:00Z</dcterms:modified>
</cp:coreProperties>
</file>