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9B" w:rsidRDefault="0003269B" w:rsidP="0003269B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03269B" w:rsidRDefault="0003269B" w:rsidP="0003269B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03269B" w:rsidRDefault="0003269B" w:rsidP="0003269B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03269B" w:rsidRDefault="00143606" w:rsidP="0003269B">
      <w:pPr>
        <w:shd w:val="clear" w:color="auto" w:fill="FFFFFF"/>
        <w:jc w:val="center"/>
        <w:rPr>
          <w:b/>
          <w:bCs/>
          <w:sz w:val="24"/>
          <w:szCs w:val="24"/>
        </w:rPr>
      </w:pPr>
      <w:r w:rsidRPr="00143606">
        <w:rPr>
          <w:b/>
          <w:bCs/>
          <w:noProof/>
          <w:sz w:val="24"/>
          <w:szCs w:val="24"/>
        </w:rPr>
        <w:drawing>
          <wp:inline distT="0" distB="0" distL="0" distR="0">
            <wp:extent cx="8267700" cy="1647727"/>
            <wp:effectExtent l="0" t="0" r="0" b="0"/>
            <wp:docPr id="3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131" cy="165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69B" w:rsidRPr="002277E5" w:rsidRDefault="0003269B" w:rsidP="0003269B">
      <w:pPr>
        <w:shd w:val="clear" w:color="auto" w:fill="FFFFFF"/>
        <w:jc w:val="center"/>
        <w:rPr>
          <w:rFonts w:ascii="Times New Roman" w:hAnsi="Times New Roman" w:cs="Times New Roman"/>
          <w:bCs/>
        </w:rPr>
      </w:pPr>
    </w:p>
    <w:p w:rsidR="0003269B" w:rsidRPr="002277E5" w:rsidRDefault="0003269B" w:rsidP="0003269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7E5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03269B" w:rsidRPr="002277E5" w:rsidRDefault="0003269B" w:rsidP="0003269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7E5">
        <w:rPr>
          <w:rFonts w:ascii="Times New Roman" w:hAnsi="Times New Roman" w:cs="Times New Roman"/>
          <w:bCs/>
          <w:sz w:val="24"/>
          <w:szCs w:val="24"/>
        </w:rPr>
        <w:t>элективно</w:t>
      </w:r>
      <w:r w:rsidR="00C661AD" w:rsidRPr="002277E5">
        <w:rPr>
          <w:rFonts w:ascii="Times New Roman" w:hAnsi="Times New Roman" w:cs="Times New Roman"/>
          <w:bCs/>
          <w:sz w:val="24"/>
          <w:szCs w:val="24"/>
        </w:rPr>
        <w:t>го</w:t>
      </w:r>
      <w:r w:rsidRPr="002277E5">
        <w:rPr>
          <w:rFonts w:ascii="Times New Roman" w:hAnsi="Times New Roman" w:cs="Times New Roman"/>
          <w:bCs/>
          <w:sz w:val="24"/>
          <w:szCs w:val="24"/>
        </w:rPr>
        <w:t xml:space="preserve"> курс</w:t>
      </w:r>
      <w:r w:rsidR="00C661AD" w:rsidRPr="002277E5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2277E5">
        <w:rPr>
          <w:rFonts w:ascii="Times New Roman" w:hAnsi="Times New Roman" w:cs="Times New Roman"/>
          <w:bCs/>
          <w:sz w:val="24"/>
          <w:szCs w:val="24"/>
        </w:rPr>
        <w:t>«Смысловое чтение»</w:t>
      </w:r>
    </w:p>
    <w:p w:rsidR="0003269B" w:rsidRPr="002277E5" w:rsidRDefault="0003269B" w:rsidP="0003269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7E5">
        <w:rPr>
          <w:rFonts w:ascii="Times New Roman" w:hAnsi="Times New Roman" w:cs="Times New Roman"/>
          <w:bCs/>
          <w:sz w:val="24"/>
          <w:szCs w:val="24"/>
        </w:rPr>
        <w:t>для 6 класса</w:t>
      </w:r>
    </w:p>
    <w:p w:rsidR="0003269B" w:rsidRPr="002277E5" w:rsidRDefault="0003269B" w:rsidP="0003269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7E5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282FC9" w:rsidRPr="002277E5" w:rsidRDefault="00282FC9" w:rsidP="00282FC9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FC9" w:rsidRPr="002277E5" w:rsidRDefault="00282FC9" w:rsidP="00282FC9">
      <w:pPr>
        <w:pStyle w:val="a4"/>
        <w:rPr>
          <w:rFonts w:ascii="Times New Roman" w:hAnsi="Times New Roman" w:cs="Times New Roman"/>
          <w:sz w:val="24"/>
          <w:szCs w:val="24"/>
        </w:rPr>
      </w:pPr>
      <w:r w:rsidRPr="002277E5"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 w:rsidRPr="002277E5">
        <w:rPr>
          <w:rFonts w:ascii="Times New Roman" w:hAnsi="Times New Roman" w:cs="Times New Roman"/>
          <w:sz w:val="24"/>
          <w:szCs w:val="24"/>
        </w:rPr>
        <w:tab/>
      </w:r>
    </w:p>
    <w:p w:rsidR="00282FC9" w:rsidRPr="002277E5" w:rsidRDefault="00282FC9" w:rsidP="00282FC9">
      <w:pPr>
        <w:pStyle w:val="a4"/>
        <w:rPr>
          <w:rFonts w:ascii="Times New Roman" w:hAnsi="Times New Roman" w:cs="Times New Roman"/>
          <w:sz w:val="24"/>
          <w:szCs w:val="24"/>
        </w:rPr>
      </w:pPr>
      <w:r w:rsidRPr="002277E5">
        <w:rPr>
          <w:rFonts w:ascii="Times New Roman" w:hAnsi="Times New Roman" w:cs="Times New Roman"/>
          <w:sz w:val="24"/>
          <w:szCs w:val="24"/>
        </w:rPr>
        <w:t>ФГОС ООО</w:t>
      </w:r>
      <w:r w:rsidRPr="002277E5">
        <w:rPr>
          <w:rFonts w:ascii="Times New Roman" w:hAnsi="Times New Roman" w:cs="Times New Roman"/>
          <w:sz w:val="24"/>
          <w:szCs w:val="24"/>
        </w:rPr>
        <w:tab/>
      </w:r>
    </w:p>
    <w:p w:rsidR="00282FC9" w:rsidRPr="002277E5" w:rsidRDefault="00282FC9" w:rsidP="00282FC9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82FC9" w:rsidRPr="002277E5" w:rsidRDefault="00282FC9" w:rsidP="00282F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277E5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282FC9" w:rsidRPr="002277E5" w:rsidRDefault="00282FC9" w:rsidP="00282F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277E5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282FC9" w:rsidRPr="002277E5" w:rsidRDefault="00282FC9" w:rsidP="00282FC9">
      <w:pPr>
        <w:pStyle w:val="a4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277E5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282FC9" w:rsidRPr="002277E5" w:rsidRDefault="00282FC9" w:rsidP="00282FC9">
      <w:pPr>
        <w:pStyle w:val="a4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82FC9" w:rsidRPr="002277E5" w:rsidRDefault="00282FC9" w:rsidP="00282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82FC9" w:rsidRPr="002277E5" w:rsidRDefault="00282FC9" w:rsidP="00282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277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с. Верхние Аремзяны</w:t>
      </w:r>
    </w:p>
    <w:p w:rsidR="00282FC9" w:rsidRPr="002277E5" w:rsidRDefault="00282FC9" w:rsidP="00282F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2277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г.</w:t>
      </w:r>
    </w:p>
    <w:p w:rsidR="00282FC9" w:rsidRPr="005D70EB" w:rsidRDefault="00282FC9" w:rsidP="00282FC9">
      <w:pPr>
        <w:rPr>
          <w:rFonts w:ascii="Times New Roman" w:hAnsi="Times New Roman" w:cs="Times New Roman"/>
          <w:sz w:val="24"/>
          <w:szCs w:val="24"/>
        </w:rPr>
      </w:pPr>
    </w:p>
    <w:p w:rsidR="0003269B" w:rsidRDefault="0003269B" w:rsidP="00B956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7A7E8E" w:rsidRPr="002306AE" w:rsidRDefault="007A7E8E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освоения </w:t>
      </w:r>
      <w:r w:rsidR="007A0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курса</w:t>
      </w:r>
      <w:r w:rsidRPr="00230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«Смысловое чтение»</w:t>
      </w:r>
    </w:p>
    <w:p w:rsidR="005C1489" w:rsidRPr="002306AE" w:rsidRDefault="005C1489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Применяя стратегии чтения в работе с текстом, учащиеся смогут осуществлять деятельность, направленную на поиск информации и понимание прочитанного, на основе умений: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главную тему, общую цель или назначение текста; 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предвосхищать содержание текста по заголовку с опорой на имеющийся читательский и жизненный опыт;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основные текстовые и внетекстовые компоненты (в несплошных текстах); 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в тексте требуемую информацию (явную): главную и второстепенную, фактическую и иллюстративную, тезисную и доказательную и т.п.;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выделять термины, обозначающие основные понятия текста. Применяя стратегии чтения в работе с текстом, учащиеся смогут осуществлять деятельность, направленную на понимание и интерпретацию информации, на основе умений: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смысл и назначение текста, задачу/позицию автора в разных видах текстов;  </w:t>
      </w: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 выбирать из текста или придумывать заголовок, соответствующий содержанию и общему смыслу текста;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тезис, выражающий общий смысл текста, передавать в устной и письменной форме главное в содержании текста;  объяснять порядок частей, содержащихся в тексте;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сопоставлять и объяснять основные текстовые и внетекстовые компоненты (в несплошных текстах); </w:t>
      </w:r>
    </w:p>
    <w:p w:rsidR="005C1489" w:rsidRPr="002306AE" w:rsidRDefault="005C1489" w:rsidP="002306AE">
      <w:pPr>
        <w:pStyle w:val="a6"/>
        <w:numPr>
          <w:ilvl w:val="0"/>
          <w:numId w:val="6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 </w:t>
      </w:r>
      <w:r w:rsidRPr="00230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 задавать вопросы по содержанию текста и отвечать на них; </w:t>
      </w:r>
    </w:p>
    <w:p w:rsidR="00B734AD" w:rsidRDefault="005C1489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 xml:space="preserve"> прогнозировать содержание текста; </w:t>
      </w:r>
    </w:p>
    <w:p w:rsidR="00B734AD" w:rsidRDefault="005C1489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 xml:space="preserve"> находить скрытую информацию в тексте; </w:t>
      </w:r>
    </w:p>
    <w:p w:rsidR="007A7E8E" w:rsidRPr="002306AE" w:rsidRDefault="005C1489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словари с целью уточнения непонятного значения слова.  </w:t>
      </w:r>
    </w:p>
    <w:p w:rsidR="00C661AD" w:rsidRPr="002306AE" w:rsidRDefault="00C661AD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2277E5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A7E8E"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редметные результаты</w:t>
      </w:r>
    </w:p>
    <w:p w:rsidR="00C661AD" w:rsidRPr="002306AE" w:rsidRDefault="00C661AD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ориентироваться в содержании текста и понимать его целостный смысл: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определять главную тему, общую цель или назначение текста;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выбирать из текста или придумать заголовок, соответствующий содержанию и общему смыслу текста;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формулировать тезис, выражающий общий смысл текста;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предвосхищать содержание предметного плана текста по заголовку и с опорой на предыдущий опыт;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объяснять порядок частей/инструкций, содержащихся в тексте;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сопоставлять основные текстовые и внетекстовые компоненты: обнаруживать соответствие между частью текста и его общей идеей,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сформулированной вопросом, объяснять назначение карты, рисунка, пояснять части графика или таблицы и т. д.;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lastRenderedPageBreak/>
        <w:t>—находить в тексте требуемую информацию (пробегать текст глазами, определять его основные элементы, сопостав-лять формы выражения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информации в запросе и в самом тексте, устанавливать, являются ли они тождественными или синонимическими, находить необходимую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единицу информации в тексте);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—решать учебно-познавательные и учебно-практические задачи, требующие полного и критического понимания тек-ста: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определять назначение разных видов текстов;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ставить перед собой цель чтения, направляя внимание на полезную в данный момент информацию;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различать темы и подтемы специального текста;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выделять не только главную, но и избыточную информацию;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прогнозировать последовательность изложения идей текста;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сопоставлять разные точки зрения и разные источники информации по заданной теме;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выполнять смысловое свѐртывание выделенных фактов и мыслей;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—формировать на основе текста систему аргументов (доводов) для обоснования определѐнной позиции;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понимать душевное состояние персонажей текста, сопереживать им.</w:t>
      </w:r>
    </w:p>
    <w:p w:rsidR="007A7E8E" w:rsidRPr="002306AE" w:rsidRDefault="007A7E8E" w:rsidP="002306AE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анализировать изменения своего эмоционального состояния в процессе чтения, получения и переработки полученной информации и еѐ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осмысления.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текстом: преобразование и интерпретация информации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—структурировать текст, используя нумерацию страниц, списки, ссылки, оглавление; проводить проверку правописания; использовать в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тексте таблицы, изображения;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интерпретировать текст: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сравнивать и противопоставлять заключѐнную в тексте информацию разного характера;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обнаруживать в тексте доводы в подтверждение выдвинутых тезисов;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делать выводы из сформулированных посылок;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выводить заключение о намерении автора или главной мысли текста.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текстом: оценка информации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откликаться на содержание текста: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связывать информацию, обнаруженную в тексте, со знаниями из других источников;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оценивать утверждения, сделанные в тексте, исходя из своих представлений о мире;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— находить доводы в защиту своей точки зрения;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откликаться на форму текста: оценивать не только содержание текста, но и его форму, а в целом – мастерство его исполнения;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lastRenderedPageBreak/>
        <w:t>• в процессе работы с одним или несколькими источниками выявлять содержащуюся в них противоречивую, конфликтную информацию;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критически относиться к рекламной информации;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 находить способы проверки противоречивой информации;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•определять достоверную информацию в случае наличия противоречивой или конфликтной ситуации.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При формировании речевых умений учащихся используются различные виды упражнений и заданий: написание творческих работ, подготовка докладов, тезисов, составление вопросов для работы с текстом, создание проектов.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Default="007A7E8E" w:rsidP="002306AE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227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элективного </w:t>
      </w: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курса «Смысловое чтение» </w:t>
      </w:r>
    </w:p>
    <w:p w:rsidR="00D10FCF" w:rsidRPr="002306AE" w:rsidRDefault="00D10FCF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Вводный урок ( 1 час)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«Что» и «зачем» я буду изучать.  Как мы читаем?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чтения ( 1 час)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Основные методы чтения. Пять способов чтения.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Практическая работа (1 час)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Читаем текст разными способами.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 к слову (1)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Знакомство с заголовком. Что такое эпиграф.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О тексте (1 час)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Что значит прочитать текст? Погружение в текст.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мини-проектов ( 2 часа).</w:t>
      </w:r>
    </w:p>
    <w:p w:rsidR="007A7E8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Создание алгоритмов чтения.</w:t>
      </w:r>
    </w:p>
    <w:p w:rsidR="003E5B4A" w:rsidRPr="002306AE" w:rsidRDefault="003E5B4A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</w:t>
      </w:r>
      <w:r w:rsidR="003E5B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(3 часа)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Ключевые слова и смысловые ряды.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Определение основной мысли текста. Процесс перекодировки текста.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</w:t>
      </w:r>
      <w:r w:rsidR="0084697E"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(7 часов)</w:t>
      </w:r>
      <w:r w:rsidRPr="002306A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306AE">
        <w:rPr>
          <w:rFonts w:ascii="Times New Roman" w:eastAsia="Times New Roman" w:hAnsi="Times New Roman" w:cs="Times New Roman"/>
          <w:sz w:val="24"/>
          <w:szCs w:val="24"/>
        </w:rPr>
        <w:t> Определение темы и идеи текста.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Диалог с автором. Работа с вопросами.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Составление вопросов к разным видам текста.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lastRenderedPageBreak/>
        <w:t>Как читать учебную литературу?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Принципы работы с учебной литературой</w:t>
      </w:r>
    </w:p>
    <w:p w:rsidR="007A7E8E" w:rsidRPr="002306AE" w:rsidRDefault="007A7E8E" w:rsidP="002306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sz w:val="24"/>
          <w:szCs w:val="24"/>
        </w:rPr>
        <w:t>Анализ текстов заданий в учебниках разных дисциплин.  Работа с вопросами.</w:t>
      </w:r>
    </w:p>
    <w:p w:rsidR="007A7E8E" w:rsidRPr="002306AE" w:rsidRDefault="007A7E8E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E8E" w:rsidRDefault="007A7E8E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06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Тематическое планирование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8"/>
        <w:gridCol w:w="11488"/>
        <w:gridCol w:w="1788"/>
      </w:tblGrid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114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раздела, темы занятий</w:t>
            </w: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уроков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88" w:type="dxa"/>
          </w:tcPr>
          <w:p w:rsidR="001A32A5" w:rsidRPr="002306AE" w:rsidRDefault="001A32A5" w:rsidP="001A32A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«Что» и «зачем» я буду изучать.  Как мы читаем?</w:t>
            </w:r>
          </w:p>
          <w:p w:rsidR="001A32A5" w:rsidRDefault="001A32A5" w:rsidP="002306AE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2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1A32A5" w:rsidRPr="002306AE" w:rsidRDefault="001A32A5" w:rsidP="001A32A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чтения ( 1 час)</w:t>
            </w:r>
          </w:p>
          <w:p w:rsidR="001A32A5" w:rsidRDefault="001A32A5" w:rsidP="001A32A5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8" w:type="dxa"/>
          </w:tcPr>
          <w:p w:rsidR="001A32A5" w:rsidRPr="002306AE" w:rsidRDefault="001A32A5" w:rsidP="001A32A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чтения. Пять способов чтения.</w:t>
            </w:r>
          </w:p>
          <w:p w:rsidR="001A32A5" w:rsidRDefault="001A32A5" w:rsidP="002306AE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88" w:type="dxa"/>
          </w:tcPr>
          <w:p w:rsidR="001A32A5" w:rsidRPr="002306AE" w:rsidRDefault="001A32A5" w:rsidP="005F20D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Практическая работа (1 час)</w:t>
            </w:r>
          </w:p>
          <w:p w:rsidR="001A32A5" w:rsidRDefault="001A32A5" w:rsidP="005F20D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1A32A5" w:rsidRPr="002306AE" w:rsidRDefault="001A32A5" w:rsidP="005F20D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Читаем текст разными способами.</w:t>
            </w:r>
          </w:p>
          <w:p w:rsidR="001A32A5" w:rsidRDefault="001A32A5" w:rsidP="005F20D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2177C1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88" w:type="dxa"/>
          </w:tcPr>
          <w:p w:rsidR="001A32A5" w:rsidRPr="002306AE" w:rsidRDefault="001A32A5" w:rsidP="00DE6D6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тексте (1 час)</w:t>
            </w:r>
          </w:p>
          <w:p w:rsidR="001A32A5" w:rsidRDefault="001A32A5" w:rsidP="00DE6D67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2177C1" w:rsidRPr="002306AE" w:rsidRDefault="002177C1" w:rsidP="002177C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значит прочитать текст? Погружение в текст.</w:t>
            </w:r>
          </w:p>
          <w:p w:rsidR="001A32A5" w:rsidRPr="001A32A5" w:rsidRDefault="001A32A5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2177C1" w:rsidRDefault="002177C1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77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2177C1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88" w:type="dxa"/>
          </w:tcPr>
          <w:p w:rsidR="002177C1" w:rsidRPr="002306AE" w:rsidRDefault="002177C1" w:rsidP="002177C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мини-проектов ( 2 часа).</w:t>
            </w:r>
          </w:p>
          <w:p w:rsidR="001A32A5" w:rsidRPr="001A32A5" w:rsidRDefault="001A32A5" w:rsidP="002177C1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2177C1" w:rsidRDefault="001A32A5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2177C1" w:rsidRPr="002306AE" w:rsidRDefault="002177C1" w:rsidP="002177C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алгоритмов чтения.</w:t>
            </w:r>
          </w:p>
          <w:p w:rsidR="001A32A5" w:rsidRPr="001A32A5" w:rsidRDefault="001A32A5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2177C1" w:rsidRDefault="002177C1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1A32A5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2177C1" w:rsidRPr="002306AE" w:rsidRDefault="002177C1" w:rsidP="002177C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алгоритмов чтения.</w:t>
            </w:r>
          </w:p>
          <w:p w:rsidR="001A32A5" w:rsidRDefault="001A32A5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2177C1" w:rsidRDefault="002177C1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A32A5" w:rsidTr="001A32A5">
        <w:tc>
          <w:tcPr>
            <w:tcW w:w="1368" w:type="dxa"/>
          </w:tcPr>
          <w:p w:rsidR="001A32A5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88" w:type="dxa"/>
          </w:tcPr>
          <w:p w:rsidR="003E5B4A" w:rsidRPr="002306AE" w:rsidRDefault="003E5B4A" w:rsidP="003E5B4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текстом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(3 часа)</w:t>
            </w:r>
          </w:p>
          <w:p w:rsidR="001A32A5" w:rsidRDefault="001A32A5" w:rsidP="003E5B4A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1A32A5" w:rsidRPr="002177C1" w:rsidRDefault="001A32A5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3E5B4A" w:rsidRPr="002306AE" w:rsidRDefault="003E5B4A" w:rsidP="00E13C6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 и смысловые ряды.</w:t>
            </w:r>
          </w:p>
          <w:p w:rsidR="003E5B4A" w:rsidRDefault="003E5B4A" w:rsidP="00E13C6E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3E5B4A" w:rsidRPr="002177C1" w:rsidRDefault="003E5B4A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3E5B4A" w:rsidRDefault="003E5B4A" w:rsidP="00E13C6E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Определение основной мысли текста.</w:t>
            </w:r>
          </w:p>
        </w:tc>
        <w:tc>
          <w:tcPr>
            <w:tcW w:w="1788" w:type="dxa"/>
          </w:tcPr>
          <w:p w:rsidR="003E5B4A" w:rsidRPr="002177C1" w:rsidRDefault="003E5B4A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3E5B4A" w:rsidRPr="002306AE" w:rsidRDefault="003E5B4A" w:rsidP="00E13C6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Процесс перекодировки текста.</w:t>
            </w:r>
          </w:p>
          <w:p w:rsidR="00B67A5B" w:rsidRPr="002306AE" w:rsidRDefault="00B67A5B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(7 часов).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E5B4A" w:rsidRDefault="003E5B4A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3E5B4A" w:rsidRPr="002177C1" w:rsidRDefault="003E5B4A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Pr="002306AE" w:rsidRDefault="00B67A5B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темы и идеи текста.</w:t>
            </w:r>
          </w:p>
          <w:p w:rsidR="003E5B4A" w:rsidRDefault="003E5B4A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3E5B4A" w:rsidRPr="002177C1" w:rsidRDefault="00B67A5B" w:rsidP="002177C1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3E5B4A" w:rsidRDefault="00B67A5B" w:rsidP="00B67A5B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с автором. Работа с вопросами</w:t>
            </w:r>
          </w:p>
        </w:tc>
        <w:tc>
          <w:tcPr>
            <w:tcW w:w="1788" w:type="dxa"/>
          </w:tcPr>
          <w:p w:rsidR="003E5B4A" w:rsidRP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Pr="002306AE" w:rsidRDefault="00B67A5B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вопросов к разным видам текста.</w:t>
            </w:r>
          </w:p>
          <w:p w:rsidR="003E5B4A" w:rsidRDefault="003E5B4A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3E5B4A" w:rsidRP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B67A5B">
        <w:trPr>
          <w:trHeight w:val="551"/>
        </w:trPr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Pr="002306AE" w:rsidRDefault="00B67A5B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читать учебную литературу?</w:t>
            </w:r>
          </w:p>
          <w:p w:rsidR="003E5B4A" w:rsidRDefault="003E5B4A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3E5B4A" w:rsidRP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E5B4A" w:rsidTr="001A32A5">
        <w:tc>
          <w:tcPr>
            <w:tcW w:w="1368" w:type="dxa"/>
          </w:tcPr>
          <w:p w:rsidR="003E5B4A" w:rsidRPr="001A32A5" w:rsidRDefault="003E5B4A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Pr="002306AE" w:rsidRDefault="00B67A5B" w:rsidP="00B67A5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Принципы работы с учебной литературой</w:t>
            </w:r>
          </w:p>
          <w:p w:rsidR="003E5B4A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788" w:type="dxa"/>
          </w:tcPr>
          <w:p w:rsidR="003E5B4A" w:rsidRP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67A5B" w:rsidTr="001A32A5">
        <w:tc>
          <w:tcPr>
            <w:tcW w:w="1368" w:type="dxa"/>
          </w:tcPr>
          <w:p w:rsidR="00B67A5B" w:rsidRPr="001A32A5" w:rsidRDefault="00B67A5B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Default="00B67A5B" w:rsidP="00B67A5B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Обобщение и систематизация изученного по курсу «Смысловое чтение»</w:t>
            </w:r>
          </w:p>
        </w:tc>
        <w:tc>
          <w:tcPr>
            <w:tcW w:w="1788" w:type="dxa"/>
          </w:tcPr>
          <w:p w:rsidR="00B67A5B" w:rsidRP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A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67A5B" w:rsidTr="001A32A5">
        <w:tc>
          <w:tcPr>
            <w:tcW w:w="1368" w:type="dxa"/>
          </w:tcPr>
          <w:p w:rsidR="00B67A5B" w:rsidRPr="001A32A5" w:rsidRDefault="00B67A5B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Pr="00B67A5B" w:rsidRDefault="00B67A5B" w:rsidP="00B67A5B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88" w:type="dxa"/>
          </w:tcPr>
          <w:p w:rsidR="00B67A5B" w:rsidRDefault="00B67A5B" w:rsidP="00B67A5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часов</w:t>
            </w:r>
          </w:p>
        </w:tc>
      </w:tr>
      <w:tr w:rsidR="00B67A5B" w:rsidTr="001A32A5">
        <w:tc>
          <w:tcPr>
            <w:tcW w:w="1368" w:type="dxa"/>
          </w:tcPr>
          <w:p w:rsidR="00B67A5B" w:rsidRPr="001A32A5" w:rsidRDefault="00B67A5B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Default="00B67A5B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B67A5B" w:rsidRDefault="00B67A5B" w:rsidP="00A24CE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7A5B" w:rsidTr="001A32A5">
        <w:tc>
          <w:tcPr>
            <w:tcW w:w="1368" w:type="dxa"/>
          </w:tcPr>
          <w:p w:rsidR="00B67A5B" w:rsidRPr="001A32A5" w:rsidRDefault="00B67A5B" w:rsidP="001A32A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88" w:type="dxa"/>
          </w:tcPr>
          <w:p w:rsidR="00B67A5B" w:rsidRDefault="00B67A5B" w:rsidP="00A24CE5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</w:tcPr>
          <w:p w:rsidR="00B67A5B" w:rsidRDefault="00B67A5B" w:rsidP="00A24CE5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32A5" w:rsidRDefault="001A32A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32A5" w:rsidRDefault="001A32A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285" w:rsidRDefault="00E2228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32A5" w:rsidRPr="002306AE" w:rsidRDefault="001A32A5" w:rsidP="00230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A32A5" w:rsidRPr="002306AE" w:rsidSect="005C1489">
      <w:pgSz w:w="16838" w:h="11906" w:orient="landscape"/>
      <w:pgMar w:top="567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D2" w:rsidRDefault="00884AD2" w:rsidP="00B967B6">
      <w:pPr>
        <w:spacing w:after="0" w:line="240" w:lineRule="auto"/>
      </w:pPr>
      <w:r>
        <w:separator/>
      </w:r>
    </w:p>
  </w:endnote>
  <w:endnote w:type="continuationSeparator" w:id="0">
    <w:p w:rsidR="00884AD2" w:rsidRDefault="00884AD2" w:rsidP="00B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D2" w:rsidRDefault="00884AD2" w:rsidP="00B967B6">
      <w:pPr>
        <w:spacing w:after="0" w:line="240" w:lineRule="auto"/>
      </w:pPr>
      <w:r>
        <w:separator/>
      </w:r>
    </w:p>
  </w:footnote>
  <w:footnote w:type="continuationSeparator" w:id="0">
    <w:p w:rsidR="00884AD2" w:rsidRDefault="00884AD2" w:rsidP="00B9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D07AD"/>
    <w:multiLevelType w:val="multilevel"/>
    <w:tmpl w:val="5BC0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C79FC"/>
    <w:multiLevelType w:val="hybridMultilevel"/>
    <w:tmpl w:val="295A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5B4E"/>
    <w:multiLevelType w:val="multilevel"/>
    <w:tmpl w:val="1D8E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12298"/>
    <w:multiLevelType w:val="multilevel"/>
    <w:tmpl w:val="AD70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67093"/>
    <w:multiLevelType w:val="hybridMultilevel"/>
    <w:tmpl w:val="14BE3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950E66"/>
    <w:multiLevelType w:val="multilevel"/>
    <w:tmpl w:val="2EA0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2A7E"/>
    <w:rsid w:val="00003575"/>
    <w:rsid w:val="0003269B"/>
    <w:rsid w:val="000740CF"/>
    <w:rsid w:val="00115E04"/>
    <w:rsid w:val="00143606"/>
    <w:rsid w:val="001527EB"/>
    <w:rsid w:val="00152D79"/>
    <w:rsid w:val="001A32A5"/>
    <w:rsid w:val="001C7613"/>
    <w:rsid w:val="002177C1"/>
    <w:rsid w:val="002277E5"/>
    <w:rsid w:val="002306AE"/>
    <w:rsid w:val="00282FC9"/>
    <w:rsid w:val="002A12D7"/>
    <w:rsid w:val="003A2AFF"/>
    <w:rsid w:val="003E5B4A"/>
    <w:rsid w:val="003F472C"/>
    <w:rsid w:val="00427220"/>
    <w:rsid w:val="00452F24"/>
    <w:rsid w:val="004A07D4"/>
    <w:rsid w:val="005C1489"/>
    <w:rsid w:val="006F2A7E"/>
    <w:rsid w:val="006F7033"/>
    <w:rsid w:val="007A02E1"/>
    <w:rsid w:val="007A7E8E"/>
    <w:rsid w:val="0084697E"/>
    <w:rsid w:val="00873BD9"/>
    <w:rsid w:val="00884AD2"/>
    <w:rsid w:val="008B2E43"/>
    <w:rsid w:val="008C158D"/>
    <w:rsid w:val="009724E7"/>
    <w:rsid w:val="00A90CED"/>
    <w:rsid w:val="00B02A94"/>
    <w:rsid w:val="00B248FD"/>
    <w:rsid w:val="00B376CF"/>
    <w:rsid w:val="00B560D9"/>
    <w:rsid w:val="00B67A5B"/>
    <w:rsid w:val="00B734AD"/>
    <w:rsid w:val="00B95636"/>
    <w:rsid w:val="00B967B6"/>
    <w:rsid w:val="00C14E88"/>
    <w:rsid w:val="00C661AD"/>
    <w:rsid w:val="00C92E6A"/>
    <w:rsid w:val="00CC0670"/>
    <w:rsid w:val="00CF7901"/>
    <w:rsid w:val="00D03F29"/>
    <w:rsid w:val="00D10FCF"/>
    <w:rsid w:val="00E22285"/>
    <w:rsid w:val="00EF61B4"/>
    <w:rsid w:val="00F8157A"/>
    <w:rsid w:val="00F81DB9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3740"/>
  <w15:docId w15:val="{991B1C00-48E2-4011-8E2C-01DB6C20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CF79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1489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locked/>
    <w:rsid w:val="0003269B"/>
  </w:style>
  <w:style w:type="paragraph" w:styleId="a7">
    <w:name w:val="Balloon Text"/>
    <w:basedOn w:val="a"/>
    <w:link w:val="a8"/>
    <w:uiPriority w:val="99"/>
    <w:semiHidden/>
    <w:unhideWhenUsed/>
    <w:rsid w:val="0003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6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32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B9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67B6"/>
  </w:style>
  <w:style w:type="paragraph" w:styleId="ac">
    <w:name w:val="footer"/>
    <w:basedOn w:val="a"/>
    <w:link w:val="ad"/>
    <w:uiPriority w:val="99"/>
    <w:semiHidden/>
    <w:unhideWhenUsed/>
    <w:rsid w:val="00B9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36</cp:revision>
  <dcterms:created xsi:type="dcterms:W3CDTF">2019-10-17T14:57:00Z</dcterms:created>
  <dcterms:modified xsi:type="dcterms:W3CDTF">2020-01-13T11:47:00Z</dcterms:modified>
</cp:coreProperties>
</file>