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10" w:rsidRDefault="00443010" w:rsidP="00443010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443010" w:rsidRDefault="00443010" w:rsidP="00443010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443010" w:rsidRDefault="00443010" w:rsidP="00443010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443010" w:rsidRDefault="00443010" w:rsidP="0044301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43010" w:rsidRDefault="00124F3C" w:rsidP="00443010">
      <w:pPr>
        <w:shd w:val="clear" w:color="auto" w:fill="FFFFFF"/>
        <w:jc w:val="center"/>
        <w:rPr>
          <w:bCs/>
        </w:rPr>
      </w:pPr>
      <w:r w:rsidRPr="00124F3C">
        <w:rPr>
          <w:noProof/>
        </w:rPr>
        <w:drawing>
          <wp:inline distT="0" distB="0" distL="0" distR="0">
            <wp:extent cx="6152515" cy="951865"/>
            <wp:effectExtent l="19050" t="0" r="635" b="0"/>
            <wp:docPr id="2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5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010" w:rsidRPr="003502ED" w:rsidRDefault="00443010" w:rsidP="0044301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2ED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43010" w:rsidRPr="003502ED" w:rsidRDefault="00443010" w:rsidP="0044301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2ED">
        <w:rPr>
          <w:rFonts w:ascii="Times New Roman" w:hAnsi="Times New Roman" w:cs="Times New Roman"/>
          <w:bCs/>
          <w:sz w:val="24"/>
          <w:szCs w:val="24"/>
        </w:rPr>
        <w:t>элективного курса «Написание сочинений разных жанров»</w:t>
      </w:r>
    </w:p>
    <w:p w:rsidR="00443010" w:rsidRPr="003502ED" w:rsidRDefault="00443010" w:rsidP="0044301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2ED">
        <w:rPr>
          <w:rFonts w:ascii="Times New Roman" w:hAnsi="Times New Roman" w:cs="Times New Roman"/>
          <w:bCs/>
          <w:sz w:val="24"/>
          <w:szCs w:val="24"/>
        </w:rPr>
        <w:t>для 11 класса</w:t>
      </w:r>
    </w:p>
    <w:p w:rsidR="00443010" w:rsidRPr="003502ED" w:rsidRDefault="00443010" w:rsidP="0044301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2ED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443010" w:rsidRPr="003502ED" w:rsidRDefault="00443010" w:rsidP="0044301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010" w:rsidRPr="003502ED" w:rsidRDefault="00443010" w:rsidP="004430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502ED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502ED">
        <w:rPr>
          <w:rFonts w:ascii="Times New Roman" w:hAnsi="Times New Roman" w:cs="Times New Roman"/>
          <w:bCs/>
          <w:sz w:val="24"/>
          <w:szCs w:val="24"/>
        </w:rPr>
        <w:tab/>
      </w:r>
    </w:p>
    <w:p w:rsidR="00443010" w:rsidRPr="003502ED" w:rsidRDefault="00443010" w:rsidP="004430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502ED">
        <w:rPr>
          <w:rFonts w:ascii="Times New Roman" w:hAnsi="Times New Roman" w:cs="Times New Roman"/>
          <w:bCs/>
          <w:sz w:val="24"/>
          <w:szCs w:val="24"/>
        </w:rPr>
        <w:t>ФКГОС СОО</w:t>
      </w:r>
      <w:r w:rsidRPr="003502ED">
        <w:rPr>
          <w:rFonts w:ascii="Times New Roman" w:hAnsi="Times New Roman" w:cs="Times New Roman"/>
          <w:bCs/>
          <w:sz w:val="24"/>
          <w:szCs w:val="24"/>
        </w:rPr>
        <w:tab/>
      </w:r>
    </w:p>
    <w:p w:rsidR="00443010" w:rsidRPr="003502ED" w:rsidRDefault="00443010" w:rsidP="004430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010" w:rsidRPr="003502ED" w:rsidRDefault="00443010" w:rsidP="004430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02ED"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443010" w:rsidRPr="003502ED" w:rsidRDefault="00443010" w:rsidP="004430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02ED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443010" w:rsidRPr="003502ED" w:rsidRDefault="00443010" w:rsidP="004430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02ED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443010" w:rsidRPr="003502ED" w:rsidRDefault="00443010" w:rsidP="00443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2ED"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 w:rsidRPr="003502ED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124F3C" w:rsidRDefault="00124F3C" w:rsidP="0044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4F3C" w:rsidRDefault="00124F3C" w:rsidP="0044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010" w:rsidRPr="003502ED" w:rsidRDefault="00443010" w:rsidP="00443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2ED">
        <w:rPr>
          <w:rFonts w:ascii="Times New Roman" w:hAnsi="Times New Roman" w:cs="Times New Roman"/>
          <w:sz w:val="24"/>
          <w:szCs w:val="24"/>
        </w:rPr>
        <w:t>2019 г.</w:t>
      </w:r>
    </w:p>
    <w:p w:rsidR="00443010" w:rsidRPr="003502ED" w:rsidRDefault="00443010" w:rsidP="00BD7E62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</w:rPr>
      </w:pPr>
    </w:p>
    <w:p w:rsidR="003502ED" w:rsidRPr="003502ED" w:rsidRDefault="003502ED" w:rsidP="00BD7E62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</w:rPr>
      </w:pPr>
      <w:r>
        <w:rPr>
          <w:rStyle w:val="c2"/>
          <w:b/>
        </w:rPr>
        <w:t xml:space="preserve">Требования к уровню подготовки выпускников по курсу </w:t>
      </w:r>
      <w:r w:rsidRPr="003502ED">
        <w:rPr>
          <w:b/>
          <w:bCs/>
        </w:rPr>
        <w:t>«Написание сочинений разных жанров»</w:t>
      </w:r>
    </w:p>
    <w:p w:rsidR="003502ED" w:rsidRDefault="003502ED" w:rsidP="00BD7E62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</w:rPr>
      </w:pPr>
    </w:p>
    <w:p w:rsidR="00C50173" w:rsidRPr="00882CD8" w:rsidRDefault="00C50173" w:rsidP="00C501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CD8">
        <w:rPr>
          <w:rFonts w:ascii="Times New Roman" w:hAnsi="Times New Roman" w:cs="Times New Roman"/>
          <w:b/>
          <w:sz w:val="24"/>
          <w:szCs w:val="24"/>
        </w:rPr>
        <w:t> знать/понимать:</w:t>
      </w:r>
    </w:p>
    <w:p w:rsidR="00C50173" w:rsidRPr="00882CD8" w:rsidRDefault="00C50173" w:rsidP="00C50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C50173" w:rsidRPr="00882CD8" w:rsidRDefault="00C50173" w:rsidP="00C50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C50173" w:rsidRPr="00882CD8" w:rsidRDefault="00C50173" w:rsidP="00C50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2CD8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CD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говорение и письмо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2CD8">
        <w:rPr>
          <w:rFonts w:ascii="Times New Roman" w:hAnsi="Times New Roman" w:cs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</w:t>
      </w:r>
      <w:r w:rsidR="002F4080">
        <w:rPr>
          <w:rFonts w:ascii="Times New Roman" w:hAnsi="Times New Roman" w:cs="Times New Roman"/>
          <w:sz w:val="24"/>
          <w:szCs w:val="24"/>
        </w:rPr>
        <w:t>го русского литературного языка.</w:t>
      </w:r>
    </w:p>
    <w:p w:rsidR="00C50173" w:rsidRPr="00882CD8" w:rsidRDefault="00C50173" w:rsidP="002F40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78EF" w:rsidRPr="003502ED" w:rsidRDefault="00BB78EF" w:rsidP="002F4080">
      <w:pPr>
        <w:tabs>
          <w:tab w:val="left" w:pos="10260"/>
        </w:tabs>
        <w:rPr>
          <w:rFonts w:ascii="Times New Roman" w:hAnsi="Times New Roman" w:cs="Times New Roman"/>
          <w:b/>
          <w:sz w:val="24"/>
          <w:szCs w:val="24"/>
        </w:rPr>
      </w:pPr>
      <w:r w:rsidRPr="00443010">
        <w:rPr>
          <w:rFonts w:ascii="Times New Roman" w:hAnsi="Times New Roman" w:cs="Times New Roman"/>
          <w:b/>
          <w:sz w:val="24"/>
          <w:szCs w:val="24"/>
        </w:rPr>
        <w:t xml:space="preserve"> Содержание курса</w:t>
      </w:r>
      <w:r w:rsidR="00407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2ED" w:rsidRPr="003502ED">
        <w:rPr>
          <w:rFonts w:ascii="Times New Roman" w:hAnsi="Times New Roman" w:cs="Times New Roman"/>
          <w:b/>
          <w:bCs/>
          <w:sz w:val="24"/>
          <w:szCs w:val="24"/>
        </w:rPr>
        <w:t>«Написание сочинений разных жанров»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Введение в элективный курс «Техника написания сочинения по литературе».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Основные требования к сочинению. Концептуальные основы экзаменационного сочинения.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Основные направления сочинений. Общие требования к сочинению: понятие текста, темы, идеи сочинения. Критерии оценивания сочинения.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Композиция и структура классического сочинения.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Разновидности вступления: историческое, аналитическое, биографическое, сравнительное, обществоведческое. Основная часть.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Заключение – вывод и заключение – следствие. Порядок работы над композиционными частями сочинения. Смысловая цельность и логическая последовательность изложения материала. Логические особенности абзаца, лексические средства связи между предложениями.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Жанровые разновидности сочинения.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Литературно-критическая статья, рецензия, эссе, очерк, дневник, путешествие, эпистолярный жанр.</w:t>
      </w:r>
      <w:r w:rsidRPr="004430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Стили речи и типы речи. Требования к стилистической цельности создаваемого текста.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Создание текстов определенной стилевой и направленности. Особенности написания сочинения с использованием текста-повествования.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Особенности написания сочинения с использованием текста-описания. Особенности написания сочинения с использованием текста-рассуждения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>Как работать над сочинением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>Сочинение-рассуждение как жанр и вид задания на ЕГЭ по русскому языку в 11 классе.</w:t>
      </w:r>
      <w:r w:rsidRPr="00443010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>Сочинение-рассуждение как жанр и вид задания повышенной сложности на ЕГЭ по русскому языку в 11 классе. Структура сочинения-рассуждения на ЕГЭ по русскому языку.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b/>
          <w:i/>
          <w:sz w:val="24"/>
          <w:szCs w:val="24"/>
        </w:rPr>
        <w:t>Текст. Его признаки. Типы и стили текста</w:t>
      </w:r>
      <w:r w:rsidRPr="00443010">
        <w:rPr>
          <w:rStyle w:val="c0"/>
          <w:rFonts w:ascii="Times New Roman" w:hAnsi="Times New Roman" w:cs="Times New Roman"/>
          <w:i/>
          <w:sz w:val="24"/>
          <w:szCs w:val="24"/>
        </w:rPr>
        <w:t>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Виды связи предложений в тексте. Грамматические основы предложений в тексте. Порядок предложений в тексте. Тема и основная мысль в тексте.</w:t>
      </w:r>
    </w:p>
    <w:p w:rsidR="00BB78EF" w:rsidRPr="00443010" w:rsidRDefault="00BB78EF" w:rsidP="002F4080">
      <w:pPr>
        <w:tabs>
          <w:tab w:val="left" w:pos="10260"/>
        </w:tabs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b/>
          <w:i/>
          <w:sz w:val="24"/>
          <w:szCs w:val="24"/>
        </w:rPr>
        <w:t>Виды информации в тексте. Информационная переработка текста.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Виды  и категории проблем, рассматриваемых  авторами в исходных текстах. Формулировка основной проблемы исходного текста. Соотношение тематики и проблематики текста.</w:t>
      </w:r>
    </w:p>
    <w:p w:rsidR="00BB78EF" w:rsidRPr="00443010" w:rsidRDefault="00BB78EF" w:rsidP="002F4080">
      <w:pPr>
        <w:shd w:val="clear" w:color="auto" w:fill="FFFFFF"/>
        <w:spacing w:line="338" w:lineRule="atLeast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b/>
          <w:i/>
          <w:sz w:val="24"/>
          <w:szCs w:val="24"/>
        </w:rPr>
        <w:t>Выявление авторской позиции по проблеме.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Отражение и </w:t>
      </w:r>
      <w:proofErr w:type="gramStart"/>
      <w:r w:rsidRPr="00443010">
        <w:rPr>
          <w:rStyle w:val="c0"/>
          <w:rFonts w:ascii="Times New Roman" w:hAnsi="Times New Roman" w:cs="Times New Roman"/>
          <w:sz w:val="24"/>
          <w:szCs w:val="24"/>
        </w:rPr>
        <w:t>комментарий проблемы</w:t>
      </w:r>
      <w:proofErr w:type="gramEnd"/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и позиции автора предложенного текста, выражение собственного мнения.</w:t>
      </w:r>
    </w:p>
    <w:p w:rsidR="00BB78EF" w:rsidRPr="00443010" w:rsidRDefault="00BB78EF" w:rsidP="002F4080">
      <w:pPr>
        <w:shd w:val="clear" w:color="auto" w:fill="FFFFFF"/>
        <w:spacing w:line="3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 xml:space="preserve">Аргументация – важная часть сочинения-рассуждения. 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>Виды аргументов, их «ценность».</w:t>
      </w:r>
      <w:r w:rsidRPr="00443010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>Создание «банка аргументов». Языковые средства, характерные для анализируемого текста, их роль в тексте, композиционное единство при создании собственного текста. Богатство и выразительность языка, орфографические, грамматические и пунктуационные, речевые нормы современного языка.</w:t>
      </w:r>
    </w:p>
    <w:p w:rsidR="00BB78EF" w:rsidRPr="00443010" w:rsidRDefault="00BB78EF" w:rsidP="00C50173">
      <w:pPr>
        <w:tabs>
          <w:tab w:val="left" w:pos="10260"/>
        </w:tabs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010">
        <w:rPr>
          <w:rFonts w:ascii="Times New Roman" w:hAnsi="Times New Roman" w:cs="Times New Roman"/>
          <w:i/>
          <w:sz w:val="24"/>
          <w:szCs w:val="24"/>
        </w:rPr>
        <w:t>Обзор основных направлений тем экзаменационного сочинения.</w:t>
      </w:r>
    </w:p>
    <w:p w:rsidR="00D449E0" w:rsidRPr="00443010" w:rsidRDefault="00BB78EF" w:rsidP="00C50173">
      <w:pPr>
        <w:pStyle w:val="a3"/>
        <w:shd w:val="clear" w:color="auto" w:fill="FFFFFF"/>
        <w:spacing w:before="0" w:beforeAutospacing="0" w:after="0" w:afterAutospacing="0" w:line="285" w:lineRule="atLeast"/>
        <w:ind w:left="709"/>
        <w:textAlignment w:val="baseline"/>
        <w:rPr>
          <w:rStyle w:val="c2"/>
          <w:color w:val="3B3B3B"/>
        </w:rPr>
      </w:pPr>
      <w:r w:rsidRPr="00443010">
        <w:lastRenderedPageBreak/>
        <w:t>Подбор материалов по следующим направлениям</w:t>
      </w:r>
      <w:r w:rsidR="00D449E0" w:rsidRPr="00443010">
        <w:rPr>
          <w:rStyle w:val="c2"/>
          <w:color w:val="3B3B3B"/>
        </w:rPr>
        <w:t xml:space="preserve"> </w:t>
      </w:r>
    </w:p>
    <w:p w:rsidR="00D449E0" w:rsidRPr="00443010" w:rsidRDefault="00814B0C" w:rsidP="00C50173">
      <w:pPr>
        <w:pStyle w:val="a3"/>
        <w:shd w:val="clear" w:color="auto" w:fill="FFFFFF"/>
        <w:spacing w:before="0" w:beforeAutospacing="0" w:after="0" w:afterAutospacing="0" w:line="285" w:lineRule="atLeast"/>
        <w:ind w:left="709"/>
        <w:textAlignment w:val="baseline"/>
        <w:rPr>
          <w:rStyle w:val="a4"/>
          <w:b w:val="0"/>
        </w:rPr>
      </w:pPr>
      <w:r w:rsidRPr="00443010">
        <w:rPr>
          <w:rStyle w:val="a4"/>
          <w:b w:val="0"/>
        </w:rPr>
        <w:t>1.</w:t>
      </w:r>
      <w:r w:rsidR="00D449E0" w:rsidRPr="00443010">
        <w:rPr>
          <w:rStyle w:val="a4"/>
          <w:b w:val="0"/>
        </w:rPr>
        <w:t>«Война и мир» – к 150-летию великой книги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2. Надежда и отчаяние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3. Добро и зло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4. Гордость и смирение</w:t>
      </w:r>
      <w:r w:rsidR="00D449E0" w:rsidRPr="00443010">
        <w:rPr>
          <w:bCs/>
        </w:rPr>
        <w:br/>
      </w:r>
      <w:r w:rsidR="00D449E0" w:rsidRPr="00443010">
        <w:rPr>
          <w:rStyle w:val="a4"/>
          <w:b w:val="0"/>
        </w:rPr>
        <w:t>5. Он и она</w:t>
      </w:r>
    </w:p>
    <w:p w:rsidR="00814B0C" w:rsidRPr="00443010" w:rsidRDefault="00814B0C" w:rsidP="00C50173">
      <w:pPr>
        <w:pStyle w:val="a3"/>
        <w:shd w:val="clear" w:color="auto" w:fill="FFFFFF"/>
        <w:spacing w:before="0" w:beforeAutospacing="0" w:after="0" w:afterAutospacing="0" w:line="285" w:lineRule="atLeast"/>
        <w:ind w:left="709"/>
        <w:textAlignment w:val="baseline"/>
        <w:rPr>
          <w:b/>
        </w:rPr>
      </w:pPr>
    </w:p>
    <w:p w:rsidR="009961B5" w:rsidRPr="00443010" w:rsidRDefault="003502ED" w:rsidP="00C50173">
      <w:pPr>
        <w:pStyle w:val="a3"/>
        <w:shd w:val="clear" w:color="auto" w:fill="FFFFFF"/>
        <w:spacing w:before="0" w:beforeAutospacing="0" w:after="0" w:afterAutospacing="0" w:line="285" w:lineRule="atLeast"/>
        <w:ind w:left="709"/>
        <w:textAlignment w:val="baseline"/>
        <w:rPr>
          <w:b/>
        </w:rPr>
      </w:pPr>
      <w:r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Y="117"/>
        <w:tblW w:w="142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9923"/>
        <w:gridCol w:w="3118"/>
      </w:tblGrid>
      <w:tr w:rsidR="00BD7E62" w:rsidRPr="00443010" w:rsidTr="002F4080">
        <w:trPr>
          <w:trHeight w:hRule="exact" w:val="3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right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tabs>
                <w:tab w:val="left" w:pos="102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Введение в элективный курс</w:t>
            </w:r>
            <w:proofErr w:type="gramStart"/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tabs>
                <w:tab w:val="left" w:pos="102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Композиция и структура классического сочинения.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2F4080" w:rsidRDefault="00BD7E62" w:rsidP="00C50173">
            <w:pPr>
              <w:tabs>
                <w:tab w:val="left" w:pos="10260"/>
              </w:tabs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80">
              <w:rPr>
                <w:rFonts w:ascii="Times New Roman" w:hAnsi="Times New Roman" w:cs="Times New Roman"/>
                <w:b/>
                <w:sz w:val="24"/>
                <w:szCs w:val="24"/>
              </w:rPr>
              <w:t>Жанровые разновидности сочинения.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tabs>
                <w:tab w:val="left" w:pos="102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4080">
              <w:rPr>
                <w:rFonts w:ascii="Times New Roman" w:hAnsi="Times New Roman" w:cs="Times New Roman"/>
                <w:b/>
                <w:sz w:val="24"/>
                <w:szCs w:val="24"/>
              </w:rPr>
              <w:t>Стили речи и типы речи.</w:t>
            </w: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стилистической цельности создаваемого текста.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tabs>
                <w:tab w:val="left" w:pos="10260"/>
              </w:tabs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Обзор основных направлений тем экзаменационного сочинения.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ошибок. Критерии оценок.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4080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Как работать над сочинением.</w:t>
            </w: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как жанр и вид задания на ЕГЭ по русскому языку в 11 классе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38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2F408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80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Текст. Его признаки. Типы и стили текста. Тема и основная мысль текста.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2F408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80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Виды информации в тексте. Виды и категории проблем, рассматриваемых  авторами в исходных текстах. Формулировка проблем исходного текста.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Соотношение тематики и проблематики текста.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2F408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80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Выявление и способы формулировки авторской позиции по проблеме. Авторская позиция и собственное мнение.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Аргументация – важная часть сочинения-рассуждения. Виды аргументов, их «ценность».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Создание «банка аргументов».</w:t>
            </w: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 по тематическому направлению 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«Война и мир»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по тематическому направлению </w:t>
            </w:r>
            <w:r w:rsidR="006173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Надежда и отчаяние</w:t>
            </w:r>
            <w:r w:rsidR="00617364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по тематическому направлению </w:t>
            </w:r>
            <w:r w:rsidR="006173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Добро и зло</w:t>
            </w:r>
            <w:r w:rsidR="00617364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 «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Гордость и смирение</w:t>
            </w: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2F408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 «</w:t>
            </w:r>
            <w:r w:rsidRPr="00443010">
              <w:rPr>
                <w:rStyle w:val="a4"/>
                <w:rFonts w:ascii="Times New Roman" w:hAnsi="Times New Roman" w:cs="Times New Roman"/>
                <w:color w:val="3B3B3B"/>
                <w:sz w:val="24"/>
                <w:szCs w:val="24"/>
              </w:rPr>
              <w:t>Он и она»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7E62" w:rsidRPr="00443010" w:rsidTr="002F4080">
        <w:trPr>
          <w:trHeight w:val="2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E62" w:rsidRPr="00443010" w:rsidRDefault="00BD7E62" w:rsidP="00C501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B5" w:rsidRPr="00443010" w:rsidRDefault="009961B5" w:rsidP="00C50173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961B5" w:rsidRPr="00443010" w:rsidRDefault="009961B5" w:rsidP="00C50173">
      <w:pPr>
        <w:widowControl w:val="0"/>
        <w:suppressAutoHyphens/>
        <w:ind w:left="709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</w:p>
    <w:p w:rsidR="009961B5" w:rsidRPr="00443010" w:rsidRDefault="009961B5" w:rsidP="00C50173">
      <w:pPr>
        <w:pStyle w:val="a3"/>
        <w:shd w:val="clear" w:color="auto" w:fill="FFFFFF"/>
        <w:spacing w:before="0" w:beforeAutospacing="0" w:after="0" w:afterAutospacing="0" w:line="285" w:lineRule="atLeast"/>
        <w:ind w:left="709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961B5" w:rsidRPr="009961B5" w:rsidRDefault="009961B5" w:rsidP="00BB78E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Theme="minorHAnsi" w:hAnsiTheme="minorHAnsi"/>
          <w:b/>
          <w:bCs/>
          <w:color w:val="FF0000"/>
          <w:bdr w:val="none" w:sz="0" w:space="0" w:color="auto" w:frame="1"/>
        </w:rPr>
      </w:pPr>
    </w:p>
    <w:sectPr w:rsidR="009961B5" w:rsidRPr="009961B5" w:rsidSect="004430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630C3"/>
    <w:multiLevelType w:val="hybridMultilevel"/>
    <w:tmpl w:val="3D32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4531"/>
    <w:multiLevelType w:val="multilevel"/>
    <w:tmpl w:val="9166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6FF"/>
    <w:rsid w:val="000031E4"/>
    <w:rsid w:val="00124F3C"/>
    <w:rsid w:val="002F4080"/>
    <w:rsid w:val="003502ED"/>
    <w:rsid w:val="0040797B"/>
    <w:rsid w:val="00430E2E"/>
    <w:rsid w:val="00443010"/>
    <w:rsid w:val="00617364"/>
    <w:rsid w:val="00814B0C"/>
    <w:rsid w:val="009961B5"/>
    <w:rsid w:val="00BB78EF"/>
    <w:rsid w:val="00BD7E62"/>
    <w:rsid w:val="00C05900"/>
    <w:rsid w:val="00C50173"/>
    <w:rsid w:val="00D449E0"/>
    <w:rsid w:val="00F8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876FF"/>
  </w:style>
  <w:style w:type="character" w:customStyle="1" w:styleId="apple-converted-space">
    <w:name w:val="apple-converted-space"/>
    <w:basedOn w:val="a0"/>
    <w:rsid w:val="00F876FF"/>
  </w:style>
  <w:style w:type="paragraph" w:customStyle="1" w:styleId="c15c17">
    <w:name w:val="c15 c17"/>
    <w:basedOn w:val="a"/>
    <w:rsid w:val="00F8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BB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B78EF"/>
  </w:style>
  <w:style w:type="character" w:styleId="a4">
    <w:name w:val="Strong"/>
    <w:basedOn w:val="a0"/>
    <w:uiPriority w:val="22"/>
    <w:qFormat/>
    <w:rsid w:val="00D449E0"/>
    <w:rPr>
      <w:b/>
      <w:bCs/>
    </w:rPr>
  </w:style>
  <w:style w:type="paragraph" w:styleId="a5">
    <w:name w:val="No Spacing"/>
    <w:link w:val="a6"/>
    <w:uiPriority w:val="1"/>
    <w:qFormat/>
    <w:rsid w:val="0044301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443010"/>
  </w:style>
  <w:style w:type="paragraph" w:styleId="a7">
    <w:name w:val="Balloon Text"/>
    <w:basedOn w:val="a"/>
    <w:link w:val="a8"/>
    <w:uiPriority w:val="99"/>
    <w:semiHidden/>
    <w:unhideWhenUsed/>
    <w:rsid w:val="0044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2019-11-05T00:10:00Z</dcterms:created>
  <dcterms:modified xsi:type="dcterms:W3CDTF">2019-12-03T03:30:00Z</dcterms:modified>
</cp:coreProperties>
</file>