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651E86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04041E" wp14:editId="1C1C5FAA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технологии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>для 2 класса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1A95" w:rsidRPr="00EC1A95" w:rsidRDefault="00EC1A95" w:rsidP="00EC1A9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EC1A95" w:rsidRPr="00EC1A95" w:rsidRDefault="00EC1A95" w:rsidP="00EC1A9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EC1A95" w:rsidRPr="00EC1A95" w:rsidRDefault="00EC1A95" w:rsidP="00EC1A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52A37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1A95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1A9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651E86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651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E86">
        <w:rPr>
          <w:rFonts w:ascii="Times New Roman" w:eastAsia="Times New Roman" w:hAnsi="Times New Roman" w:cs="Times New Roman"/>
          <w:sz w:val="24"/>
          <w:szCs w:val="24"/>
        </w:rPr>
        <w:t>Миршатовна</w:t>
      </w:r>
      <w:proofErr w:type="spellEnd"/>
      <w:r w:rsidRPr="00EC1A9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1A95" w:rsidRPr="00EC1A95" w:rsidRDefault="00EC1A95" w:rsidP="00EC1A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  <w:r w:rsidRPr="00EC1A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:rsid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EC1A95" w:rsidRPr="00EC1A95" w:rsidRDefault="00EC1A95" w:rsidP="00EC1A9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C1A95">
        <w:rPr>
          <w:b/>
          <w:bCs/>
          <w:color w:val="000000"/>
        </w:rPr>
        <w:t>Планируемые результаты освоения учебного предмета</w:t>
      </w:r>
      <w:r w:rsidR="009A690A">
        <w:rPr>
          <w:b/>
          <w:bCs/>
          <w:color w:val="000000"/>
        </w:rPr>
        <w:t xml:space="preserve"> «Технология»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EC1A95" w:rsidRPr="00EC1A95" w:rsidRDefault="00EC1A95" w:rsidP="00EC1A95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C1A95" w:rsidRPr="00EC1A95" w:rsidRDefault="00EC1A95" w:rsidP="00EC1A95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C1A95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C1A95" w:rsidRPr="00EC1A95" w:rsidTr="004D15AB"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>Обучающийся</w:t>
            </w:r>
            <w:r w:rsidRPr="00EC1A95">
              <w:rPr>
                <w:b/>
                <w:color w:val="000000"/>
              </w:rPr>
              <w:t xml:space="preserve">  научится:</w:t>
            </w:r>
          </w:p>
          <w:p w:rsidR="00EC1A95" w:rsidRPr="00EC1A95" w:rsidRDefault="00EC1A95" w:rsidP="00EC1A9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ab/>
            </w:r>
            <w:proofErr w:type="gramStart"/>
            <w:r w:rsidRPr="00EC1A95">
              <w:rPr>
                <w:b/>
                <w:color w:val="000000"/>
              </w:rPr>
              <w:t>Обучающийся  получит</w:t>
            </w:r>
            <w:proofErr w:type="gramEnd"/>
            <w:r w:rsidRPr="00EC1A95">
              <w:rPr>
                <w:b/>
                <w:color w:val="000000"/>
              </w:rPr>
              <w:t xml:space="preserve"> возможность научиться:</w:t>
            </w:r>
          </w:p>
          <w:p w:rsidR="00EC1A95" w:rsidRPr="00EC1A95" w:rsidRDefault="00EC1A95" w:rsidP="00EC1A95">
            <w:pPr>
              <w:pStyle w:val="a3"/>
              <w:tabs>
                <w:tab w:val="left" w:pos="1746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1A95" w:rsidRPr="00EC1A95" w:rsidTr="004D15AB"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называть наиболее распространенные в своем регионе про</w:t>
            </w:r>
            <w:r w:rsidRPr="00EC1A95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понимать общие правила создания предметов рукотворно</w:t>
            </w:r>
            <w:r w:rsidRPr="00EC1A95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EC1A95">
              <w:rPr>
                <w:color w:val="000000"/>
              </w:rPr>
              <w:softHyphen/>
              <w:t xml:space="preserve">нальность),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прочность, эстетическую выразительность — и руко</w:t>
            </w:r>
            <w:r w:rsidRPr="00EC1A95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виды домашнего труда;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подбирать доступные в обработ</w:t>
            </w:r>
            <w:r w:rsidRPr="00EC1A95">
              <w:rPr>
                <w:color w:val="000000"/>
              </w:rPr>
              <w:softHyphen/>
              <w:t>ке материалы для изделий;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выполнять приемы выполнения работы;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применять приемы рациональной безопасной работы руч</w:t>
            </w:r>
            <w:r w:rsidRPr="00EC1A95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EC1A95">
              <w:rPr>
                <w:color w:val="000000"/>
              </w:rPr>
              <w:softHyphen/>
              <w:t>куль), режущими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(ножницы) и колющими (швейная игла);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выполнять символические действия моделирования и пре</w:t>
            </w:r>
            <w:r w:rsidRPr="00EC1A95">
              <w:rPr>
                <w:color w:val="000000"/>
              </w:rPr>
              <w:softHyphen/>
              <w:t>образования модели;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EC1A95">
              <w:rPr>
                <w:color w:val="000000"/>
              </w:rPr>
              <w:softHyphen/>
              <w:t xml:space="preserve">ние, </w:t>
            </w:r>
            <w:r w:rsidRPr="00EC1A95">
              <w:rPr>
                <w:color w:val="000000"/>
              </w:rPr>
              <w:lastRenderedPageBreak/>
              <w:t xml:space="preserve">придание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новых свойств конструкции, а также другие до</w:t>
            </w:r>
            <w:r w:rsidRPr="00EC1A95">
              <w:rPr>
                <w:color w:val="000000"/>
              </w:rPr>
              <w:softHyphen/>
              <w:t>ступные и сходные по сложности задачи;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изготавливать несложные конструкции изделий по рисун</w:t>
            </w:r>
            <w:r w:rsidRPr="00EC1A95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EC1A95">
              <w:rPr>
                <w:color w:val="000000"/>
              </w:rPr>
              <w:softHyphen/>
              <w:t>данным условиям;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наблюдать информационные объекты   различной   природы (текст,  графика), которые демонстрирует взрослый.</w:t>
            </w:r>
          </w:p>
        </w:tc>
        <w:tc>
          <w:tcPr>
            <w:tcW w:w="7393" w:type="dxa"/>
          </w:tcPr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lastRenderedPageBreak/>
              <w:t>- уважительно относиться к труду людей;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выстраивать оптимальную технологичес</w:t>
            </w:r>
            <w:r w:rsidRPr="00EC1A95">
              <w:rPr>
                <w:color w:val="000000"/>
              </w:rPr>
              <w:softHyphen/>
              <w:t>кую последовательность реализации собственного или пред</w:t>
            </w:r>
            <w:r w:rsidRPr="00EC1A95">
              <w:rPr>
                <w:color w:val="000000"/>
              </w:rPr>
              <w:softHyphen/>
              <w:t xml:space="preserve">ложенного учителем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замысла;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EC1A95">
              <w:rPr>
                <w:color w:val="000000"/>
              </w:rPr>
              <w:softHyphen/>
              <w:t xml:space="preserve">гии в соответствии с 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EC1A95" w:rsidRPr="00EC1A95" w:rsidRDefault="00EC1A95" w:rsidP="00EC1A9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помощью взрослого выходить на учебный сайт по предмету «Технология»;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работать с мышью и клавиатурой, оформлять небольшие тексты с помощью текстового редактора;</w:t>
            </w: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A95" w:rsidRPr="00EC1A95" w:rsidRDefault="00EC1A95" w:rsidP="00EC1A9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EC1A95" w:rsidRPr="00EC1A95" w:rsidRDefault="00EC1A95" w:rsidP="00EC1A9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C1A95" w:rsidRPr="00EC1A95" w:rsidRDefault="00EC1A95" w:rsidP="00EC1A9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C1A95" w:rsidRPr="00EC1A95" w:rsidRDefault="00EC1A95" w:rsidP="00EC1A95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Художественная мастерская. (10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материалов и их практическое применение в жизни.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A52A37" w:rsidRDefault="00A52A37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Чертёжная мастерская. (6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Рукотворный мир как результат труда человека; разнообразие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конструкций и способы их сборки. Способы присоединения деталей.</w:t>
      </w:r>
    </w:p>
    <w:p w:rsidR="00A52A37" w:rsidRDefault="00A52A37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Конструкторская мастерская. (10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и 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A52A37" w:rsidRDefault="00A52A37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A95" w:rsidRPr="00EC1A95" w:rsidRDefault="00EC1A95" w:rsidP="00EC1A9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Рукодельная мастерская. (8 часов)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EC1A95" w:rsidRPr="00EC1A95" w:rsidRDefault="00EC1A95" w:rsidP="00EC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EC1A95" w:rsidRPr="00EC1A95" w:rsidRDefault="00EC1A95" w:rsidP="00EC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EC1A95" w:rsidRPr="00EC1A95" w:rsidRDefault="00EC1A95" w:rsidP="00EC1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5995eb239b4645bbbb73a3054fc26f7e10a01a39"/>
      <w:bookmarkEnd w:id="1"/>
    </w:p>
    <w:tbl>
      <w:tblPr>
        <w:tblW w:w="14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11507"/>
        <w:gridCol w:w="1499"/>
      </w:tblGrid>
      <w:tr w:rsidR="00EC1A95" w:rsidRPr="00EC1A95" w:rsidTr="00A52A37">
        <w:trPr>
          <w:trHeight w:val="234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Разделы, темы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Художественная мастерская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ты уже знаешь?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в технике оригами.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Декорирование коробочки природным материалом.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Зачем художнику знать о тоне, форме и размере?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из семян растений.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Какова роль цвета в композиции?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Аппликация в круге.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Цветочная композиция.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цветочные композиции?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Композиция из засушенных растений.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Букет в вазе.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увидеть белое изображение на белом фоне?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Белое на белом.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рельефных композиций из белой бумаги.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с утёнком.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симметрия? Как получить симметричные детали?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композиций из симметричных бумажных деталей.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Соборы и замки.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Собачка и павлин.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сгибать картон? Как?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биговки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сгибам деталей.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Рыбка.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EC1A95" w:rsidRPr="00082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="00EC1A95"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Африканская саванна.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Изготовление изделий сложных форм в одной тематике.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плоское превратить в объёмное?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Чертёжная мастерская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технологические операции и способы?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деталями, сложенными пружинкой.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Игрушки с пружинками. Медвежонок, бабочка.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чертёж и как его прочитать?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и их чертежи.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Необычная открытка.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основой прямоугольной формы по их чертежам.  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Блокнот.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без шаблона разметить круг?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круглыми  деталями, размеченными с помощью циркуля.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Пригласительный билет.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– шестиугольник.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Деда Мороза и Снегурочки.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Оригамушки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в технике оригами.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Проверим себя.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и умений по теме.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Симметричные снежинки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Конструкторская мастерская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 секрет у подвижных игрушек?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качения детали.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– качалка.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из неподвижной игрушки сделать подвижную?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вращения.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Вертушка.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Ещё один способ сделать игрушку подвижной.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шарнирным механизмом по принципу марионетки – «</w:t>
            </w:r>
            <w:proofErr w:type="spell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дергунчик</w:t>
            </w:r>
            <w:proofErr w:type="spell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Обезьянка с подвижными лапками.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Можно ли соединить детали без соединительных материалов?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Изготовление модели самолёта.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Сборка щелевым замком.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Защитника Отечества. Изменяется ли вооружение в армии?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изделия на военную тематику.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Открытка-вертолёт</w:t>
            </w: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машины помогают человеку?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моделей машин по их развёрткам.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 полиции.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Поздравляем женщин и девочек.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поздравительных открыток с использованием разметки по линейке или угольнику и </w:t>
            </w:r>
            <w:proofErr w:type="gramStart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ранее освоенных знаний</w:t>
            </w:r>
            <w:proofErr w:type="gramEnd"/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умений.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к 8 Марта.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Наши проекты. 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«Создадим свой город».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Изготовление макета родного города или города мечты.</w:t>
            </w:r>
            <w:r w:rsidR="00A52A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Макет города.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интересного в работе архитектора?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Лепка. 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Дом моей мечты.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A52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Проверим себя.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C1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Рукодельная мастерская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ткани?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из нетканых материалов (ватных дисков, синтепона).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Композиция с цветами.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бывают нитки. Как они используются?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частью которых является помпон.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Помпон из пряжи.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натуральные ткани? Каковы их свойства?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требующих наклеивание ткани на картонную основу.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Подставка «Ёжик»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Строчка косого стежка. Есть ли у неё «дочки»?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 с вышивкой крестом.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Кораблик. Ёлочка.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Чехол для телефона.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Чехол для телефона.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ткань превращается в изделие? Лекало.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EC1A95" w:rsidRPr="00A52A37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Чехол для телефона.</w:t>
            </w:r>
            <w:r w:rsidR="00A52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A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Сумочка-собачка.</w:t>
            </w:r>
          </w:p>
          <w:p w:rsidR="00EC1A95" w:rsidRPr="00EC1A95" w:rsidRDefault="000824E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EC1A95" w:rsidRPr="00EC1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узнали, чему научились.</w:t>
            </w:r>
          </w:p>
          <w:p w:rsidR="00EC1A95" w:rsidRPr="00EC1A95" w:rsidRDefault="00EC1A95" w:rsidP="00EC1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для ума.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 четверть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C1A95" w:rsidRPr="00EC1A95" w:rsidTr="00A52A37">
        <w:trPr>
          <w:trHeight w:val="210"/>
          <w:jc w:val="center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A95" w:rsidRPr="00EC1A95" w:rsidRDefault="00EC1A95" w:rsidP="00EC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</w:tbl>
    <w:p w:rsidR="003C287E" w:rsidRPr="00EC1A95" w:rsidRDefault="003C287E" w:rsidP="000824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C287E" w:rsidRPr="00EC1A95" w:rsidSect="0086170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1A95"/>
    <w:rsid w:val="000824E5"/>
    <w:rsid w:val="003A08AB"/>
    <w:rsid w:val="003C287E"/>
    <w:rsid w:val="00651E86"/>
    <w:rsid w:val="009A690A"/>
    <w:rsid w:val="00A52A37"/>
    <w:rsid w:val="00E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847D"/>
  <w15:docId w15:val="{07D75072-8ECA-4048-9B24-F12A3667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A9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EC1A95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EC1A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E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A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24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12</cp:revision>
  <dcterms:created xsi:type="dcterms:W3CDTF">2019-11-22T13:49:00Z</dcterms:created>
  <dcterms:modified xsi:type="dcterms:W3CDTF">2019-12-01T13:54:00Z</dcterms:modified>
</cp:coreProperties>
</file>