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7 класс</w:t>
      </w: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Pr="00202C98" w:rsidRDefault="001F7B85" w:rsidP="001F7B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20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B85" w:rsidRPr="00202C98" w:rsidRDefault="001F7B85" w:rsidP="001F7B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202C98">
        <w:rPr>
          <w:rFonts w:ascii="Times New Roman" w:hAnsi="Times New Roman" w:cs="Times New Roman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F7B85" w:rsidRPr="00202C98" w:rsidRDefault="001F7B85" w:rsidP="001F7B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</w:t>
      </w:r>
      <w:r w:rsidRPr="00202C98">
        <w:rPr>
          <w:rFonts w:ascii="Times New Roman" w:hAnsi="Times New Roman"/>
          <w:sz w:val="24"/>
          <w:szCs w:val="24"/>
        </w:rPr>
        <w:lastRenderedPageBreak/>
        <w:t>прогнозов; принятие решений, основанных на сопоставлении, сравнении и/или оценке географической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территорий.</w:t>
      </w:r>
    </w:p>
    <w:p w:rsidR="001F7B85" w:rsidRPr="00202C98" w:rsidRDefault="001F7B85" w:rsidP="001F7B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202C98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202C98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lastRenderedPageBreak/>
        <w:t>оценивать положительные и негативные последствия глобальных изменений климата для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1F7B85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7B85" w:rsidRPr="00202C98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7B85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1. Введение (3 часа)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Материки, океаны, народы и страны</w:t>
      </w:r>
      <w:r w:rsidRPr="00202C98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облик планеты Земля 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стран, их основные типы. 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85" w:rsidRPr="00202C98" w:rsidRDefault="001F7B85" w:rsidP="001F7B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2.Общая характеристика природы (13 часов)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202C98">
        <w:rPr>
          <w:rFonts w:ascii="Times New Roman" w:hAnsi="Times New Roman"/>
          <w:i/>
          <w:sz w:val="24"/>
          <w:szCs w:val="24"/>
        </w:rPr>
        <w:t>Влияние строения земной коры на облик Земли.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202C98">
        <w:rPr>
          <w:rFonts w:ascii="Times New Roman" w:hAnsi="Times New Roman"/>
          <w:i/>
          <w:sz w:val="24"/>
          <w:szCs w:val="24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 Материки и океаны (49 часов)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Южные материки. </w:t>
      </w:r>
      <w:r w:rsidRPr="00202C98">
        <w:rPr>
          <w:rFonts w:ascii="Times New Roman" w:hAnsi="Times New Roman"/>
          <w:sz w:val="24"/>
          <w:szCs w:val="24"/>
        </w:rPr>
        <w:t xml:space="preserve">Особенности южных материков Земли.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Африка.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Северной Африки (регион высоких гор, сурового климата, пустынь и оазисов, а также родина древних цивилизаций, современный район добычи нефти и газа).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Австралия и Океания.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исследования, особенности природы материка. Эндемики.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Антарктида. </w:t>
      </w:r>
      <w:r w:rsidRPr="00202C98">
        <w:rPr>
          <w:rFonts w:ascii="Times New Roman" w:hAnsi="Times New Roman"/>
          <w:sz w:val="24"/>
          <w:szCs w:val="24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Северные материки. </w:t>
      </w:r>
      <w:r w:rsidRPr="00202C98">
        <w:rPr>
          <w:rFonts w:ascii="Times New Roman" w:hAnsi="Times New Roman"/>
          <w:sz w:val="24"/>
          <w:szCs w:val="24"/>
        </w:rPr>
        <w:t>Особенности северных материков Земли.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Характеристика двух стран материка: Канады и Мексики. Описание США – как одной из ведущих стран современного мира.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Евразия.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3. Земля наш дом (3 часа)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природы.</w:t>
      </w:r>
    </w:p>
    <w:p w:rsidR="001F7B85" w:rsidRPr="00202C98" w:rsidRDefault="001F7B85" w:rsidP="001F7B8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            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</w:t>
      </w:r>
      <w:r w:rsidRPr="00202C98">
        <w:rPr>
          <w:rFonts w:ascii="Times New Roman" w:hAnsi="Times New Roman"/>
          <w:sz w:val="24"/>
          <w:szCs w:val="24"/>
        </w:rPr>
        <w:lastRenderedPageBreak/>
        <w:t xml:space="preserve">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Pr="00202C98">
        <w:rPr>
          <w:rFonts w:ascii="Times New Roman" w:hAnsi="Times New Roman"/>
          <w:position w:val="-1"/>
          <w:sz w:val="24"/>
          <w:szCs w:val="24"/>
        </w:rPr>
        <w:t>др.).</w:t>
      </w:r>
    </w:p>
    <w:p w:rsidR="001F7B85" w:rsidRDefault="001F7B85" w:rsidP="001F7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F3" w:rsidRPr="008C41ED" w:rsidRDefault="000719F3" w:rsidP="008C41ED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910CE"/>
    <w:rsid w:val="004D7C4B"/>
    <w:rsid w:val="00531055"/>
    <w:rsid w:val="007B62E4"/>
    <w:rsid w:val="007B7A19"/>
    <w:rsid w:val="007D4E21"/>
    <w:rsid w:val="008C41ED"/>
    <w:rsid w:val="00A55AF8"/>
    <w:rsid w:val="00BC6428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2515</Words>
  <Characters>14337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16</cp:revision>
  <dcterms:created xsi:type="dcterms:W3CDTF">2019-10-27T17:47:00Z</dcterms:created>
  <dcterms:modified xsi:type="dcterms:W3CDTF">2020-01-09T05:38:00Z</dcterms:modified>
</cp:coreProperties>
</file>