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C2" w:rsidRPr="000E3480" w:rsidRDefault="00F05CC2" w:rsidP="00F05CC2">
      <w:pPr>
        <w:pStyle w:val="a3"/>
        <w:ind w:firstLine="142"/>
        <w:rPr>
          <w:sz w:val="22"/>
          <w:szCs w:val="22"/>
        </w:rPr>
      </w:pPr>
      <w:r>
        <w:rPr>
          <w:sz w:val="22"/>
          <w:szCs w:val="22"/>
        </w:rPr>
        <w:t>Р</w:t>
      </w:r>
      <w:r w:rsidRPr="0044577C">
        <w:rPr>
          <w:sz w:val="22"/>
          <w:szCs w:val="22"/>
        </w:rPr>
        <w:t xml:space="preserve">абочая программа </w:t>
      </w:r>
      <w:r>
        <w:rPr>
          <w:sz w:val="22"/>
          <w:szCs w:val="22"/>
        </w:rPr>
        <w:t xml:space="preserve">по предмету «Основы духовно-нравственной культуры народов России» </w:t>
      </w:r>
      <w:r w:rsidRPr="0044577C">
        <w:rPr>
          <w:sz w:val="22"/>
          <w:szCs w:val="22"/>
        </w:rPr>
        <w:t>составлена на основе</w:t>
      </w:r>
      <w:r>
        <w:rPr>
          <w:sz w:val="22"/>
          <w:szCs w:val="22"/>
        </w:rPr>
        <w:t>:</w:t>
      </w:r>
      <w:r w:rsidRPr="00B90FB7">
        <w:rPr>
          <w:sz w:val="22"/>
          <w:szCs w:val="22"/>
        </w:rPr>
        <w:t xml:space="preserve"> </w:t>
      </w:r>
      <w:r w:rsidRPr="00174AE5">
        <w:rPr>
          <w:sz w:val="22"/>
          <w:szCs w:val="22"/>
        </w:rPr>
        <w:t xml:space="preserve">программы комплексного учебного курса «Основы духовно-нравственной культуры народов России» авторы: Н.Ф. Виноградова 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174AE5">
        <w:rPr>
          <w:sz w:val="22"/>
          <w:szCs w:val="22"/>
        </w:rPr>
        <w:t>Вентана</w:t>
      </w:r>
      <w:proofErr w:type="spellEnd"/>
      <w:r w:rsidRPr="00174AE5">
        <w:rPr>
          <w:sz w:val="22"/>
          <w:szCs w:val="22"/>
        </w:rPr>
        <w:t>-Граф, 2013 г., В.И. Власенко, А.В. Поляков</w:t>
      </w:r>
      <w:r>
        <w:rPr>
          <w:sz w:val="22"/>
          <w:szCs w:val="22"/>
        </w:rPr>
        <w:t xml:space="preserve">; Программа по предмету «Обществознание» авторов Л.Н. Боголюбова, Н.И. Городецкой, Л.Ф. Ивановой, А.Ю. </w:t>
      </w:r>
      <w:proofErr w:type="spellStart"/>
      <w:r>
        <w:rPr>
          <w:sz w:val="22"/>
          <w:szCs w:val="22"/>
        </w:rPr>
        <w:t>ЛАзебниковой</w:t>
      </w:r>
      <w:proofErr w:type="spellEnd"/>
      <w:r>
        <w:rPr>
          <w:sz w:val="22"/>
          <w:szCs w:val="22"/>
        </w:rPr>
        <w:t>, А.И. Матвеевой-М.: Просвещение, 2016 г.</w:t>
      </w:r>
      <w:r w:rsidRPr="000E3480">
        <w:rPr>
          <w:sz w:val="22"/>
          <w:szCs w:val="22"/>
        </w:rPr>
        <w:t xml:space="preserve"> к завершенной предметной линии учебников по </w:t>
      </w:r>
      <w:r w:rsidRPr="000E3480">
        <w:rPr>
          <w:i/>
          <w:sz w:val="22"/>
          <w:szCs w:val="22"/>
        </w:rPr>
        <w:t xml:space="preserve">обществознанию </w:t>
      </w:r>
      <w:r w:rsidRPr="000E3480">
        <w:rPr>
          <w:sz w:val="22"/>
          <w:szCs w:val="22"/>
        </w:rPr>
        <w:t>для</w:t>
      </w:r>
      <w:r w:rsidRPr="000E3480">
        <w:rPr>
          <w:i/>
          <w:sz w:val="22"/>
          <w:szCs w:val="22"/>
        </w:rPr>
        <w:t xml:space="preserve"> </w:t>
      </w:r>
      <w:proofErr w:type="gramStart"/>
      <w:r w:rsidRPr="000E3480">
        <w:rPr>
          <w:i/>
          <w:sz w:val="22"/>
          <w:szCs w:val="22"/>
        </w:rPr>
        <w:t>5  класса</w:t>
      </w:r>
      <w:proofErr w:type="gramEnd"/>
      <w:r w:rsidRPr="000E3480">
        <w:rPr>
          <w:i/>
          <w:sz w:val="22"/>
          <w:szCs w:val="22"/>
        </w:rPr>
        <w:t xml:space="preserve">  </w:t>
      </w:r>
      <w:r w:rsidRPr="000E3480">
        <w:rPr>
          <w:sz w:val="22"/>
          <w:szCs w:val="22"/>
        </w:rPr>
        <w:t xml:space="preserve">под редакцией </w:t>
      </w:r>
      <w:r w:rsidRPr="000E3480">
        <w:rPr>
          <w:i/>
          <w:sz w:val="22"/>
          <w:szCs w:val="22"/>
        </w:rPr>
        <w:t xml:space="preserve"> </w:t>
      </w:r>
      <w:r w:rsidRPr="000E3480">
        <w:rPr>
          <w:sz w:val="22"/>
          <w:szCs w:val="22"/>
        </w:rPr>
        <w:t>Л. Н. Боголюбова.   Л.Н. Ивановой. М.:   Просвещение, 2013 г</w:t>
      </w:r>
      <w:r w:rsidRPr="00E274CC">
        <w:rPr>
          <w:sz w:val="22"/>
          <w:szCs w:val="22"/>
        </w:rPr>
        <w:t>.; краеведение.</w:t>
      </w:r>
    </w:p>
    <w:p w:rsidR="00F05CC2" w:rsidRDefault="00F05CC2" w:rsidP="00F05CC2">
      <w:pPr>
        <w:pStyle w:val="a3"/>
        <w:rPr>
          <w:sz w:val="22"/>
          <w:szCs w:val="22"/>
        </w:rPr>
      </w:pPr>
    </w:p>
    <w:p w:rsidR="00F05CC2" w:rsidRDefault="00F05CC2" w:rsidP="00F05CC2">
      <w:pPr>
        <w:pStyle w:val="a3"/>
        <w:ind w:firstLine="142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Место учебного предмета </w:t>
      </w:r>
      <w:r w:rsidRPr="00174AE5">
        <w:rPr>
          <w:b/>
          <w:sz w:val="22"/>
          <w:szCs w:val="22"/>
        </w:rPr>
        <w:t>«Основы духовно-нравственной культуры народов России»</w:t>
      </w:r>
      <w:r w:rsidRPr="00B90FB7">
        <w:rPr>
          <w:sz w:val="22"/>
          <w:szCs w:val="22"/>
        </w:rPr>
        <w:t> </w:t>
      </w:r>
    </w:p>
    <w:p w:rsidR="00F05CC2" w:rsidRDefault="00F05CC2" w:rsidP="00F05CC2">
      <w:pPr>
        <w:pStyle w:val="a3"/>
        <w:ind w:firstLine="708"/>
        <w:rPr>
          <w:sz w:val="22"/>
          <w:szCs w:val="22"/>
        </w:rPr>
      </w:pPr>
      <w:r w:rsidRPr="0044577C">
        <w:rPr>
          <w:sz w:val="22"/>
          <w:szCs w:val="22"/>
        </w:rPr>
        <w:t>С введением ФГОС ООО в штатном режиме в вариативную часть учебного плана включена предметная область «Основы духовно-нравственной ку</w:t>
      </w:r>
      <w:r>
        <w:rPr>
          <w:sz w:val="22"/>
          <w:szCs w:val="22"/>
        </w:rPr>
        <w:t>льтуры народов России» (</w:t>
      </w:r>
      <w:r w:rsidRPr="0044577C">
        <w:rPr>
          <w:sz w:val="22"/>
          <w:szCs w:val="22"/>
        </w:rPr>
        <w:t xml:space="preserve">ОДНКНР) как логическое продолжение предметной области (учебного курса) ОРКСЭ начальной школы. </w:t>
      </w:r>
      <w:r w:rsidRPr="00C218EF">
        <w:rPr>
          <w:sz w:val="22"/>
          <w:szCs w:val="22"/>
        </w:rPr>
        <w:t>В рамках ОДНКНР реализуется предметный курс «Обществознание», обеспечивающий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</w:t>
      </w:r>
      <w:r>
        <w:rPr>
          <w:sz w:val="22"/>
          <w:szCs w:val="22"/>
        </w:rPr>
        <w:t>ии российской государственности.</w:t>
      </w:r>
      <w:r w:rsidRPr="00C218EF">
        <w:rPr>
          <w:sz w:val="22"/>
          <w:szCs w:val="22"/>
        </w:rPr>
        <w:t xml:space="preserve"> </w:t>
      </w:r>
    </w:p>
    <w:p w:rsidR="00F05CC2" w:rsidRDefault="00F05CC2" w:rsidP="00F05CC2">
      <w:pPr>
        <w:pStyle w:val="a3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В учебном плане филиала </w:t>
      </w:r>
      <w:r w:rsidRPr="00C218EF">
        <w:rPr>
          <w:sz w:val="22"/>
          <w:szCs w:val="22"/>
        </w:rPr>
        <w:t>МАОУ</w:t>
      </w:r>
      <w:r w:rsidRPr="00375B4A">
        <w:rPr>
          <w:sz w:val="22"/>
          <w:szCs w:val="22"/>
        </w:rPr>
        <w:t xml:space="preserve"> «</w:t>
      </w:r>
      <w:proofErr w:type="spellStart"/>
      <w:r w:rsidRPr="00375B4A">
        <w:rPr>
          <w:sz w:val="22"/>
          <w:szCs w:val="22"/>
        </w:rPr>
        <w:t>Прииртышская</w:t>
      </w:r>
      <w:proofErr w:type="spellEnd"/>
      <w:r w:rsidRPr="00375B4A">
        <w:rPr>
          <w:sz w:val="22"/>
          <w:szCs w:val="22"/>
        </w:rPr>
        <w:t xml:space="preserve"> СОШ» </w:t>
      </w:r>
      <w:r>
        <w:rPr>
          <w:sz w:val="22"/>
          <w:szCs w:val="22"/>
        </w:rPr>
        <w:t>- «</w:t>
      </w:r>
      <w:proofErr w:type="spellStart"/>
      <w:r>
        <w:rPr>
          <w:sz w:val="22"/>
          <w:szCs w:val="22"/>
        </w:rPr>
        <w:t>Полуяновская</w:t>
      </w:r>
      <w:proofErr w:type="spellEnd"/>
      <w:r>
        <w:rPr>
          <w:sz w:val="22"/>
          <w:szCs w:val="22"/>
        </w:rPr>
        <w:t xml:space="preserve"> СОШ» на изучение предмета </w:t>
      </w:r>
      <w:r w:rsidRPr="00375B4A">
        <w:rPr>
          <w:sz w:val="22"/>
          <w:szCs w:val="22"/>
        </w:rPr>
        <w:t>отводится</w:t>
      </w:r>
      <w:r>
        <w:rPr>
          <w:sz w:val="22"/>
          <w:szCs w:val="22"/>
        </w:rPr>
        <w:t xml:space="preserve"> 1 час в неделю, </w:t>
      </w:r>
      <w:r w:rsidRPr="00C218EF">
        <w:rPr>
          <w:sz w:val="22"/>
          <w:szCs w:val="22"/>
        </w:rPr>
        <w:t>34 часа в год.</w:t>
      </w:r>
    </w:p>
    <w:p w:rsidR="00F05CC2" w:rsidRPr="00B90FB7" w:rsidRDefault="00F05CC2" w:rsidP="00F05CC2">
      <w:pPr>
        <w:pStyle w:val="a3"/>
        <w:ind w:firstLine="708"/>
        <w:rPr>
          <w:color w:val="FF0000"/>
          <w:sz w:val="22"/>
          <w:szCs w:val="22"/>
        </w:rPr>
      </w:pPr>
    </w:p>
    <w:p w:rsidR="00F05CC2" w:rsidRPr="005F6632" w:rsidRDefault="00F05CC2" w:rsidP="00F05CC2">
      <w:pPr>
        <w:numPr>
          <w:ilvl w:val="0"/>
          <w:numId w:val="4"/>
        </w:numPr>
        <w:suppressAutoHyphens/>
        <w:jc w:val="left"/>
        <w:rPr>
          <w:b/>
          <w:sz w:val="22"/>
          <w:szCs w:val="22"/>
          <w:lang w:eastAsia="ar-SA"/>
        </w:rPr>
      </w:pPr>
      <w:r w:rsidRPr="005F6632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F05CC2" w:rsidRDefault="00F05CC2" w:rsidP="00F05CC2">
      <w:pPr>
        <w:pStyle w:val="a3"/>
        <w:rPr>
          <w:b/>
          <w:sz w:val="22"/>
          <w:szCs w:val="22"/>
        </w:rPr>
      </w:pPr>
    </w:p>
    <w:p w:rsidR="00F05CC2" w:rsidRPr="005F6632" w:rsidRDefault="00F05CC2" w:rsidP="00F05CC2">
      <w:pPr>
        <w:pStyle w:val="a3"/>
        <w:rPr>
          <w:b/>
          <w:sz w:val="22"/>
          <w:szCs w:val="22"/>
        </w:rPr>
      </w:pPr>
      <w:r w:rsidRPr="005F6632">
        <w:rPr>
          <w:b/>
          <w:sz w:val="22"/>
          <w:szCs w:val="22"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F05CC2" w:rsidRPr="005F6632" w:rsidRDefault="00F05CC2" w:rsidP="00F05CC2">
      <w:pPr>
        <w:pStyle w:val="a3"/>
        <w:numPr>
          <w:ilvl w:val="0"/>
          <w:numId w:val="3"/>
        </w:numPr>
        <w:jc w:val="left"/>
        <w:rPr>
          <w:sz w:val="22"/>
          <w:szCs w:val="22"/>
        </w:rPr>
      </w:pPr>
      <w:proofErr w:type="gramStart"/>
      <w:r w:rsidRPr="005F6632">
        <w:rPr>
          <w:color w:val="484C51"/>
          <w:sz w:val="22"/>
          <w:szCs w:val="22"/>
        </w:rPr>
        <w:t>воспитание</w:t>
      </w:r>
      <w:proofErr w:type="gramEnd"/>
      <w:r w:rsidRPr="005F6632">
        <w:rPr>
          <w:color w:val="484C51"/>
          <w:sz w:val="22"/>
          <w:szCs w:val="22"/>
        </w:rPr>
        <w:t xml:space="preserve"> способности к духовному развитию, нравственному самосовершенствованию; воспитание веротерпимости, уважительного отношения к религиозным </w:t>
      </w:r>
      <w:r w:rsidRPr="005F6632">
        <w:rPr>
          <w:sz w:val="22"/>
          <w:szCs w:val="22"/>
        </w:rPr>
        <w:t xml:space="preserve">чувствам, взглядам людей или их отсутствию; </w:t>
      </w:r>
    </w:p>
    <w:p w:rsidR="00F05CC2" w:rsidRPr="005F6632" w:rsidRDefault="00F05CC2" w:rsidP="00F05CC2">
      <w:pPr>
        <w:pStyle w:val="a3"/>
        <w:numPr>
          <w:ilvl w:val="0"/>
          <w:numId w:val="3"/>
        </w:numPr>
        <w:jc w:val="left"/>
        <w:rPr>
          <w:sz w:val="22"/>
          <w:szCs w:val="22"/>
        </w:rPr>
      </w:pPr>
      <w:proofErr w:type="gramStart"/>
      <w:r w:rsidRPr="005F6632">
        <w:rPr>
          <w:sz w:val="22"/>
          <w:szCs w:val="22"/>
        </w:rPr>
        <w:t>знание</w:t>
      </w:r>
      <w:proofErr w:type="gramEnd"/>
      <w:r w:rsidRPr="005F6632">
        <w:rPr>
          <w:sz w:val="22"/>
          <w:szCs w:val="22"/>
        </w:rPr>
        <w:t xml:space="preserve">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F6632">
        <w:rPr>
          <w:sz w:val="22"/>
          <w:szCs w:val="22"/>
        </w:rPr>
        <w:t>потребительстве</w:t>
      </w:r>
      <w:proofErr w:type="spellEnd"/>
      <w:r w:rsidRPr="005F6632">
        <w:rPr>
          <w:sz w:val="22"/>
          <w:szCs w:val="22"/>
        </w:rPr>
        <w:t xml:space="preserve">; </w:t>
      </w:r>
    </w:p>
    <w:p w:rsidR="00F05CC2" w:rsidRPr="005F6632" w:rsidRDefault="00F05CC2" w:rsidP="00F05CC2">
      <w:pPr>
        <w:pStyle w:val="a3"/>
        <w:numPr>
          <w:ilvl w:val="0"/>
          <w:numId w:val="3"/>
        </w:numPr>
        <w:jc w:val="left"/>
        <w:rPr>
          <w:sz w:val="22"/>
          <w:szCs w:val="22"/>
        </w:rPr>
      </w:pPr>
      <w:proofErr w:type="gramStart"/>
      <w:r w:rsidRPr="005F6632">
        <w:rPr>
          <w:sz w:val="22"/>
          <w:szCs w:val="22"/>
        </w:rPr>
        <w:t>формирование</w:t>
      </w:r>
      <w:proofErr w:type="gramEnd"/>
      <w:r w:rsidRPr="005F6632">
        <w:rPr>
          <w:sz w:val="22"/>
          <w:szCs w:val="22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F05CC2" w:rsidRPr="005F6632" w:rsidRDefault="00F05CC2" w:rsidP="00F05CC2">
      <w:pPr>
        <w:pStyle w:val="a3"/>
        <w:numPr>
          <w:ilvl w:val="0"/>
          <w:numId w:val="3"/>
        </w:numPr>
        <w:jc w:val="left"/>
        <w:rPr>
          <w:sz w:val="22"/>
          <w:szCs w:val="22"/>
        </w:rPr>
      </w:pPr>
      <w:proofErr w:type="gramStart"/>
      <w:r w:rsidRPr="005F6632">
        <w:rPr>
          <w:sz w:val="22"/>
          <w:szCs w:val="22"/>
        </w:rPr>
        <w:t>понимание</w:t>
      </w:r>
      <w:proofErr w:type="gramEnd"/>
      <w:r w:rsidRPr="005F6632">
        <w:rPr>
          <w:sz w:val="22"/>
          <w:szCs w:val="22"/>
        </w:rPr>
        <w:t xml:space="preserve"> значения нравственности, веры и религии в жизни человека, семьи и общества; </w:t>
      </w:r>
    </w:p>
    <w:p w:rsidR="00F05CC2" w:rsidRDefault="00F05CC2" w:rsidP="00F05CC2">
      <w:pPr>
        <w:pStyle w:val="a3"/>
        <w:numPr>
          <w:ilvl w:val="0"/>
          <w:numId w:val="3"/>
        </w:numPr>
        <w:jc w:val="left"/>
        <w:rPr>
          <w:b/>
          <w:bCs/>
          <w:i/>
          <w:iCs/>
          <w:sz w:val="22"/>
          <w:szCs w:val="22"/>
        </w:rPr>
      </w:pPr>
      <w:proofErr w:type="gramStart"/>
      <w:r w:rsidRPr="005F6632">
        <w:rPr>
          <w:sz w:val="22"/>
          <w:szCs w:val="22"/>
        </w:rPr>
        <w:t>формирование</w:t>
      </w:r>
      <w:proofErr w:type="gramEnd"/>
      <w:r w:rsidRPr="005F6632">
        <w:rPr>
          <w:sz w:val="22"/>
          <w:szCs w:val="22"/>
        </w:rPr>
        <w:t xml:space="preserve"> представлений об исторической роли традиционных религий и гражданского общества в становлении российской государственности.</w:t>
      </w:r>
      <w:r w:rsidRPr="005F6632">
        <w:rPr>
          <w:sz w:val="22"/>
          <w:szCs w:val="22"/>
        </w:rPr>
        <w:br/>
      </w:r>
      <w:r w:rsidRPr="005F6632">
        <w:rPr>
          <w:rFonts w:ascii="Arial" w:hAnsi="Arial" w:cs="Arial"/>
          <w:sz w:val="20"/>
          <w:szCs w:val="20"/>
        </w:rPr>
        <w:br/>
      </w:r>
    </w:p>
    <w:p w:rsidR="00F05CC2" w:rsidRPr="00174AE5" w:rsidRDefault="00F05CC2" w:rsidP="00F05CC2">
      <w:pPr>
        <w:pStyle w:val="a3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научатся:</w:t>
      </w:r>
    </w:p>
    <w:p w:rsidR="00F05CC2" w:rsidRPr="00174AE5" w:rsidRDefault="00F05CC2" w:rsidP="00F05CC2">
      <w:pPr>
        <w:pStyle w:val="a3"/>
        <w:numPr>
          <w:ilvl w:val="0"/>
          <w:numId w:val="1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Воспроизводить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информацию, приводить примеры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прочитанных текстов; оценивать главную мысль прочитанных текстов 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прослушанных объяснений учителя.</w:t>
      </w:r>
    </w:p>
    <w:p w:rsidR="00F05CC2" w:rsidRPr="00174AE5" w:rsidRDefault="00F05CC2" w:rsidP="00F05CC2">
      <w:pPr>
        <w:pStyle w:val="a3"/>
        <w:numPr>
          <w:ilvl w:val="0"/>
          <w:numId w:val="1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Сравнивать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главную мысль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литературных, фольклорных и религиозных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текстов.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Проводить аналогии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между героями, сопоставлять их поведение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общечеловеческими духовно-нравственными ценностями.</w:t>
      </w:r>
    </w:p>
    <w:p w:rsidR="00F05CC2" w:rsidRPr="00174AE5" w:rsidRDefault="00F05CC2" w:rsidP="00F05CC2">
      <w:pPr>
        <w:pStyle w:val="a3"/>
        <w:numPr>
          <w:ilvl w:val="0"/>
          <w:numId w:val="1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Участвовать в диалоге: высказывать свои суждения, анализировать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высказывания участников беседы, добавлять, приводить доказательства.</w:t>
      </w:r>
    </w:p>
    <w:p w:rsidR="00F05CC2" w:rsidRPr="00174AE5" w:rsidRDefault="00F05CC2" w:rsidP="00F05CC2">
      <w:pPr>
        <w:pStyle w:val="a3"/>
        <w:numPr>
          <w:ilvl w:val="0"/>
          <w:numId w:val="1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Создавать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 изображениям (художественным полотнам, иконам,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иллюстрациям) словесный портрет героя.</w:t>
      </w:r>
    </w:p>
    <w:p w:rsidR="00F05CC2" w:rsidRPr="00174AE5" w:rsidRDefault="00F05CC2" w:rsidP="00F05CC2">
      <w:pPr>
        <w:pStyle w:val="a3"/>
        <w:numPr>
          <w:ilvl w:val="0"/>
          <w:numId w:val="1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поступки реальных лиц, героев произведений, высказывания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известных личностей.</w:t>
      </w:r>
    </w:p>
    <w:p w:rsidR="00F05CC2" w:rsidRPr="00174AE5" w:rsidRDefault="00F05CC2" w:rsidP="00F05CC2">
      <w:pPr>
        <w:pStyle w:val="a3"/>
        <w:numPr>
          <w:ilvl w:val="0"/>
          <w:numId w:val="1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 с исторической картой: находить объекты в соответствии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учебной задачей.</w:t>
      </w:r>
    </w:p>
    <w:p w:rsidR="00F05CC2" w:rsidRPr="00174AE5" w:rsidRDefault="00F05CC2" w:rsidP="00F05CC2">
      <w:pPr>
        <w:pStyle w:val="a3"/>
        <w:numPr>
          <w:ilvl w:val="0"/>
          <w:numId w:val="1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Использовать информацию,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из разных источников, для решения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учебных и практических задач.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</w:p>
    <w:p w:rsidR="00F05CC2" w:rsidRPr="00174AE5" w:rsidRDefault="00F05CC2" w:rsidP="00F05CC2">
      <w:pPr>
        <w:pStyle w:val="a3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смогут научиться:</w:t>
      </w:r>
    </w:p>
    <w:p w:rsidR="00F05CC2" w:rsidRPr="00174AE5" w:rsidRDefault="00F05CC2" w:rsidP="00F05CC2">
      <w:pPr>
        <w:pStyle w:val="a3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Высказывать предположения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 последствиях неправильного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(безнравственного) поведения человека.</w:t>
      </w:r>
    </w:p>
    <w:p w:rsidR="00F05CC2" w:rsidRPr="00174AE5" w:rsidRDefault="00F05CC2" w:rsidP="00F05CC2">
      <w:pPr>
        <w:pStyle w:val="a3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lastRenderedPageBreak/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свои поступки, соотнося их с правилами нравственности и этики;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намечать способы саморазвития.</w:t>
      </w:r>
    </w:p>
    <w:p w:rsidR="00F05CC2" w:rsidRPr="00174AE5" w:rsidRDefault="00F05CC2" w:rsidP="00F05CC2">
      <w:pPr>
        <w:pStyle w:val="a3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 историческими источниками и документами</w:t>
      </w:r>
    </w:p>
    <w:p w:rsidR="00F05CC2" w:rsidRPr="00B90FB7" w:rsidRDefault="00F05CC2" w:rsidP="00F05CC2">
      <w:pPr>
        <w:pStyle w:val="a3"/>
        <w:rPr>
          <w:b/>
          <w:sz w:val="22"/>
          <w:szCs w:val="22"/>
        </w:rPr>
      </w:pPr>
    </w:p>
    <w:p w:rsidR="00F05CC2" w:rsidRDefault="00F05CC2" w:rsidP="00F05CC2">
      <w:pPr>
        <w:pStyle w:val="a3"/>
        <w:rPr>
          <w:b/>
          <w:bCs/>
          <w:sz w:val="22"/>
          <w:szCs w:val="22"/>
        </w:rPr>
      </w:pPr>
    </w:p>
    <w:p w:rsidR="00F05CC2" w:rsidRDefault="00F05CC2" w:rsidP="00F05CC2">
      <w:pPr>
        <w:pStyle w:val="a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 w:rsidRPr="005F6632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Содержание учебного курса</w:t>
      </w:r>
      <w:r w:rsidRPr="00B90FB7">
        <w:rPr>
          <w:b/>
          <w:bCs/>
          <w:sz w:val="22"/>
          <w:szCs w:val="22"/>
        </w:rPr>
        <w:t xml:space="preserve"> «ОСНОВЫ ДУХОВНО-НРАВСТВЕННОЙ КУЛЬТУРЫ НАРОДОВ РОССИИ»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1. В мире культуры</w:t>
      </w:r>
      <w:r>
        <w:rPr>
          <w:b/>
          <w:bCs/>
          <w:sz w:val="22"/>
          <w:szCs w:val="22"/>
        </w:rPr>
        <w:t xml:space="preserve"> (3 часа)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Величие российской культуры</w:t>
      </w:r>
      <w:r w:rsidRPr="00B90FB7">
        <w:rPr>
          <w:sz w:val="22"/>
          <w:szCs w:val="22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Человек – творец и носитель культуры</w:t>
      </w:r>
      <w:r w:rsidRPr="00B90FB7">
        <w:rPr>
          <w:sz w:val="22"/>
          <w:szCs w:val="22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2. Нравственные ценности российского народа.</w:t>
      </w:r>
      <w:r>
        <w:rPr>
          <w:b/>
          <w:bCs/>
          <w:sz w:val="22"/>
          <w:szCs w:val="22"/>
        </w:rPr>
        <w:t xml:space="preserve"> (17 часов)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sz w:val="22"/>
          <w:szCs w:val="22"/>
        </w:rPr>
        <w:t>«</w:t>
      </w:r>
      <w:r w:rsidRPr="00B90FB7">
        <w:rPr>
          <w:i/>
          <w:iCs/>
          <w:sz w:val="22"/>
          <w:szCs w:val="22"/>
        </w:rPr>
        <w:t>Береги землю родимую, как мать любимую». </w:t>
      </w:r>
      <w:r w:rsidRPr="00B90FB7">
        <w:rPr>
          <w:sz w:val="22"/>
          <w:szCs w:val="22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90FB7">
        <w:rPr>
          <w:sz w:val="22"/>
          <w:szCs w:val="22"/>
        </w:rPr>
        <w:t>Боотур</w:t>
      </w:r>
      <w:proofErr w:type="spellEnd"/>
      <w:r w:rsidRPr="00B90FB7">
        <w:rPr>
          <w:sz w:val="22"/>
          <w:szCs w:val="22"/>
        </w:rPr>
        <w:t>, Урал-батыр и др.).</w:t>
      </w:r>
    </w:p>
    <w:p w:rsidR="00F05CC2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Жизнь ратными подвигами полна</w:t>
      </w:r>
      <w:r w:rsidRPr="00B90FB7">
        <w:rPr>
          <w:sz w:val="22"/>
          <w:szCs w:val="22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B90FB7">
        <w:rPr>
          <w:sz w:val="22"/>
          <w:szCs w:val="22"/>
        </w:rPr>
        <w:t>Шнеур-Залман</w:t>
      </w:r>
      <w:proofErr w:type="spellEnd"/>
      <w:r w:rsidRPr="00B90FB7">
        <w:rPr>
          <w:sz w:val="22"/>
          <w:szCs w:val="22"/>
        </w:rPr>
        <w:t xml:space="preserve"> и др.). Вклад народов нашей страны в победу над фашизмом.</w:t>
      </w:r>
    </w:p>
    <w:p w:rsidR="00F05CC2" w:rsidRPr="00632B0C" w:rsidRDefault="00F05CC2" w:rsidP="00F05CC2">
      <w:pPr>
        <w:pStyle w:val="a3"/>
        <w:rPr>
          <w:sz w:val="22"/>
          <w:szCs w:val="22"/>
        </w:rPr>
      </w:pPr>
      <w:r>
        <w:rPr>
          <w:i/>
          <w:sz w:val="22"/>
          <w:szCs w:val="22"/>
        </w:rPr>
        <w:t xml:space="preserve">Наша Родина – Россия. Российская Федерация. </w:t>
      </w:r>
      <w:r>
        <w:rPr>
          <w:sz w:val="22"/>
          <w:szCs w:val="22"/>
        </w:rPr>
        <w:t xml:space="preserve">Субъекты Федерации. Многонациональное государство. </w:t>
      </w:r>
      <w:proofErr w:type="spellStart"/>
      <w:r>
        <w:rPr>
          <w:sz w:val="22"/>
          <w:szCs w:val="22"/>
        </w:rPr>
        <w:t>Государсьтвенные</w:t>
      </w:r>
      <w:proofErr w:type="spellEnd"/>
      <w:r>
        <w:rPr>
          <w:sz w:val="22"/>
          <w:szCs w:val="22"/>
        </w:rPr>
        <w:t xml:space="preserve"> символы России. Герб, флаг, гимн, государственные праздники. Что значит быть патриотом.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 труде – красота человека</w:t>
      </w:r>
      <w:r w:rsidRPr="00B90FB7">
        <w:rPr>
          <w:sz w:val="22"/>
          <w:szCs w:val="22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Бережное отношение к природе. </w:t>
      </w:r>
      <w:r w:rsidRPr="00B90FB7">
        <w:rPr>
          <w:sz w:val="22"/>
          <w:szCs w:val="22"/>
        </w:rPr>
        <w:t>Роль заповедников в сохранении природных объектов. Заповедники на карте России и Тюменской области.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Семья – хранитель духовных ценностей</w:t>
      </w:r>
      <w:r w:rsidRPr="00B90FB7">
        <w:rPr>
          <w:sz w:val="22"/>
          <w:szCs w:val="22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Вклад наших земляков в отечественную науку. </w:t>
      </w:r>
      <w:r w:rsidRPr="00B90FB7">
        <w:rPr>
          <w:sz w:val="22"/>
          <w:szCs w:val="22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Художники, поэты, музыканты Тюменской области. </w:t>
      </w:r>
      <w:r w:rsidRPr="00B90FB7">
        <w:rPr>
          <w:sz w:val="22"/>
          <w:szCs w:val="22"/>
        </w:rPr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B90FB7">
        <w:rPr>
          <w:sz w:val="22"/>
          <w:szCs w:val="22"/>
        </w:rPr>
        <w:t>Корина</w:t>
      </w:r>
      <w:proofErr w:type="spellEnd"/>
      <w:r w:rsidRPr="00B90FB7">
        <w:rPr>
          <w:sz w:val="22"/>
          <w:szCs w:val="22"/>
        </w:rPr>
        <w:t xml:space="preserve"> П.Д., Левитана И.И., </w:t>
      </w:r>
      <w:proofErr w:type="spellStart"/>
      <w:r w:rsidRPr="00B90FB7">
        <w:rPr>
          <w:sz w:val="22"/>
          <w:szCs w:val="22"/>
        </w:rPr>
        <w:t>Пророкова</w:t>
      </w:r>
      <w:proofErr w:type="spellEnd"/>
      <w:r w:rsidRPr="00B90FB7">
        <w:rPr>
          <w:sz w:val="22"/>
          <w:szCs w:val="22"/>
        </w:rPr>
        <w:t xml:space="preserve"> Б.И., братьев </w:t>
      </w:r>
      <w:proofErr w:type="spellStart"/>
      <w:r w:rsidRPr="00B90FB7">
        <w:rPr>
          <w:sz w:val="22"/>
          <w:szCs w:val="22"/>
        </w:rPr>
        <w:t>Чернецовых</w:t>
      </w:r>
      <w:proofErr w:type="spellEnd"/>
      <w:r w:rsidRPr="00B90FB7">
        <w:rPr>
          <w:sz w:val="22"/>
          <w:szCs w:val="22"/>
        </w:rPr>
        <w:t xml:space="preserve">, </w:t>
      </w:r>
      <w:proofErr w:type="spellStart"/>
      <w:r w:rsidRPr="00B90FB7">
        <w:rPr>
          <w:sz w:val="22"/>
          <w:szCs w:val="22"/>
        </w:rPr>
        <w:t>Кустодиева</w:t>
      </w:r>
      <w:proofErr w:type="spellEnd"/>
      <w:r w:rsidRPr="00B90FB7">
        <w:rPr>
          <w:sz w:val="22"/>
          <w:szCs w:val="22"/>
        </w:rPr>
        <w:t xml:space="preserve"> </w:t>
      </w:r>
      <w:proofErr w:type="gramStart"/>
      <w:r w:rsidRPr="00B90FB7">
        <w:rPr>
          <w:sz w:val="22"/>
          <w:szCs w:val="22"/>
        </w:rPr>
        <w:t>Б.М..</w:t>
      </w:r>
      <w:proofErr w:type="gramEnd"/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3.</w:t>
      </w:r>
      <w:r w:rsidRPr="00632B0C">
        <w:rPr>
          <w:b/>
          <w:bCs/>
          <w:sz w:val="22"/>
          <w:szCs w:val="22"/>
        </w:rPr>
        <w:t xml:space="preserve"> </w:t>
      </w:r>
      <w:r w:rsidRPr="00D7425D">
        <w:rPr>
          <w:b/>
          <w:bCs/>
          <w:sz w:val="22"/>
          <w:szCs w:val="22"/>
        </w:rPr>
        <w:t>Религия и культура</w:t>
      </w:r>
      <w:r>
        <w:rPr>
          <w:b/>
          <w:bCs/>
          <w:sz w:val="22"/>
          <w:szCs w:val="22"/>
        </w:rPr>
        <w:t xml:space="preserve"> (10 часов)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православных жителей Тюменской области. </w:t>
      </w:r>
      <w:r w:rsidRPr="00B90FB7">
        <w:rPr>
          <w:sz w:val="22"/>
          <w:szCs w:val="22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мусульман Тюменской области. </w:t>
      </w:r>
      <w:r w:rsidRPr="00B90FB7">
        <w:rPr>
          <w:sz w:val="22"/>
          <w:szCs w:val="22"/>
        </w:rPr>
        <w:t>Вклад мусульман в развитие культуры Тюменской области.</w:t>
      </w:r>
      <w:r w:rsidRPr="00B90FB7">
        <w:rPr>
          <w:i/>
          <w:iCs/>
          <w:sz w:val="22"/>
          <w:szCs w:val="22"/>
        </w:rPr>
        <w:t> </w:t>
      </w:r>
      <w:r w:rsidRPr="00B90FB7">
        <w:rPr>
          <w:sz w:val="22"/>
          <w:szCs w:val="22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F05CC2" w:rsidRPr="00B90FB7" w:rsidRDefault="00F05CC2" w:rsidP="00F05CC2">
      <w:pPr>
        <w:pStyle w:val="a3"/>
        <w:rPr>
          <w:sz w:val="22"/>
          <w:szCs w:val="22"/>
        </w:rPr>
      </w:pPr>
      <w:r w:rsidRPr="00B90FB7">
        <w:rPr>
          <w:sz w:val="22"/>
          <w:szCs w:val="22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F05CC2" w:rsidRPr="00B90FB7" w:rsidRDefault="00F05CC2" w:rsidP="00F05CC2">
      <w:pPr>
        <w:pStyle w:val="a3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</w:t>
      </w:r>
      <w:r w:rsidRPr="00B90F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</w:t>
      </w:r>
      <w:r w:rsidRPr="00B90FB7">
        <w:rPr>
          <w:b/>
          <w:bCs/>
          <w:sz w:val="22"/>
          <w:szCs w:val="22"/>
        </w:rPr>
        <w:t>Твой духовный мир. </w:t>
      </w:r>
      <w:r>
        <w:rPr>
          <w:b/>
          <w:bCs/>
          <w:sz w:val="22"/>
          <w:szCs w:val="22"/>
        </w:rPr>
        <w:t xml:space="preserve">(3 </w:t>
      </w:r>
      <w:proofErr w:type="gramStart"/>
      <w:r>
        <w:rPr>
          <w:b/>
          <w:bCs/>
          <w:sz w:val="22"/>
          <w:szCs w:val="22"/>
        </w:rPr>
        <w:t xml:space="preserve">часа)  </w:t>
      </w:r>
      <w:r w:rsidRPr="00B90FB7">
        <w:rPr>
          <w:i/>
          <w:iCs/>
          <w:sz w:val="22"/>
          <w:szCs w:val="22"/>
        </w:rPr>
        <w:t>Что</w:t>
      </w:r>
      <w:proofErr w:type="gramEnd"/>
      <w:r w:rsidRPr="00B90FB7">
        <w:rPr>
          <w:i/>
          <w:iCs/>
          <w:sz w:val="22"/>
          <w:szCs w:val="22"/>
        </w:rPr>
        <w:t xml:space="preserve"> составляет твой духовный мир</w:t>
      </w:r>
      <w:r w:rsidRPr="00B90FB7">
        <w:rPr>
          <w:sz w:val="22"/>
          <w:szCs w:val="22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F05CC2" w:rsidRDefault="00F05CC2" w:rsidP="00F05CC2">
      <w:pPr>
        <w:pStyle w:val="a3"/>
        <w:rPr>
          <w:b/>
          <w:bCs/>
          <w:sz w:val="22"/>
          <w:szCs w:val="22"/>
        </w:rPr>
      </w:pPr>
    </w:p>
    <w:p w:rsidR="00C5012B" w:rsidRDefault="00C5012B">
      <w:bookmarkStart w:id="0" w:name="_GoBack"/>
      <w:bookmarkEnd w:id="0"/>
    </w:p>
    <w:sectPr w:rsidR="00C5012B" w:rsidSect="00F05CC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6"/>
    <w:rsid w:val="00B66DC6"/>
    <w:rsid w:val="00C5012B"/>
    <w:rsid w:val="00F0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D0422-93CA-468E-9164-3413CF4E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C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6267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2020-12-06T08:35:00Z</dcterms:created>
  <dcterms:modified xsi:type="dcterms:W3CDTF">2020-12-06T08:35:00Z</dcterms:modified>
</cp:coreProperties>
</file>