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0F" w:rsidRDefault="00DC210F" w:rsidP="00DC21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Аннотации к рабочей программе по предмету «Английский язык», 2 класс</w:t>
      </w:r>
      <w:bookmarkStart w:id="0" w:name="_GoBack"/>
      <w:bookmarkEnd w:id="0"/>
    </w:p>
    <w:p w:rsidR="00DC210F" w:rsidRDefault="00DC210F" w:rsidP="00DC21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«Английский язык»</w:t>
      </w:r>
    </w:p>
    <w:p w:rsidR="00DC210F" w:rsidRDefault="00DC210F" w:rsidP="00DC210F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DC210F" w:rsidRDefault="00DC210F" w:rsidP="00DC210F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DC210F" w:rsidRDefault="00DC210F" w:rsidP="00DC210F">
      <w:pPr>
        <w:pStyle w:val="a6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DC210F" w:rsidRDefault="00DC210F" w:rsidP="00DC210F">
      <w:pPr>
        <w:pStyle w:val="a6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>
        <w:rPr>
          <w:spacing w:val="-2"/>
          <w:sz w:val="24"/>
        </w:rPr>
        <w:t>составлять небольшое описание предмета, картинки, пер</w:t>
      </w:r>
      <w:r>
        <w:rPr>
          <w:sz w:val="24"/>
        </w:rPr>
        <w:t>сонажа;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рассказывать о себе, своей семье, друге.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воспроизводить наизусть небольшие произведения детского фольклора;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составлять краткую характеристику персонажа;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кратко излагать содержание прочитанного текста.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Default="00DC210F" w:rsidP="00DC210F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 xml:space="preserve">понимать на слух речь учителя и одноклассников при </w:t>
      </w:r>
      <w:r>
        <w:rPr>
          <w:sz w:val="24"/>
        </w:rPr>
        <w:t>непосредственном общении и вербально/невербально реагировать на услышанное;</w:t>
      </w:r>
    </w:p>
    <w:p w:rsidR="00DC210F" w:rsidRDefault="00DC210F" w:rsidP="00DC210F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воспринимать на слух в аудиозаписи и понимать основ</w:t>
      </w:r>
      <w:r>
        <w:rPr>
          <w:spacing w:val="2"/>
          <w:sz w:val="24"/>
        </w:rPr>
        <w:t xml:space="preserve">ное содержание небольших сообщений, рассказов, сказок, </w:t>
      </w:r>
      <w:r>
        <w:rPr>
          <w:sz w:val="24"/>
        </w:rPr>
        <w:t>построенных в основном на знакомом языковом материале.</w:t>
      </w:r>
    </w:p>
    <w:p w:rsidR="00DC210F" w:rsidRDefault="00DC210F" w:rsidP="00DC210F">
      <w:pPr>
        <w:pStyle w:val="a7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Default="00DC210F" w:rsidP="00DC210F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воспринимать на слух аудиотекст и полностью понимать содержащуюся в нём информацию;</w:t>
      </w:r>
    </w:p>
    <w:p w:rsidR="00DC210F" w:rsidRDefault="00DC210F" w:rsidP="00DC210F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соотносить графический образ английского слова с его звуковым образом;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читать про себя и находить в тексте необходимую информацию.</w:t>
      </w:r>
    </w:p>
    <w:p w:rsidR="00DC210F" w:rsidRDefault="00DC210F" w:rsidP="00DC210F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догадываться о значении незнакомых слов по контексту;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выписывать из текста слова, словосочетания и предложения;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писать по образцу краткое письмо зарубежному другу.</w:t>
      </w:r>
    </w:p>
    <w:p w:rsidR="00DC210F" w:rsidRDefault="00DC210F" w:rsidP="00DC210F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в письменной форме кратко отвечать на вопросы к тексту;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pacing w:val="2"/>
          <w:sz w:val="24"/>
        </w:rPr>
        <w:t>составлять рассказ в письменной форме по плану/</w:t>
      </w:r>
      <w:r>
        <w:rPr>
          <w:i/>
          <w:sz w:val="24"/>
        </w:rPr>
        <w:t>ключевым словам;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lastRenderedPageBreak/>
        <w:t>заполнять простую анкету;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DC210F" w:rsidRDefault="00DC210F" w:rsidP="00DC210F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>пользоваться английским алфавитом, знать последова</w:t>
      </w:r>
      <w:r>
        <w:rPr>
          <w:sz w:val="24"/>
        </w:rPr>
        <w:t>тельность букв в нём;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списывать текст;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восстанавливать слово в соответствии с решаемой учебной задачей;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отличать буквы от знаков транскрипции.</w:t>
      </w:r>
    </w:p>
    <w:p w:rsidR="00DC210F" w:rsidRDefault="00DC210F" w:rsidP="00DC210F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pacing w:val="-2"/>
          <w:sz w:val="24"/>
        </w:rPr>
        <w:t>группировать слова в соответствии с изученными пра</w:t>
      </w:r>
      <w:r>
        <w:rPr>
          <w:i/>
          <w:sz w:val="24"/>
        </w:rPr>
        <w:t>вилами чтения;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уточнять написание слова по словарю;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 xml:space="preserve">различать на слух и адекватно произносить все звуки </w:t>
      </w:r>
      <w:r>
        <w:rPr>
          <w:sz w:val="24"/>
        </w:rPr>
        <w:t>английского языка, соблюдая нормы произношения звуков;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соблюдать правильное ударение в изолированном слове, фразе;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различать коммуникативные типы предложений по интонации;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DC210F" w:rsidRDefault="00DC210F" w:rsidP="00DC210F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распознавать связующее </w:t>
      </w:r>
      <w:r>
        <w:rPr>
          <w:b/>
          <w:bCs/>
          <w:i/>
          <w:sz w:val="24"/>
        </w:rPr>
        <w:t>r</w:t>
      </w:r>
      <w:r>
        <w:rPr>
          <w:i/>
          <w:sz w:val="24"/>
        </w:rPr>
        <w:t xml:space="preserve"> в речи и уметь его использовать;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соблюдать интонацию перечисления;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читать изучаемые слова по транскрипции.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 xml:space="preserve">оперировать в процессе общения активной лексикой в </w:t>
      </w:r>
      <w:r>
        <w:rPr>
          <w:sz w:val="24"/>
        </w:rPr>
        <w:t>соответствии с коммуникативной задачей;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восстанавливать текст в соответствии с решаемой учебной задачей.</w:t>
      </w:r>
    </w:p>
    <w:p w:rsidR="00DC210F" w:rsidRDefault="00DC210F" w:rsidP="00DC210F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узнавать простые словообразовательные элементы;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DC210F" w:rsidRDefault="00DC210F" w:rsidP="00DC210F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распознавать и употреблять в речи основные коммуникативные типы предложений;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распознавать в тексте и употреблять в речи изученные </w:t>
      </w:r>
      <w:r>
        <w:rPr>
          <w:spacing w:val="2"/>
          <w:sz w:val="24"/>
        </w:rPr>
        <w:t>части речи: существительные с определённым/неопределён</w:t>
      </w:r>
      <w:r>
        <w:rPr>
          <w:sz w:val="24"/>
        </w:rPr>
        <w:t>ным/нулевым артиклем; существительные в единственном и множественном числе; глагол</w:t>
      </w:r>
      <w:r>
        <w:rPr>
          <w:sz w:val="24"/>
        </w:rPr>
        <w:softHyphen/>
        <w:t>связкуtobe; глаголы в Present, Past, FutureSimple; модальные глаголы can, may, must; лич</w:t>
      </w:r>
      <w:r>
        <w:rPr>
          <w:spacing w:val="2"/>
          <w:sz w:val="24"/>
        </w:rPr>
        <w:t>ные, притяжательные и указательные местоимения; прила</w:t>
      </w:r>
      <w:r>
        <w:rPr>
          <w:sz w:val="24"/>
        </w:rPr>
        <w:t xml:space="preserve">гательные в положительной, сравнительной и превосходной степени; </w:t>
      </w:r>
      <w:r>
        <w:rPr>
          <w:sz w:val="24"/>
        </w:rPr>
        <w:lastRenderedPageBreak/>
        <w:t>количественные (до 100) и порядковые (до 30) числительные; наиболее употребительные предлоги для выражения временн</w:t>
      </w:r>
      <w:r>
        <w:rPr>
          <w:spacing w:val="-128"/>
          <w:sz w:val="24"/>
        </w:rPr>
        <w:t>ы</w:t>
      </w:r>
      <w:r>
        <w:rPr>
          <w:spacing w:val="26"/>
          <w:sz w:val="24"/>
        </w:rPr>
        <w:t>´</w:t>
      </w:r>
      <w:r>
        <w:rPr>
          <w:sz w:val="24"/>
        </w:rPr>
        <w:t>х и пространственных отношений.</w:t>
      </w:r>
    </w:p>
    <w:p w:rsidR="00DC210F" w:rsidRDefault="00DC210F" w:rsidP="00DC210F">
      <w:pPr>
        <w:pStyle w:val="a7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узнавать сложносочинённые предложения с союзами and и but;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>
        <w:rPr>
          <w:i/>
          <w:sz w:val="24"/>
        </w:rPr>
        <w:t xml:space="preserve">использовать в речи безличные предложения (It’scold. </w:t>
      </w:r>
      <w:r>
        <w:rPr>
          <w:i/>
          <w:sz w:val="24"/>
          <w:lang w:val="en-US"/>
        </w:rPr>
        <w:t xml:space="preserve">It’s 5 o’clock. It’s interesting), </w:t>
      </w:r>
      <w:r>
        <w:rPr>
          <w:i/>
          <w:sz w:val="24"/>
        </w:rPr>
        <w:t>предложениясконструкцией</w:t>
      </w:r>
      <w:r>
        <w:rPr>
          <w:i/>
          <w:sz w:val="24"/>
          <w:lang w:val="en-US"/>
        </w:rPr>
        <w:t xml:space="preserve"> there is/there are;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>
        <w:rPr>
          <w:i/>
          <w:sz w:val="24"/>
        </w:rPr>
        <w:t xml:space="preserve">оперировать в речи неопределёнными местоимениями some, any (некоторые случаи употребления: Can I havesometea? </w:t>
      </w:r>
      <w:r>
        <w:rPr>
          <w:i/>
          <w:sz w:val="24"/>
          <w:lang w:val="en-US"/>
        </w:rPr>
        <w:t>Is there any milk in the fridge? — No, there isn’t any);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>
        <w:rPr>
          <w:i/>
          <w:sz w:val="24"/>
        </w:rPr>
        <w:t>оперироватьвречинаречиямивремени</w:t>
      </w:r>
      <w:r>
        <w:rPr>
          <w:i/>
          <w:sz w:val="24"/>
          <w:lang w:val="en-US"/>
        </w:rPr>
        <w:t xml:space="preserve"> (yesterday, tomorrow, never, usually, often, sometimes); </w:t>
      </w:r>
      <w:r>
        <w:rPr>
          <w:i/>
          <w:sz w:val="24"/>
        </w:rPr>
        <w:t>наречиямистепени</w:t>
      </w:r>
      <w:r>
        <w:rPr>
          <w:i/>
          <w:sz w:val="24"/>
          <w:lang w:val="en-US"/>
        </w:rPr>
        <w:t xml:space="preserve"> (much, little, very);</w:t>
      </w:r>
    </w:p>
    <w:p w:rsidR="00DC210F" w:rsidRDefault="00DC210F" w:rsidP="00DC210F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DC210F" w:rsidRDefault="00DC210F" w:rsidP="00DC210F">
      <w:pPr>
        <w:pStyle w:val="a4"/>
        <w:spacing w:line="276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</w:p>
    <w:p w:rsidR="00DC210F" w:rsidRDefault="00DC210F" w:rsidP="00DC210F">
      <w:pPr>
        <w:pStyle w:val="a4"/>
        <w:spacing w:line="276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 «Английский язык»</w:t>
      </w:r>
    </w:p>
    <w:p w:rsidR="00DC210F" w:rsidRDefault="00DC210F" w:rsidP="00DC2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C210F" w:rsidRDefault="00DC210F" w:rsidP="00DC2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Тема: Знакомство – 18 часов.</w:t>
      </w:r>
    </w:p>
    <w:p w:rsidR="00DC210F" w:rsidRDefault="00DC210F" w:rsidP="00DC210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:rsidR="00DC210F" w:rsidRDefault="00DC210F" w:rsidP="00DC21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Лексика на темы: Знакомство с одноклассниками, учителем, персонажами детских произведений. Я и моя семья. Животные. Школьные принадлежности. Глаголы движения, действия.</w:t>
      </w:r>
    </w:p>
    <w:p w:rsidR="00DC210F" w:rsidRDefault="00DC210F" w:rsidP="00DC21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Числительные. Модальный глагол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can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C210F" w:rsidRDefault="00DC210F" w:rsidP="00DC21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Тема: Мир моих увлечений – 14 часов</w:t>
      </w:r>
    </w:p>
    <w:p w:rsidR="00DC210F" w:rsidRDefault="00DC210F" w:rsidP="00DC210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Дидактические единицы:</w:t>
      </w:r>
    </w:p>
    <w:p w:rsidR="00DC210F" w:rsidRDefault="00DC210F" w:rsidP="00DC21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Лексика: Мир моих увлечений. Виды спорта и игры. Выходной день на ферме. Страна изучаемого языка. 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Праздники (Новыйгод). Животные. </w:t>
      </w:r>
    </w:p>
    <w:p w:rsidR="00DC210F" w:rsidRDefault="00DC210F" w:rsidP="00DC21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структуры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havegot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предложении. Повелительное наклонение. Краткие ответы на общие вопросы.</w:t>
      </w:r>
    </w:p>
    <w:p w:rsidR="00DC210F" w:rsidRDefault="00DC210F" w:rsidP="00DC210F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«Мир моих увлечений» </w:t>
      </w:r>
    </w:p>
    <w:p w:rsidR="00DC210F" w:rsidRDefault="00DC210F" w:rsidP="00DC210F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«Новогодняя открытка»</w:t>
      </w:r>
    </w:p>
    <w:p w:rsidR="00DC210F" w:rsidRDefault="00DC210F" w:rsidP="00DC210F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C210F" w:rsidRDefault="00DC210F" w:rsidP="00DC21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Тема: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21 часа</w:t>
      </w:r>
    </w:p>
    <w:p w:rsidR="00DC210F" w:rsidRDefault="00DC210F" w:rsidP="00DC21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Лексика: Мои любимые персонажи детских произведений. Страна изучаемого языка. Выходной день (в цирке, зоопарке, парке). Мир вокруг меня. Я и мои друзья. Праздники. Прилагательные, обозначающие характеристику людей.</w:t>
      </w:r>
    </w:p>
    <w:p w:rsidR="00DC210F" w:rsidRDefault="00DC210F" w:rsidP="00DC21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глагола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предложении, краткие ответы на общие вопросы с этим глаголом. Специальный вопрос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Where</w:t>
      </w:r>
    </w:p>
    <w:p w:rsidR="00DC210F" w:rsidRDefault="00DC210F" w:rsidP="00DC210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 </w:t>
      </w:r>
      <w:r>
        <w:rPr>
          <w:rFonts w:ascii="Times New Roman" w:hAnsi="Times New Roman" w:cs="Times New Roman"/>
          <w:sz w:val="24"/>
          <w:szCs w:val="24"/>
          <w:lang w:eastAsia="en-US"/>
        </w:rPr>
        <w:t>по теме «Мои любимые персонажи детских произведений»</w:t>
      </w:r>
    </w:p>
    <w:p w:rsidR="00DC210F" w:rsidRDefault="00DC210F" w:rsidP="00DC210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«Иллюстрация к сказке»</w:t>
      </w:r>
    </w:p>
    <w:p w:rsidR="00DC210F" w:rsidRDefault="00DC210F" w:rsidP="00DC210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C210F" w:rsidRDefault="00DC210F" w:rsidP="00DC210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Тема: Я и мои друзья – 15 часов</w:t>
      </w:r>
    </w:p>
    <w:p w:rsidR="00DC210F" w:rsidRDefault="00DC210F" w:rsidP="00DC210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:rsidR="00DC210F" w:rsidRDefault="00DC210F" w:rsidP="00DC21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Лексика: Животные. Части тела и лица. Глаголы чувств.</w:t>
      </w:r>
    </w:p>
    <w:p w:rsidR="00DC210F" w:rsidRDefault="00DC210F" w:rsidP="00DC210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Общий вопрос с глаголом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C210F" w:rsidRDefault="00DC210F" w:rsidP="00DC210F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Контрольная работа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«Я и мои друзья»</w:t>
      </w:r>
    </w:p>
    <w:p w:rsidR="00DC210F" w:rsidRDefault="00DC210F" w:rsidP="00DC210F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Проект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«Мой друг»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lastRenderedPageBreak/>
        <w:t>Коммуникативные умения по видам речевой деятельности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1.</w:t>
      </w:r>
      <w:r>
        <w:rPr>
          <w:rFonts w:ascii="Times New Roman" w:hAnsi="Times New Roman"/>
          <w:iCs/>
          <w:color w:val="auto"/>
          <w:sz w:val="24"/>
          <w:szCs w:val="24"/>
        </w:rPr>
        <w:t> </w:t>
      </w:r>
      <w:r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этикетные диалоги в типичных ситуациях бытового, учебно</w:t>
      </w:r>
      <w:r>
        <w:rPr>
          <w:sz w:val="24"/>
        </w:rPr>
        <w:softHyphen/>
        <w:t>трудового и межкультурного общения, в том числе при помощи средств телекоммуникации;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диалог</w:t>
      </w:r>
      <w:r>
        <w:rPr>
          <w:sz w:val="24"/>
        </w:rPr>
        <w:softHyphen/>
        <w:t>расспрос (запрос информации и ответ на него);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iCs/>
          <w:sz w:val="24"/>
        </w:rPr>
      </w:pPr>
      <w:r>
        <w:rPr>
          <w:sz w:val="24"/>
        </w:rPr>
        <w:t>диалог — побуждение к действию.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2.</w:t>
      </w:r>
      <w:r>
        <w:rPr>
          <w:rFonts w:ascii="Times New Roman" w:hAnsi="Times New Roman"/>
          <w:iCs/>
          <w:color w:val="auto"/>
          <w:sz w:val="24"/>
          <w:szCs w:val="24"/>
        </w:rPr>
        <w:t> </w:t>
      </w:r>
      <w:r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вслух небольшие тексты, построенные на изученном языковом материале;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>
        <w:rPr>
          <w:sz w:val="24"/>
        </w:rPr>
        <w:t> </w:t>
      </w:r>
      <w:r>
        <w:rPr>
          <w:sz w:val="24"/>
        </w:rPr>
        <w:t>т.</w:t>
      </w:r>
      <w:r>
        <w:rPr>
          <w:sz w:val="24"/>
        </w:rPr>
        <w:t> </w:t>
      </w:r>
      <w:r>
        <w:rPr>
          <w:sz w:val="24"/>
        </w:rPr>
        <w:t>д.).</w:t>
      </w:r>
    </w:p>
    <w:p w:rsidR="00DC210F" w:rsidRDefault="00DC210F" w:rsidP="00DC210F">
      <w:pPr>
        <w:pStyle w:val="a6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Владеть: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умением выписывать из текста слова, словосочетания и предложения;</w:t>
      </w:r>
    </w:p>
    <w:p w:rsidR="00DC210F" w:rsidRDefault="00DC210F" w:rsidP="00DC210F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DC210F" w:rsidRDefault="00DC210F" w:rsidP="00DC210F">
      <w:pPr>
        <w:pStyle w:val="a8"/>
        <w:tabs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>
        <w:rPr>
          <w:rFonts w:ascii="Times New Roman" w:hAnsi="Times New Roman"/>
          <w:color w:val="auto"/>
          <w:sz w:val="24"/>
          <w:szCs w:val="24"/>
        </w:rPr>
        <w:t>Все буквы английского алфавита. Основные буквосочетания. Звуко</w:t>
      </w:r>
      <w:r>
        <w:rPr>
          <w:rFonts w:ascii="Times New Roman" w:hAnsi="Times New Roman"/>
          <w:color w:val="auto"/>
          <w:sz w:val="24"/>
          <w:szCs w:val="24"/>
        </w:rPr>
        <w:softHyphen/>
        <w:t xml:space="preserve">буквенные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Связующее «r» (thereis/thereare).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>
        <w:rPr>
          <w:rFonts w:ascii="Times New Roman" w:hAnsi="Times New Roman"/>
          <w:color w:val="auto"/>
          <w:spacing w:val="2"/>
          <w:sz w:val="24"/>
          <w:szCs w:val="24"/>
        </w:rPr>
        <w:t>Ритмико</w:t>
      </w:r>
      <w:r>
        <w:rPr>
          <w:rFonts w:ascii="Times New Roman" w:hAnsi="Times New Roman"/>
          <w:color w:val="auto"/>
          <w:spacing w:val="2"/>
          <w:sz w:val="24"/>
          <w:szCs w:val="24"/>
        </w:rPr>
        <w:softHyphen/>
        <w:t>интонационные особенности повествовательного, побудительного</w:t>
      </w:r>
      <w:r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doctor, film).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er,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or,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tion,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ist,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ful,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ly,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teen,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ty,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>th), словосложение (postcard), конверсия (play — toplay).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Грамматическая сторона речи. </w:t>
      </w:r>
      <w:r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(HespeaksEnglish.), составным именным (Myfamilyisbig.) и составным глагольным (I liketodance. Shecanskatewell.) сказуемым. Побудительные предложения в утвердительной (Helpme, please.) и отрицательной (Don’tbelate!) формах. </w:t>
      </w:r>
      <w:r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(Itiscold. It’sfiveo</w:t>
      </w:r>
      <w:r>
        <w:rPr>
          <w:rFonts w:ascii="Times New Roman" w:hAnsi="Times New Roman"/>
          <w:color w:val="auto"/>
          <w:sz w:val="24"/>
          <w:szCs w:val="24"/>
        </w:rPr>
        <w:t>’</w:t>
      </w:r>
      <w:r>
        <w:rPr>
          <w:rFonts w:ascii="Times New Roman" w:hAnsi="Times New Roman"/>
          <w:iCs/>
          <w:color w:val="auto"/>
          <w:sz w:val="24"/>
          <w:szCs w:val="24"/>
        </w:rPr>
        <w:t>clock.).</w:t>
      </w:r>
      <w:r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thereis/thereare. Простые распространённые предложения. Предложения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>
        <w:rPr>
          <w:rFonts w:ascii="Times New Roman" w:hAnsi="Times New Roman"/>
          <w:iCs/>
          <w:color w:val="auto"/>
          <w:sz w:val="24"/>
          <w:szCs w:val="24"/>
        </w:rPr>
        <w:t>с союзами and и but.Сложноподчинённые предложения с because.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Present, Future, </w:t>
      </w:r>
      <w:r>
        <w:rPr>
          <w:rFonts w:ascii="Times New Roman" w:hAnsi="Times New Roman"/>
          <w:color w:val="auto"/>
          <w:sz w:val="24"/>
          <w:szCs w:val="24"/>
        </w:rPr>
        <w:t>PastSimple (Indefinite). Неопределённая форма глагола. Гла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DC210F">
        <w:rPr>
          <w:rFonts w:ascii="Times New Roman" w:hAnsi="Times New Roman"/>
          <w:color w:val="auto"/>
          <w:spacing w:val="2"/>
          <w:sz w:val="24"/>
          <w:szCs w:val="24"/>
        </w:rPr>
        <w:softHyphen/>
      </w:r>
      <w:r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DC210F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to</w:t>
      </w:r>
      <w:r w:rsidRPr="00DC210F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be</w:t>
      </w:r>
      <w:r w:rsidRPr="00DC210F">
        <w:rPr>
          <w:rFonts w:ascii="Times New Roman" w:hAnsi="Times New Roman"/>
          <w:color w:val="auto"/>
          <w:spacing w:val="2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r w:rsidRPr="00DC210F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can</w:t>
      </w:r>
      <w:r w:rsidRPr="00DC210F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may</w:t>
      </w:r>
      <w:r w:rsidRPr="00DC210F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must</w:t>
      </w:r>
      <w:r w:rsidRPr="00DC210F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</w:t>
      </w:r>
      <w:r w:rsidRPr="00DC210F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to</w:t>
      </w:r>
      <w:r w:rsidRPr="00DC210F">
        <w:rPr>
          <w:rFonts w:ascii="Times New Roman" w:hAnsi="Times New Roman"/>
          <w:color w:val="auto"/>
          <w:spacing w:val="2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I’dliketo… Существительные в единственном и множественном числе (образованные по </w:t>
      </w:r>
      <w:r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>
        <w:rPr>
          <w:rFonts w:ascii="Times New Roman" w:hAnsi="Times New Roman"/>
          <w:iCs/>
          <w:color w:val="auto"/>
          <w:sz w:val="24"/>
          <w:szCs w:val="24"/>
        </w:rPr>
        <w:t>неопределённые (some, any — некоторые случаи употребления).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r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>
        <w:rPr>
          <w:rFonts w:ascii="Times New Roman" w:hAnsi="Times New Roman"/>
          <w:iCs/>
          <w:color w:val="auto"/>
          <w:sz w:val="24"/>
          <w:szCs w:val="24"/>
        </w:rPr>
        <w:t>Наречия степени (much, little, very).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DC210F" w:rsidRDefault="00DC210F" w:rsidP="00DC210F">
      <w:pPr>
        <w:pStyle w:val="a6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Наиболееупотребительныепредлоги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DC210F" w:rsidRDefault="00DC210F" w:rsidP="00DC2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AC00B1" w:rsidRPr="00DC210F" w:rsidRDefault="00AC00B1">
      <w:pPr>
        <w:rPr>
          <w:lang w:val="en-US"/>
        </w:rPr>
      </w:pPr>
    </w:p>
    <w:sectPr w:rsidR="00AC00B1" w:rsidRPr="00DC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D52" w:rsidRDefault="00BB6D52" w:rsidP="00DC210F">
      <w:pPr>
        <w:spacing w:after="0" w:line="240" w:lineRule="auto"/>
      </w:pPr>
      <w:r>
        <w:separator/>
      </w:r>
    </w:p>
  </w:endnote>
  <w:endnote w:type="continuationSeparator" w:id="0">
    <w:p w:rsidR="00BB6D52" w:rsidRDefault="00BB6D52" w:rsidP="00DC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D52" w:rsidRDefault="00BB6D52" w:rsidP="00DC210F">
      <w:pPr>
        <w:spacing w:after="0" w:line="240" w:lineRule="auto"/>
      </w:pPr>
      <w:r>
        <w:separator/>
      </w:r>
    </w:p>
  </w:footnote>
  <w:footnote w:type="continuationSeparator" w:id="0">
    <w:p w:rsidR="00BB6D52" w:rsidRDefault="00BB6D52" w:rsidP="00DC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DF18CE"/>
    <w:multiLevelType w:val="hybridMultilevel"/>
    <w:tmpl w:val="ECF647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15412EA"/>
    <w:multiLevelType w:val="hybridMultilevel"/>
    <w:tmpl w:val="B1D27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25C1"/>
    <w:multiLevelType w:val="hybridMultilevel"/>
    <w:tmpl w:val="03006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1"/>
    <w:rsid w:val="00AC00B1"/>
    <w:rsid w:val="00B639A1"/>
    <w:rsid w:val="00BB6D52"/>
    <w:rsid w:val="00D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D035"/>
  <w15:chartTrackingRefBased/>
  <w15:docId w15:val="{5B5E38C2-FE0F-4CBB-B5C3-6ADBA18A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1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C210F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DC21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Знак"/>
    <w:link w:val="a6"/>
    <w:locked/>
    <w:rsid w:val="00DC210F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6">
    <w:name w:val="Основной"/>
    <w:basedOn w:val="a"/>
    <w:link w:val="a5"/>
    <w:rsid w:val="00DC210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DC210F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DC21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7">
    <w:name w:val="Курсив"/>
    <w:basedOn w:val="a6"/>
    <w:rsid w:val="00DC210F"/>
    <w:rPr>
      <w:i/>
      <w:iCs/>
    </w:rPr>
  </w:style>
  <w:style w:type="paragraph" w:customStyle="1" w:styleId="a8">
    <w:name w:val="Подзаг"/>
    <w:basedOn w:val="a6"/>
    <w:rsid w:val="00DC210F"/>
    <w:pPr>
      <w:spacing w:before="113" w:after="28"/>
      <w:jc w:val="center"/>
    </w:pPr>
    <w:rPr>
      <w:b/>
      <w:bCs/>
      <w:i/>
      <w:iCs/>
      <w:lang w:eastAsia="ru-RU"/>
    </w:rPr>
  </w:style>
  <w:style w:type="paragraph" w:styleId="a9">
    <w:name w:val="header"/>
    <w:basedOn w:val="a"/>
    <w:link w:val="aa"/>
    <w:uiPriority w:val="99"/>
    <w:unhideWhenUsed/>
    <w:rsid w:val="00DC2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210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2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21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1784</Words>
  <Characters>10169</Characters>
  <Application>Microsoft Office Word</Application>
  <DocSecurity>0</DocSecurity>
  <Lines>84</Lines>
  <Paragraphs>23</Paragraphs>
  <ScaleCrop>false</ScaleCrop>
  <Company>HP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2020-01-09T08:50:00Z</dcterms:created>
  <dcterms:modified xsi:type="dcterms:W3CDTF">2020-01-09T08:53:00Z</dcterms:modified>
</cp:coreProperties>
</file>