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179" w:rsidRDefault="00A33179" w:rsidP="00A33179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eastAsia="Calibri"/>
          <w:b/>
        </w:rPr>
        <w:t xml:space="preserve">                        </w:t>
      </w:r>
      <w:r w:rsidRPr="002A7C00">
        <w:rPr>
          <w:rFonts w:ascii="Times New Roman" w:eastAsia="Times New Roman" w:hAnsi="Times New Roman" w:cs="Times New Roman"/>
          <w:b/>
          <w:sz w:val="24"/>
          <w:szCs w:val="24"/>
        </w:rPr>
        <w:t xml:space="preserve">Аннотация к рабочей программе по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русскому языку, 9</w:t>
      </w:r>
      <w:r w:rsidRPr="002A7C00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</w:p>
    <w:p w:rsidR="00A33179" w:rsidRDefault="00A33179" w:rsidP="00A33179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3179" w:rsidRDefault="00A33179" w:rsidP="00A3317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eastAsia="Calibri"/>
          <w:b/>
        </w:rPr>
        <w:t xml:space="preserve">                  </w:t>
      </w:r>
      <w:r>
        <w:rPr>
          <w:rFonts w:ascii="Times New Roman" w:eastAsia="Times New Roman" w:hAnsi="Times New Roman" w:cs="Times New Roman"/>
        </w:rPr>
        <w:t>Рабочая программа по предмету «</w:t>
      </w:r>
      <w:r w:rsidRPr="009004E0">
        <w:rPr>
          <w:rFonts w:ascii="Times New Roman" w:eastAsia="Times New Roman" w:hAnsi="Times New Roman" w:cs="Times New Roman"/>
          <w:color w:val="000000" w:themeColor="text1"/>
        </w:rPr>
        <w:t>Русский язык</w:t>
      </w:r>
      <w:r>
        <w:rPr>
          <w:rFonts w:ascii="Times New Roman" w:eastAsia="Times New Roman" w:hAnsi="Times New Roman" w:cs="Times New Roman"/>
          <w:color w:val="FF0000"/>
        </w:rPr>
        <w:t>.</w:t>
      </w:r>
      <w:r>
        <w:rPr>
          <w:rFonts w:ascii="Times New Roman" w:eastAsia="Times New Roman" w:hAnsi="Times New Roman" w:cs="Times New Roman"/>
        </w:rPr>
        <w:t>» для  обучающихся 9 класса составлена в соответствии с примерной программой общего образования по</w:t>
      </w:r>
      <w:r>
        <w:rPr>
          <w:rFonts w:ascii="Times New Roman" w:hAnsi="Times New Roman"/>
        </w:rPr>
        <w:t xml:space="preserve"> русскому</w:t>
      </w:r>
      <w:r w:rsidRPr="007257B9">
        <w:rPr>
          <w:rFonts w:ascii="Times New Roman" w:hAnsi="Times New Roman"/>
        </w:rPr>
        <w:t xml:space="preserve"> дл</w:t>
      </w:r>
      <w:r>
        <w:rPr>
          <w:rFonts w:ascii="Times New Roman" w:hAnsi="Times New Roman"/>
        </w:rPr>
        <w:t xml:space="preserve">я 5-9 классов. </w:t>
      </w:r>
      <w:r w:rsidRPr="007257B9">
        <w:rPr>
          <w:rFonts w:ascii="Times New Roman" w:hAnsi="Times New Roman"/>
        </w:rPr>
        <w:t>Предметная линия учебников Т.А. Ладыженской, М.Т. Баранова, Л.А. Тростенцовой. 5-</w:t>
      </w:r>
      <w:r>
        <w:rPr>
          <w:rFonts w:ascii="Times New Roman" w:hAnsi="Times New Roman"/>
        </w:rPr>
        <w:t>9 классы – М.: Просвещение, 2018</w:t>
      </w:r>
      <w:r w:rsidRPr="007257B9">
        <w:rPr>
          <w:rFonts w:ascii="Times New Roman" w:hAnsi="Times New Roman"/>
        </w:rPr>
        <w:t>г.</w:t>
      </w:r>
    </w:p>
    <w:p w:rsidR="00A33179" w:rsidRDefault="00A33179" w:rsidP="00A331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изучение предмета «Русский язык» в 9 классе в учебном плане филиала МАОУ «Прииртышская СОШ» - «Полуяновская СОШ » отводится 3 часа в неделю,102 часа в год.</w:t>
      </w:r>
    </w:p>
    <w:p w:rsidR="00A33179" w:rsidRPr="00886365" w:rsidRDefault="00A33179" w:rsidP="00A33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6365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A33179" w:rsidRPr="00886365" w:rsidRDefault="00A33179" w:rsidP="00A33179">
      <w:pPr>
        <w:pStyle w:val="a3"/>
        <w:rPr>
          <w:rFonts w:ascii="Times New Roman" w:hAnsi="Times New Roman"/>
          <w:sz w:val="24"/>
          <w:szCs w:val="24"/>
        </w:rPr>
      </w:pPr>
      <w:bookmarkStart w:id="0" w:name="_Toc287934277"/>
      <w:bookmarkStart w:id="1" w:name="_Toc414553134"/>
      <w:bookmarkStart w:id="2" w:name="_Toc287551922"/>
      <w:r w:rsidRPr="00886365">
        <w:rPr>
          <w:rFonts w:ascii="Times New Roman" w:hAnsi="Times New Roman"/>
          <w:sz w:val="24"/>
          <w:szCs w:val="24"/>
        </w:rPr>
        <w:t>Выпускник научится:</w:t>
      </w:r>
      <w:bookmarkEnd w:id="0"/>
      <w:bookmarkEnd w:id="1"/>
    </w:p>
    <w:p w:rsidR="00A33179" w:rsidRPr="00886365" w:rsidRDefault="00A33179" w:rsidP="00A33179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A33179" w:rsidRPr="00886365" w:rsidRDefault="00A33179" w:rsidP="00A33179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A33179" w:rsidRPr="00886365" w:rsidRDefault="00A33179" w:rsidP="00A33179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A33179" w:rsidRPr="00886365" w:rsidRDefault="00A33179" w:rsidP="00A33179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A33179" w:rsidRPr="00886365" w:rsidRDefault="00A33179" w:rsidP="00A33179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участвовать в диалогическом и полилогическом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A33179" w:rsidRPr="00886365" w:rsidRDefault="00A33179" w:rsidP="00A33179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A33179" w:rsidRPr="00886365" w:rsidRDefault="00A33179" w:rsidP="00A33179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A33179" w:rsidRPr="00886365" w:rsidRDefault="00A33179" w:rsidP="00A33179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использовать знание алфавита при поиске информации;</w:t>
      </w:r>
    </w:p>
    <w:p w:rsidR="00A33179" w:rsidRPr="00886365" w:rsidRDefault="00A33179" w:rsidP="00A33179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различать значимые и незначимые единицы языка;</w:t>
      </w:r>
    </w:p>
    <w:p w:rsidR="00A33179" w:rsidRPr="00886365" w:rsidRDefault="00A33179" w:rsidP="00A33179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проводить фонетический и орфоэпический анализ слова;</w:t>
      </w:r>
    </w:p>
    <w:p w:rsidR="00A33179" w:rsidRPr="00886365" w:rsidRDefault="00A33179" w:rsidP="00A33179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A33179" w:rsidRPr="00886365" w:rsidRDefault="00A33179" w:rsidP="00A33179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членить слова на слоги и правильно их переносить;</w:t>
      </w:r>
    </w:p>
    <w:p w:rsidR="00A33179" w:rsidRPr="00886365" w:rsidRDefault="00A33179" w:rsidP="00A33179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A33179" w:rsidRPr="00886365" w:rsidRDefault="00A33179" w:rsidP="00A33179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A33179" w:rsidRPr="00886365" w:rsidRDefault="00A33179" w:rsidP="00A33179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проводить морфемный и словообразовательный анализ слов;</w:t>
      </w:r>
    </w:p>
    <w:p w:rsidR="00A33179" w:rsidRPr="00886365" w:rsidRDefault="00A33179" w:rsidP="00A33179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проводить лексический анализ слова;</w:t>
      </w:r>
    </w:p>
    <w:p w:rsidR="00A33179" w:rsidRPr="00886365" w:rsidRDefault="00A33179" w:rsidP="00A33179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A33179" w:rsidRPr="00886365" w:rsidRDefault="00A33179" w:rsidP="00A33179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опознавать самостоятельные части речи и их формы, а также служебные части речи и междометия;</w:t>
      </w:r>
    </w:p>
    <w:p w:rsidR="00A33179" w:rsidRPr="00886365" w:rsidRDefault="00A33179" w:rsidP="00A33179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проводить морфологический анализ слова;</w:t>
      </w:r>
    </w:p>
    <w:p w:rsidR="00A33179" w:rsidRPr="00886365" w:rsidRDefault="00A33179" w:rsidP="00A33179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применять знания и умения по морфемике и словообразованию при проведении морфологического анализа слов;</w:t>
      </w:r>
    </w:p>
    <w:p w:rsidR="00A33179" w:rsidRPr="00886365" w:rsidRDefault="00A33179" w:rsidP="00A33179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опознавать основные единицы синтаксиса (словосочетание, предложение, текст);</w:t>
      </w:r>
    </w:p>
    <w:p w:rsidR="00A33179" w:rsidRPr="00886365" w:rsidRDefault="00A33179" w:rsidP="00A33179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A33179" w:rsidRPr="00886365" w:rsidRDefault="00A33179" w:rsidP="00A33179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lastRenderedPageBreak/>
        <w:t>находить грамматическую основу предложения;</w:t>
      </w:r>
    </w:p>
    <w:p w:rsidR="00A33179" w:rsidRPr="00886365" w:rsidRDefault="00A33179" w:rsidP="00A33179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распознавать главные и второстепенные члены предложения;</w:t>
      </w:r>
    </w:p>
    <w:p w:rsidR="00A33179" w:rsidRPr="00886365" w:rsidRDefault="00A33179" w:rsidP="00A33179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опознавать предложения простые и сложные, предложения осложненной структуры;</w:t>
      </w:r>
    </w:p>
    <w:p w:rsidR="00A33179" w:rsidRPr="00886365" w:rsidRDefault="00A33179" w:rsidP="00A33179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проводить синтаксический анализ словосочетания и предложения;</w:t>
      </w:r>
    </w:p>
    <w:p w:rsidR="00A33179" w:rsidRPr="00886365" w:rsidRDefault="00A33179" w:rsidP="00A33179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соблюдать основные языковые нормы в устной и письменной речи;</w:t>
      </w:r>
    </w:p>
    <w:p w:rsidR="00A33179" w:rsidRPr="00886365" w:rsidRDefault="00A33179" w:rsidP="00A33179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опираться на фонетический, морфемный, словообразовательный и морфологический анализ в практике правописания;</w:t>
      </w:r>
    </w:p>
    <w:p w:rsidR="00A33179" w:rsidRPr="00886365" w:rsidRDefault="00A33179" w:rsidP="00A33179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A33179" w:rsidRPr="00886365" w:rsidRDefault="00A33179" w:rsidP="00A33179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использовать орфографические словари.</w:t>
      </w:r>
    </w:p>
    <w:p w:rsidR="00A33179" w:rsidRPr="00886365" w:rsidRDefault="00A33179" w:rsidP="00A33179">
      <w:pPr>
        <w:pStyle w:val="a3"/>
        <w:rPr>
          <w:rFonts w:ascii="Times New Roman" w:hAnsi="Times New Roman"/>
          <w:sz w:val="24"/>
          <w:szCs w:val="24"/>
        </w:rPr>
      </w:pPr>
      <w:bookmarkStart w:id="3" w:name="_Toc414553135"/>
      <w:r w:rsidRPr="00886365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  <w:bookmarkEnd w:id="3"/>
    </w:p>
    <w:p w:rsidR="00A33179" w:rsidRPr="00886365" w:rsidRDefault="00A33179" w:rsidP="00A33179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A33179" w:rsidRPr="00886365" w:rsidRDefault="00A33179" w:rsidP="00A33179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оценивать собственную и чужую речь с точки зрения точного, уместного и выразительного словоупотребления;</w:t>
      </w:r>
    </w:p>
    <w:p w:rsidR="00A33179" w:rsidRPr="00886365" w:rsidRDefault="00A33179" w:rsidP="00A33179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 xml:space="preserve">опознавать различные выразительные средства языка; </w:t>
      </w:r>
    </w:p>
    <w:p w:rsidR="00A33179" w:rsidRPr="00886365" w:rsidRDefault="00A33179" w:rsidP="00A33179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A33179" w:rsidRPr="00886365" w:rsidRDefault="00A33179" w:rsidP="00A33179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A33179" w:rsidRPr="00886365" w:rsidRDefault="00A33179" w:rsidP="00A33179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A33179" w:rsidRPr="00886365" w:rsidRDefault="00A33179" w:rsidP="00A33179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характеризовать словообразовательные цепочки и словообразовательные гнезда;</w:t>
      </w:r>
    </w:p>
    <w:p w:rsidR="00A33179" w:rsidRPr="00886365" w:rsidRDefault="00A33179" w:rsidP="00A33179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использовать этимологические данные для объяснения правописания и лексического значения слова;</w:t>
      </w:r>
    </w:p>
    <w:p w:rsidR="00A33179" w:rsidRPr="00886365" w:rsidRDefault="00A33179" w:rsidP="00A33179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A33179" w:rsidRPr="00886365" w:rsidRDefault="00A33179" w:rsidP="00A33179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bookmarkEnd w:id="2"/>
    <w:p w:rsidR="00A33179" w:rsidRDefault="00A33179" w:rsidP="00A33179">
      <w:pPr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963D08">
        <w:rPr>
          <w:rFonts w:ascii="Times New Roman" w:hAnsi="Times New Roman"/>
          <w:b/>
        </w:rPr>
        <w:t>Соде</w:t>
      </w:r>
      <w:r>
        <w:rPr>
          <w:rFonts w:ascii="Times New Roman" w:hAnsi="Times New Roman"/>
          <w:b/>
        </w:rPr>
        <w:t>ржание учебного предмета «Русский язык</w:t>
      </w:r>
      <w:r w:rsidRPr="00963D08">
        <w:rPr>
          <w:rFonts w:ascii="Times New Roman" w:hAnsi="Times New Roman"/>
          <w:b/>
        </w:rPr>
        <w:t>»</w:t>
      </w:r>
    </w:p>
    <w:p w:rsidR="00A33179" w:rsidRDefault="00A33179" w:rsidP="00A33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33179" w:rsidRPr="000E331B" w:rsidRDefault="00A33179" w:rsidP="00A3317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b/>
          <w:sz w:val="24"/>
          <w:szCs w:val="24"/>
        </w:rPr>
        <w:t xml:space="preserve">Международное значение русского языка.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-2ч</w:t>
      </w:r>
    </w:p>
    <w:p w:rsidR="00A33179" w:rsidRPr="000E331B" w:rsidRDefault="00A33179" w:rsidP="00A3317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b/>
          <w:sz w:val="24"/>
          <w:szCs w:val="24"/>
        </w:rPr>
        <w:t xml:space="preserve">Повторение пройденного в 5 - 8 классах.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-10ч</w:t>
      </w:r>
    </w:p>
    <w:p w:rsidR="00A33179" w:rsidRPr="000E331B" w:rsidRDefault="00A33179" w:rsidP="00A331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sz w:val="24"/>
          <w:szCs w:val="24"/>
        </w:rPr>
        <w:t>Анализ текста, его стиля, средств связи его частей.</w:t>
      </w:r>
    </w:p>
    <w:p w:rsidR="00A33179" w:rsidRPr="000E331B" w:rsidRDefault="00A33179" w:rsidP="00A3317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b/>
          <w:sz w:val="24"/>
          <w:szCs w:val="24"/>
        </w:rPr>
        <w:t xml:space="preserve">Сложное предложение. Культура речи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-9ч</w:t>
      </w:r>
    </w:p>
    <w:p w:rsidR="00A33179" w:rsidRPr="000E331B" w:rsidRDefault="00A33179" w:rsidP="00A3317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b/>
          <w:sz w:val="24"/>
          <w:szCs w:val="24"/>
        </w:rPr>
        <w:t>Сложные предложения.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-10ч</w:t>
      </w:r>
    </w:p>
    <w:p w:rsidR="00A33179" w:rsidRPr="000E331B" w:rsidRDefault="00A33179" w:rsidP="00A3317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b/>
          <w:sz w:val="24"/>
          <w:szCs w:val="24"/>
        </w:rPr>
        <w:t>Союзные предложения.</w:t>
      </w:r>
    </w:p>
    <w:p w:rsidR="00A33179" w:rsidRPr="000E331B" w:rsidRDefault="00A33179" w:rsidP="00A3317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b/>
          <w:sz w:val="24"/>
          <w:szCs w:val="24"/>
        </w:rPr>
        <w:t xml:space="preserve">Сложносочиненные предложения. </w:t>
      </w:r>
    </w:p>
    <w:p w:rsidR="00A33179" w:rsidRPr="000E331B" w:rsidRDefault="00A33179" w:rsidP="00A331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sz w:val="24"/>
          <w:szCs w:val="24"/>
        </w:rPr>
        <w:t xml:space="preserve">I. Сложносочиненное предложение и его особенности. Сложносочиненные предложения с союзами (соединительными, противительными, разделительными). Разделительные знаки препинания между частями сложносочиненного предложения. </w:t>
      </w:r>
    </w:p>
    <w:p w:rsidR="00A33179" w:rsidRPr="000E331B" w:rsidRDefault="00A33179" w:rsidP="00A331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sz w:val="24"/>
          <w:szCs w:val="24"/>
        </w:rPr>
        <w:t xml:space="preserve">Синтаксические синонимы сложносочиненных предложений, их текстообразующая роль. </w:t>
      </w:r>
    </w:p>
    <w:p w:rsidR="00A33179" w:rsidRPr="000E331B" w:rsidRDefault="00A33179" w:rsidP="00A331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sz w:val="24"/>
          <w:szCs w:val="24"/>
        </w:rPr>
        <w:t xml:space="preserve">Авторское употребление знаков препинания. </w:t>
      </w:r>
    </w:p>
    <w:p w:rsidR="00A33179" w:rsidRPr="000E331B" w:rsidRDefault="00A33179" w:rsidP="00A331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sz w:val="24"/>
          <w:szCs w:val="24"/>
        </w:rPr>
        <w:t xml:space="preserve">II. Умение интонационно правильно произносить сложносочиненные предложения. </w:t>
      </w:r>
    </w:p>
    <w:p w:rsidR="00A33179" w:rsidRPr="000E331B" w:rsidRDefault="00A33179" w:rsidP="00A331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sz w:val="24"/>
          <w:szCs w:val="24"/>
        </w:rPr>
        <w:t xml:space="preserve">III. Рецензия на литературное произведение, спектакль, кинофильм. </w:t>
      </w:r>
    </w:p>
    <w:p w:rsidR="00A33179" w:rsidRPr="000E331B" w:rsidRDefault="00A33179" w:rsidP="00A331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Р.К.:</w:t>
      </w:r>
      <w:r w:rsidRPr="000E331B">
        <w:rPr>
          <w:rFonts w:ascii="Times New Roman" w:eastAsia="Times New Roman" w:hAnsi="Times New Roman" w:cs="Times New Roman"/>
          <w:sz w:val="24"/>
          <w:szCs w:val="24"/>
        </w:rPr>
        <w:t xml:space="preserve"> особенности построения сложных предложений в говорах.</w:t>
      </w:r>
    </w:p>
    <w:p w:rsidR="00A33179" w:rsidRPr="000E331B" w:rsidRDefault="00A33179" w:rsidP="00A3317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b/>
          <w:sz w:val="24"/>
          <w:szCs w:val="24"/>
        </w:rPr>
        <w:t xml:space="preserve">Сложноподчиненные предложения.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-34ч</w:t>
      </w:r>
    </w:p>
    <w:p w:rsidR="00A33179" w:rsidRPr="000E331B" w:rsidRDefault="00A33179" w:rsidP="00A331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sz w:val="24"/>
          <w:szCs w:val="24"/>
        </w:rPr>
        <w:t xml:space="preserve">I. Сложноподчиненное предложение и его особенности. Главное и придаточные предложения. Союзы и союзные слова как средство связи придаточного предложения с главным. Указательные слова в главном предложении. Место придаточного предложения по отношению к главному. Разделительные знаки препинания между главным и придаточным предложениями. Виды придаточных предложений. </w:t>
      </w:r>
    </w:p>
    <w:p w:rsidR="00A33179" w:rsidRPr="000E331B" w:rsidRDefault="00A33179" w:rsidP="00A331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sz w:val="24"/>
          <w:szCs w:val="24"/>
        </w:rPr>
        <w:t xml:space="preserve">Типичные речевые сферы применения сложноподчиненных предложений. </w:t>
      </w:r>
    </w:p>
    <w:p w:rsidR="00A33179" w:rsidRPr="000E331B" w:rsidRDefault="00A33179" w:rsidP="00A331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sz w:val="24"/>
          <w:szCs w:val="24"/>
        </w:rPr>
        <w:t xml:space="preserve">Сложноподчиненные предложения с несколькими придаточными; знаки препинания в них. </w:t>
      </w:r>
    </w:p>
    <w:p w:rsidR="00A33179" w:rsidRPr="000E331B" w:rsidRDefault="00A33179" w:rsidP="00A331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sz w:val="24"/>
          <w:szCs w:val="24"/>
        </w:rPr>
        <w:t xml:space="preserve">Синтаксические синонимы сложноподчиненных предложений, их текстообразующая роль. </w:t>
      </w:r>
    </w:p>
    <w:p w:rsidR="00A33179" w:rsidRPr="000E331B" w:rsidRDefault="00A33179" w:rsidP="00A331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sz w:val="24"/>
          <w:szCs w:val="24"/>
        </w:rPr>
        <w:t xml:space="preserve">II. Умение использовать в речи сложноподчиненные предложения и простые с обособленными второстепенными членами как синтаксические синонимы. </w:t>
      </w:r>
    </w:p>
    <w:p w:rsidR="00A33179" w:rsidRPr="000E331B" w:rsidRDefault="00A33179" w:rsidP="00A331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sz w:val="24"/>
          <w:szCs w:val="24"/>
        </w:rPr>
        <w:t xml:space="preserve">III. Академическое красноречие и его виды, строение и языковые особенности. Сообщение на лингвистическую тему. </w:t>
      </w:r>
    </w:p>
    <w:p w:rsidR="00A33179" w:rsidRPr="000E331B" w:rsidRDefault="00A33179" w:rsidP="00A331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sz w:val="24"/>
          <w:szCs w:val="24"/>
        </w:rPr>
        <w:t xml:space="preserve">Деловые документы (автобиография, заявление). </w:t>
      </w:r>
    </w:p>
    <w:p w:rsidR="00A33179" w:rsidRPr="000E331B" w:rsidRDefault="00A33179" w:rsidP="00A3317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b/>
          <w:sz w:val="24"/>
          <w:szCs w:val="24"/>
        </w:rPr>
        <w:t xml:space="preserve">Бессоюзные сложные предложения.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-14ч.</w:t>
      </w:r>
    </w:p>
    <w:p w:rsidR="00A33179" w:rsidRPr="000E331B" w:rsidRDefault="00A33179" w:rsidP="00A331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sz w:val="24"/>
          <w:szCs w:val="24"/>
        </w:rPr>
        <w:t xml:space="preserve">I. Бессоюзное сложное предложение и его особенности. Смысловые взаимоотношения между частями бессоюзного сложного предложения. Раздели тельные знаки препинания в бессоюзном сложном предложении. </w:t>
      </w:r>
    </w:p>
    <w:p w:rsidR="00A33179" w:rsidRPr="000E331B" w:rsidRDefault="00A33179" w:rsidP="00A331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sz w:val="24"/>
          <w:szCs w:val="24"/>
        </w:rPr>
        <w:t xml:space="preserve">Синтаксические синонимы бессоюзных сложных предложений, их текстообразующая роль. </w:t>
      </w:r>
    </w:p>
    <w:p w:rsidR="00A33179" w:rsidRPr="000E331B" w:rsidRDefault="00A33179" w:rsidP="00A331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sz w:val="24"/>
          <w:szCs w:val="24"/>
        </w:rPr>
        <w:t xml:space="preserve">II. Умение передавать с помощью интонации различные смысловые отношения между частями бессоюзного сложного предложения. Умение пользоваться синонимическими союзными и бессоюзными сложными предложениями. </w:t>
      </w:r>
    </w:p>
    <w:p w:rsidR="00A33179" w:rsidRPr="000E331B" w:rsidRDefault="00A33179" w:rsidP="00A331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sz w:val="24"/>
          <w:szCs w:val="24"/>
        </w:rPr>
        <w:t xml:space="preserve">III. Реферат небольшой статьи (фрагмента статьи) на лингвистическую тему. </w:t>
      </w:r>
    </w:p>
    <w:p w:rsidR="00A33179" w:rsidRPr="000E331B" w:rsidRDefault="00A33179" w:rsidP="00A3317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b/>
          <w:sz w:val="24"/>
          <w:szCs w:val="24"/>
        </w:rPr>
        <w:t xml:space="preserve">Сложные предложения с различными видами связи.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-10ч</w:t>
      </w:r>
    </w:p>
    <w:p w:rsidR="00A33179" w:rsidRPr="000E331B" w:rsidRDefault="00A33179" w:rsidP="00A331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sz w:val="24"/>
          <w:szCs w:val="24"/>
        </w:rPr>
        <w:t xml:space="preserve">I. Различные виды сложных предложений с союзной и бес союзной связью; разделительные знаки препинания в них. Сочетание знаков препинания. </w:t>
      </w:r>
    </w:p>
    <w:p w:rsidR="00A33179" w:rsidRPr="000E331B" w:rsidRDefault="00A33179" w:rsidP="00A331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sz w:val="24"/>
          <w:szCs w:val="24"/>
        </w:rPr>
        <w:t xml:space="preserve">II. Умение правильно употреблять в речи сложные предложения с различными видами связи. </w:t>
      </w:r>
    </w:p>
    <w:p w:rsidR="00A33179" w:rsidRPr="000E331B" w:rsidRDefault="00A33179" w:rsidP="00A331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sz w:val="24"/>
          <w:szCs w:val="24"/>
        </w:rPr>
        <w:t xml:space="preserve">III. Конспект статьи (фрагмента статьи) на лингвистическую тему. </w:t>
      </w:r>
    </w:p>
    <w:p w:rsidR="00A33179" w:rsidRPr="000E331B" w:rsidRDefault="00A33179" w:rsidP="00A3317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Общие сведения о языке.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-13ч.</w:t>
      </w:r>
    </w:p>
    <w:p w:rsidR="00A33179" w:rsidRPr="000E331B" w:rsidRDefault="00A33179" w:rsidP="00A331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sz w:val="24"/>
          <w:szCs w:val="24"/>
        </w:rPr>
        <w:t xml:space="preserve">Роль языка в жизни общества. Язык как развивающееся явление. Языковые контакты русского языка. </w:t>
      </w:r>
    </w:p>
    <w:p w:rsidR="00A33179" w:rsidRPr="000E331B" w:rsidRDefault="00A33179" w:rsidP="00A331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sz w:val="24"/>
          <w:szCs w:val="24"/>
        </w:rPr>
        <w:t xml:space="preserve">Русский язык - первоэлемент великой русской литературы. Русский литературный язык и его стили. Богатство, красота, выразительность русского языка. </w:t>
      </w:r>
    </w:p>
    <w:p w:rsidR="00A33179" w:rsidRPr="000E331B" w:rsidRDefault="00A33179" w:rsidP="00A331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sz w:val="24"/>
          <w:szCs w:val="24"/>
        </w:rPr>
        <w:t xml:space="preserve">Русский язык как национальный язык русского народа, государственный язык РФ и язык межнационального общения. Место русского языка среди языков мира. Русский язык как один из индоевропейских языков. Русский язык среди славянских языков. Роль старославянского языка в развитии русского языка. Значение письменности; русская письменность. Наука о русском языке и ее разделы,  видные ученые-русисты, исследовавшие русский язык. </w:t>
      </w:r>
    </w:p>
    <w:p w:rsidR="00A33179" w:rsidRPr="000E331B" w:rsidRDefault="00A33179" w:rsidP="00A3317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b/>
          <w:sz w:val="24"/>
          <w:szCs w:val="24"/>
        </w:rPr>
        <w:t xml:space="preserve">Систематизация изученного по фонетике, лексике, грамматике и правописанию, культуре речи. </w:t>
      </w:r>
    </w:p>
    <w:p w:rsidR="00975482" w:rsidRDefault="00975482"/>
    <w:sectPr w:rsidR="00975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33179"/>
    <w:rsid w:val="00975482"/>
    <w:rsid w:val="00A33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317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1307</Words>
  <Characters>7454</Characters>
  <Application>Microsoft Office Word</Application>
  <DocSecurity>0</DocSecurity>
  <Lines>62</Lines>
  <Paragraphs>17</Paragraphs>
  <ScaleCrop>false</ScaleCrop>
  <Company/>
  <LinksUpToDate>false</LinksUpToDate>
  <CharactersWithSpaces>8744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2019-12-25T05:23:00Z</dcterms:created>
  <dcterms:modified xsi:type="dcterms:W3CDTF">2019-12-25T05:24:00Z</dcterms:modified>
</cp:coreProperties>
</file>