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6A4C4C" w:rsidRPr="00AB2878" w:rsidRDefault="006A4C4C" w:rsidP="00AB287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Прииртышская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6A4C4C" w:rsidRDefault="006A4C4C" w:rsidP="006A4C4C">
      <w:pPr>
        <w:shd w:val="clear" w:color="auto" w:fill="FFFFFF"/>
        <w:jc w:val="both"/>
        <w:rPr>
          <w:bCs/>
          <w:sz w:val="22"/>
          <w:szCs w:val="22"/>
        </w:rPr>
      </w:pPr>
    </w:p>
    <w:p w:rsidR="006A4C4C" w:rsidRDefault="006A4C4C" w:rsidP="006A4C4C">
      <w:pPr>
        <w:shd w:val="clear" w:color="auto" w:fill="FFFFFF"/>
        <w:jc w:val="center"/>
        <w:rPr>
          <w:bCs/>
          <w:sz w:val="22"/>
          <w:szCs w:val="22"/>
        </w:rPr>
      </w:pPr>
      <w:r w:rsidRPr="006A4C4C">
        <w:rPr>
          <w:bCs/>
          <w:noProof/>
          <w:sz w:val="22"/>
          <w:szCs w:val="22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C4C" w:rsidRDefault="006A4C4C" w:rsidP="00AB2878">
      <w:pPr>
        <w:shd w:val="clear" w:color="auto" w:fill="FFFFFF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математике</w:t>
      </w: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2018-2019 учебный год</w:t>
      </w: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6A4C4C" w:rsidRDefault="00E904EA" w:rsidP="006A4C4C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bookmarkStart w:id="0" w:name="_GoBack"/>
      <w:bookmarkEnd w:id="0"/>
      <w:r w:rsidR="006A4C4C">
        <w:rPr>
          <w:bCs/>
          <w:sz w:val="24"/>
          <w:szCs w:val="24"/>
        </w:rPr>
        <w:t>ОО</w:t>
      </w:r>
      <w:r w:rsidR="006A4C4C">
        <w:rPr>
          <w:bCs/>
          <w:sz w:val="24"/>
          <w:szCs w:val="24"/>
        </w:rPr>
        <w:tab/>
      </w:r>
    </w:p>
    <w:p w:rsidR="006A4C4C" w:rsidRDefault="006A4C4C" w:rsidP="006A4C4C">
      <w:pPr>
        <w:shd w:val="clear" w:color="auto" w:fill="FFFFFF"/>
        <w:jc w:val="right"/>
        <w:rPr>
          <w:bCs/>
          <w:sz w:val="24"/>
          <w:szCs w:val="24"/>
        </w:rPr>
      </w:pPr>
    </w:p>
    <w:p w:rsidR="006A4C4C" w:rsidRDefault="006A4C4C" w:rsidP="006A4C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Составитель программы: Захарова </w:t>
      </w:r>
      <w:proofErr w:type="gramStart"/>
      <w:r>
        <w:rPr>
          <w:sz w:val="24"/>
          <w:szCs w:val="24"/>
        </w:rPr>
        <w:t>Н.К..</w:t>
      </w:r>
      <w:proofErr w:type="gramEnd"/>
      <w:r>
        <w:rPr>
          <w:sz w:val="24"/>
          <w:szCs w:val="24"/>
        </w:rPr>
        <w:t>,</w:t>
      </w:r>
    </w:p>
    <w:p w:rsidR="006A4C4C" w:rsidRDefault="006A4C4C" w:rsidP="006A4C4C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высшей квалификационной категории</w:t>
      </w:r>
    </w:p>
    <w:p w:rsidR="006A4C4C" w:rsidRDefault="006A4C4C" w:rsidP="006A4C4C">
      <w:pPr>
        <w:jc w:val="right"/>
        <w:rPr>
          <w:sz w:val="24"/>
          <w:szCs w:val="24"/>
        </w:rPr>
      </w:pPr>
    </w:p>
    <w:p w:rsidR="006A4C4C" w:rsidRDefault="006A4C4C" w:rsidP="006A4C4C">
      <w:pPr>
        <w:rPr>
          <w:rStyle w:val="a7"/>
          <w:i w:val="0"/>
        </w:rPr>
      </w:pPr>
    </w:p>
    <w:p w:rsidR="006A4C4C" w:rsidRDefault="006A4C4C" w:rsidP="006A4C4C">
      <w:pPr>
        <w:rPr>
          <w:rStyle w:val="a7"/>
          <w:i w:val="0"/>
          <w:sz w:val="24"/>
          <w:szCs w:val="24"/>
        </w:rPr>
      </w:pPr>
    </w:p>
    <w:p w:rsidR="006A4C4C" w:rsidRDefault="006A4C4C" w:rsidP="006A4C4C">
      <w:pPr>
        <w:rPr>
          <w:rStyle w:val="a7"/>
          <w:i w:val="0"/>
          <w:sz w:val="24"/>
          <w:szCs w:val="24"/>
        </w:rPr>
      </w:pPr>
    </w:p>
    <w:p w:rsidR="006A4C4C" w:rsidRDefault="006A4C4C" w:rsidP="00AB2878">
      <w:pPr>
        <w:jc w:val="center"/>
      </w:pPr>
      <w:r>
        <w:rPr>
          <w:rStyle w:val="a7"/>
          <w:i w:val="0"/>
          <w:sz w:val="24"/>
          <w:szCs w:val="24"/>
        </w:rPr>
        <w:t>2019 год</w:t>
      </w:r>
    </w:p>
    <w:p w:rsidR="006A4C4C" w:rsidRDefault="006A4C4C" w:rsidP="006A4C4C">
      <w:pPr>
        <w:pStyle w:val="a3"/>
        <w:spacing w:before="0" w:beforeAutospacing="0" w:after="0" w:afterAutospacing="0"/>
        <w:jc w:val="center"/>
        <w:rPr>
          <w:rStyle w:val="a8"/>
          <w:sz w:val="22"/>
          <w:szCs w:val="22"/>
        </w:rPr>
      </w:pPr>
    </w:p>
    <w:p w:rsidR="006A4C4C" w:rsidRPr="00A66521" w:rsidRDefault="008E0C1D" w:rsidP="006A4C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A4C4C">
        <w:rPr>
          <w:sz w:val="24"/>
          <w:szCs w:val="24"/>
        </w:rPr>
        <w:t xml:space="preserve">  Рабочая программа по предмету «Математика» для обучающихся </w:t>
      </w:r>
      <w:r w:rsidR="00A66521">
        <w:rPr>
          <w:sz w:val="24"/>
          <w:szCs w:val="24"/>
        </w:rPr>
        <w:t>1 класса</w:t>
      </w:r>
      <w:r w:rsidR="006A4C4C">
        <w:rPr>
          <w:sz w:val="24"/>
          <w:szCs w:val="24"/>
        </w:rPr>
        <w:t xml:space="preserve"> </w:t>
      </w:r>
      <w:r w:rsidR="00A66521" w:rsidRPr="00A66521">
        <w:rPr>
          <w:sz w:val="24"/>
          <w:szCs w:val="24"/>
        </w:rPr>
        <w:t>разработана в соответствии с примерной программой начального общего образования   на основе</w:t>
      </w:r>
      <w:r w:rsidR="006A4C4C" w:rsidRPr="00A66521">
        <w:rPr>
          <w:sz w:val="24"/>
          <w:szCs w:val="24"/>
        </w:rPr>
        <w:t xml:space="preserve"> авторской программы </w:t>
      </w:r>
      <w:r w:rsidR="006A4C4C" w:rsidRPr="00A66521">
        <w:rPr>
          <w:rStyle w:val="FontStyle19"/>
          <w:sz w:val="24"/>
          <w:szCs w:val="24"/>
        </w:rPr>
        <w:t xml:space="preserve">М.И. Моро, Ю.М. Колягиной, М.А. Бантовой </w:t>
      </w:r>
      <w:r w:rsidR="006A4C4C" w:rsidRPr="00A66521">
        <w:rPr>
          <w:sz w:val="24"/>
          <w:szCs w:val="24"/>
        </w:rPr>
        <w:t>учебника «Математика</w:t>
      </w:r>
      <w:r w:rsidR="00A66521">
        <w:rPr>
          <w:sz w:val="24"/>
          <w:szCs w:val="24"/>
        </w:rPr>
        <w:t xml:space="preserve"> ч 1, ч.2</w:t>
      </w:r>
      <w:r w:rsidR="006A4C4C" w:rsidRPr="00A66521">
        <w:rPr>
          <w:sz w:val="24"/>
          <w:szCs w:val="24"/>
        </w:rPr>
        <w:t xml:space="preserve">», </w:t>
      </w:r>
      <w:r w:rsidR="009D265F" w:rsidRPr="00A66521">
        <w:rPr>
          <w:sz w:val="24"/>
          <w:szCs w:val="24"/>
        </w:rPr>
        <w:t>авторы М.</w:t>
      </w:r>
      <w:r w:rsidR="006A4C4C" w:rsidRPr="00A66521">
        <w:rPr>
          <w:sz w:val="24"/>
          <w:szCs w:val="24"/>
        </w:rPr>
        <w:t xml:space="preserve"> </w:t>
      </w:r>
      <w:proofErr w:type="spellStart"/>
      <w:r w:rsidR="006A4C4C" w:rsidRPr="00A66521">
        <w:rPr>
          <w:sz w:val="24"/>
          <w:szCs w:val="24"/>
        </w:rPr>
        <w:t>И.Мо</w:t>
      </w:r>
      <w:r w:rsidR="00A66521">
        <w:rPr>
          <w:sz w:val="24"/>
          <w:szCs w:val="24"/>
        </w:rPr>
        <w:t>ро</w:t>
      </w:r>
      <w:proofErr w:type="spellEnd"/>
      <w:r w:rsidR="00A66521">
        <w:rPr>
          <w:sz w:val="24"/>
          <w:szCs w:val="24"/>
        </w:rPr>
        <w:t xml:space="preserve">, </w:t>
      </w:r>
      <w:proofErr w:type="spellStart"/>
      <w:r w:rsidR="00A66521">
        <w:rPr>
          <w:sz w:val="24"/>
          <w:szCs w:val="24"/>
        </w:rPr>
        <w:t>С.И.Волкова</w:t>
      </w:r>
      <w:proofErr w:type="spellEnd"/>
      <w:r w:rsidR="00A66521">
        <w:rPr>
          <w:sz w:val="24"/>
          <w:szCs w:val="24"/>
        </w:rPr>
        <w:t xml:space="preserve">, </w:t>
      </w:r>
      <w:proofErr w:type="spellStart"/>
      <w:r w:rsidR="00A66521">
        <w:rPr>
          <w:sz w:val="24"/>
          <w:szCs w:val="24"/>
        </w:rPr>
        <w:t>С.В.Степанова</w:t>
      </w:r>
      <w:proofErr w:type="spellEnd"/>
      <w:r w:rsidR="00A66521">
        <w:rPr>
          <w:sz w:val="24"/>
          <w:szCs w:val="24"/>
        </w:rPr>
        <w:t>, М.</w:t>
      </w:r>
      <w:r w:rsidR="006A4C4C" w:rsidRPr="00A66521">
        <w:rPr>
          <w:sz w:val="24"/>
          <w:szCs w:val="24"/>
        </w:rPr>
        <w:t xml:space="preserve"> Просвещение, 2017 г.</w:t>
      </w:r>
    </w:p>
    <w:p w:rsidR="006A4C4C" w:rsidRPr="00A66521" w:rsidRDefault="006A4C4C" w:rsidP="006A4C4C">
      <w:pPr>
        <w:suppressAutoHyphens/>
        <w:ind w:firstLine="426"/>
        <w:jc w:val="both"/>
        <w:rPr>
          <w:rFonts w:eastAsia="Calibri"/>
          <w:sz w:val="24"/>
          <w:szCs w:val="24"/>
          <w:lang w:eastAsia="ar-SA"/>
        </w:rPr>
      </w:pPr>
      <w:r w:rsidRPr="00A66521">
        <w:rPr>
          <w:sz w:val="24"/>
          <w:szCs w:val="24"/>
        </w:rPr>
        <w:t>На изучение предмета «Математика» в 1 классе в учебном плане филиала МАОУ «</w:t>
      </w:r>
      <w:proofErr w:type="spellStart"/>
      <w:r w:rsidRPr="00A66521">
        <w:rPr>
          <w:sz w:val="24"/>
          <w:szCs w:val="24"/>
        </w:rPr>
        <w:t>Прииртышская</w:t>
      </w:r>
      <w:proofErr w:type="spellEnd"/>
      <w:r w:rsidRPr="00A66521">
        <w:rPr>
          <w:sz w:val="24"/>
          <w:szCs w:val="24"/>
        </w:rPr>
        <w:t xml:space="preserve"> СОШ»- «</w:t>
      </w:r>
      <w:proofErr w:type="spellStart"/>
      <w:r w:rsidRPr="00A66521">
        <w:rPr>
          <w:sz w:val="24"/>
          <w:szCs w:val="24"/>
        </w:rPr>
        <w:t>Верхнеаремзянская</w:t>
      </w:r>
      <w:proofErr w:type="spellEnd"/>
      <w:r w:rsidRPr="00A66521">
        <w:rPr>
          <w:sz w:val="24"/>
          <w:szCs w:val="24"/>
        </w:rPr>
        <w:t xml:space="preserve"> СОШ </w:t>
      </w:r>
      <w:proofErr w:type="spellStart"/>
      <w:r w:rsidRPr="00A66521">
        <w:rPr>
          <w:sz w:val="24"/>
          <w:szCs w:val="24"/>
        </w:rPr>
        <w:t>им.Д.И.Менделеева</w:t>
      </w:r>
      <w:proofErr w:type="spellEnd"/>
      <w:r w:rsidRPr="00A66521">
        <w:rPr>
          <w:sz w:val="24"/>
          <w:szCs w:val="24"/>
        </w:rPr>
        <w:t xml:space="preserve">» </w:t>
      </w:r>
      <w:r w:rsidR="00DA68C8" w:rsidRPr="00A66521">
        <w:rPr>
          <w:sz w:val="24"/>
          <w:szCs w:val="24"/>
        </w:rPr>
        <w:t>отводится 4</w:t>
      </w:r>
      <w:r w:rsidRPr="00A66521">
        <w:rPr>
          <w:sz w:val="24"/>
          <w:szCs w:val="24"/>
        </w:rPr>
        <w:t xml:space="preserve"> часа в неделю, </w:t>
      </w:r>
      <w:r w:rsidRPr="00A66521">
        <w:rPr>
          <w:rFonts w:eastAsia="Calibri"/>
          <w:sz w:val="24"/>
          <w:szCs w:val="24"/>
          <w:lang w:eastAsia="ar-SA"/>
        </w:rPr>
        <w:t xml:space="preserve">132 часа в год.  </w:t>
      </w:r>
    </w:p>
    <w:p w:rsidR="00A66521" w:rsidRDefault="00A66521" w:rsidP="009D2DD5">
      <w:pPr>
        <w:suppressAutoHyphens/>
        <w:ind w:firstLine="708"/>
        <w:jc w:val="both"/>
        <w:rPr>
          <w:rFonts w:eastAsia="Calibri"/>
          <w:b/>
          <w:sz w:val="24"/>
          <w:szCs w:val="24"/>
          <w:lang w:eastAsia="ar-SA"/>
        </w:rPr>
      </w:pPr>
    </w:p>
    <w:p w:rsidR="006A4C4C" w:rsidRDefault="006A4C4C" w:rsidP="006A4C4C">
      <w:pPr>
        <w:ind w:left="720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Планируемые результаты освоения учебного предмета</w:t>
      </w:r>
    </w:p>
    <w:p w:rsidR="006A4C4C" w:rsidRDefault="006A4C4C" w:rsidP="006A4C4C">
      <w:pPr>
        <w:ind w:left="720" w:hanging="720"/>
        <w:jc w:val="both"/>
        <w:rPr>
          <w:b/>
          <w:bCs/>
        </w:rPr>
      </w:pPr>
    </w:p>
    <w:tbl>
      <w:tblPr>
        <w:tblW w:w="14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9"/>
        <w:gridCol w:w="6166"/>
      </w:tblGrid>
      <w:tr w:rsidR="006A4C4C" w:rsidTr="006A4C4C">
        <w:trPr>
          <w:trHeight w:val="292"/>
          <w:jc w:val="center"/>
        </w:trPr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6"/>
              <w:spacing w:line="25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6"/>
              <w:spacing w:line="256" w:lineRule="auto"/>
              <w:ind w:left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Ученик получит возможность научиться</w:t>
            </w:r>
          </w:p>
        </w:tc>
      </w:tr>
      <w:tr w:rsidR="006A4C4C" w:rsidTr="006A4C4C">
        <w:trPr>
          <w:trHeight w:val="292"/>
          <w:jc w:val="center"/>
        </w:trPr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понимать и строить простые модели (в форме схематических рисунков) математических понятий и использовать их при решении текстовых задач;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проводить сравнение объектов с целью выделения их различных, различать существенные и несущественные признаки;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определять закономерность следования объектов и использовать ее для выполнения задания;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осуществлять синтез как составление целого из частей;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иметь начальное представление о базовых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понятиях: число, величина, геометрическая фигура;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находить и читать информацию, представленную разными способами (учебник, справочник, аудио и видео материалы и др.);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находить и отбирать из разных источников информацию по заданной теме.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понимать и выполнять несложные обобщения и использовать их для получения новых знаний;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применять полученные знания в измененных условиях;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объяснять найденные способы действий при решении новых учебных задач и находить способы их решения (в простейших случаях);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выделять из предложенного текста информацию по заданному условию;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систематизировать собранную в результате расширенного поиска Информацию и представлять ее в предложенной форме.</w:t>
            </w:r>
          </w:p>
          <w:p w:rsidR="006A4C4C" w:rsidRDefault="006A4C4C">
            <w:pPr>
              <w:pStyle w:val="a6"/>
              <w:spacing w:line="256" w:lineRule="auto"/>
              <w:ind w:left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A4C4C" w:rsidRDefault="006A4C4C" w:rsidP="006A4C4C">
      <w:pPr>
        <w:jc w:val="both"/>
      </w:pPr>
    </w:p>
    <w:p w:rsidR="006A4C4C" w:rsidRDefault="006A4C4C" w:rsidP="006A4C4C">
      <w:pPr>
        <w:pStyle w:val="a3"/>
        <w:spacing w:before="0" w:beforeAutospacing="0" w:after="0" w:afterAutospacing="0"/>
        <w:jc w:val="both"/>
        <w:rPr>
          <w:rStyle w:val="a8"/>
        </w:rPr>
      </w:pPr>
      <w:r>
        <w:rPr>
          <w:rStyle w:val="a8"/>
        </w:rPr>
        <w:t>Содержание предмета «Математика»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Числа и величины - 31 час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Счёт предметов. Образование, название и запись чисел от 0 до 20. Сравнение и упорядочение чисел, знаки сравнения.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Измерение величин. Единицы измерения величин: массы (килограмм); вместимости (литр).</w:t>
      </w:r>
    </w:p>
    <w:p w:rsidR="006A4C4C" w:rsidRDefault="006A4C4C" w:rsidP="006A4C4C">
      <w:pPr>
        <w:shd w:val="clear" w:color="auto" w:fill="FFFFFF"/>
        <w:jc w:val="both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Арифметические действия - 63 часа</w:t>
      </w:r>
    </w:p>
    <w:p w:rsidR="006A4C4C" w:rsidRDefault="006A4C4C" w:rsidP="006A4C4C">
      <w:pPr>
        <w:jc w:val="both"/>
        <w:rPr>
          <w:color w:val="000000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Сложение, вычитание. Знаки действий. Названия компонентов и результатов арифметических действий. Таблица сложения. Взаимосвязь арифметических действий (сложения и вычитания). Нахождение неизвестного компонента арифметического действия. Свойства сложения.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Работа с текстовыми задачами – 22 часа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(больше </w:t>
      </w:r>
      <w:proofErr w:type="gramStart"/>
      <w:r>
        <w:rPr>
          <w:rStyle w:val="c39"/>
          <w:color w:val="000000"/>
        </w:rPr>
        <w:t>на..</w:t>
      </w:r>
      <w:proofErr w:type="gramEnd"/>
      <w:r>
        <w:rPr>
          <w:rStyle w:val="c39"/>
          <w:color w:val="000000"/>
        </w:rPr>
        <w:t>, меньше на..).  Решение задач разными способами.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Представление текста задачи в виде рисунка, схематического рисунка, схематического чертежа, краткой записи.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Пространственные отношения. Геометрические фигуры - 8 часов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Взаимное расположение предметов в пространстве и на плоскости.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Распознавание и изображение геометрических фигур: точка, линия (прямая, кривая), отрезок, луч, угол, ломаная; многоугольник.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Использование чертёжных инструментов (линейка, угольник) для выполнения построений.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rStyle w:val="c38"/>
        </w:rPr>
      </w:pPr>
      <w:r>
        <w:rPr>
          <w:rStyle w:val="c39"/>
          <w:color w:val="000000"/>
        </w:rPr>
        <w:t>Геометрические формы в окружающем мире. Распознавание и называние геометрических тел: куб, шар.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>Геометрические</w:t>
      </w:r>
      <w:r>
        <w:rPr>
          <w:rStyle w:val="c38"/>
          <w:b/>
          <w:bCs/>
          <w:color w:val="000000"/>
        </w:rPr>
        <w:t xml:space="preserve"> величины-  </w:t>
      </w:r>
      <w:r>
        <w:rPr>
          <w:rStyle w:val="c38"/>
          <w:b/>
          <w:bCs/>
        </w:rPr>
        <w:t>4 часа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rStyle w:val="c38"/>
        </w:rPr>
      </w:pPr>
      <w:r>
        <w:rPr>
          <w:rStyle w:val="c39"/>
          <w:color w:val="000000"/>
        </w:rPr>
        <w:t>Геометрические величины и их измерение. Длина. Единицы длины (сантиметр, дециметр). Измерение длины отрезка и построение отрезка заданной длины.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Работа с информацией – 4 часа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Сбор и представление информации, связанной со счётом (пересчётом), измерением величин.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Построение простейших логических высказываний.</w:t>
      </w:r>
    </w:p>
    <w:p w:rsidR="006A4C4C" w:rsidRDefault="006A4C4C" w:rsidP="006A4C4C">
      <w:pPr>
        <w:jc w:val="both"/>
        <w:rPr>
          <w:sz w:val="24"/>
          <w:szCs w:val="24"/>
        </w:rPr>
      </w:pPr>
    </w:p>
    <w:p w:rsidR="006A4C4C" w:rsidRDefault="006A4C4C" w:rsidP="006A4C4C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Тематическое планирование </w:t>
      </w:r>
    </w:p>
    <w:p w:rsidR="006A4C4C" w:rsidRDefault="006A4C4C" w:rsidP="006A4C4C">
      <w:pPr>
        <w:pStyle w:val="a3"/>
        <w:spacing w:before="0" w:beforeAutospacing="0" w:after="0" w:afterAutospacing="0"/>
        <w:jc w:val="both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060"/>
        <w:gridCol w:w="2118"/>
        <w:gridCol w:w="8862"/>
      </w:tblGrid>
      <w:tr w:rsidR="006A4C4C" w:rsidTr="006A4C4C">
        <w:trPr>
          <w:trHeight w:val="17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Основные разделы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Количество часов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Основные виды деятельности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rPr>
                <w:rStyle w:val="a8"/>
                <w:lang w:eastAsia="en-US"/>
              </w:rPr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Подготовка к изучению чисел. Пространственные и временные представления.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8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c3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12"/>
                <w:color w:val="000000"/>
                <w:lang w:eastAsia="en-US"/>
              </w:rPr>
              <w:t>Счёт предметов (с использованием количественных и порядковых числительных). Сравнение групп предметов.</w:t>
            </w:r>
          </w:p>
          <w:p w:rsidR="006A4C4C" w:rsidRDefault="006A4C4C">
            <w:pPr>
              <w:pStyle w:val="c3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12"/>
                <w:color w:val="000000"/>
                <w:lang w:eastAsia="en-US"/>
              </w:rPr>
              <w:t>Отношения «столько же», «больше», «меньше», «больше (меньше) на …»</w:t>
            </w:r>
          </w:p>
          <w:p w:rsidR="006A4C4C" w:rsidRDefault="006A4C4C">
            <w:pPr>
              <w:pStyle w:val="c3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12"/>
                <w:color w:val="000000"/>
                <w:lang w:eastAsia="en-US"/>
              </w:rPr>
              <w:lastRenderedPageBreak/>
              <w:t>Местоположение предметов, взаимное расположение предметов на плоскости и в пространстве: выше — ниже, слева — справа, левее — правее, сверху — снизу, между, за. Направления движения: вверх, вниз, налево, направо.</w:t>
            </w:r>
          </w:p>
          <w:p w:rsidR="006A4C4C" w:rsidRDefault="006A4C4C">
            <w:pPr>
              <w:pStyle w:val="c40"/>
              <w:shd w:val="clear" w:color="auto" w:fill="FFFFFF"/>
              <w:spacing w:before="0" w:beforeAutospacing="0" w:after="0" w:afterAutospacing="0" w:line="256" w:lineRule="auto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c12"/>
                <w:color w:val="000000"/>
                <w:lang w:eastAsia="en-US"/>
              </w:rPr>
              <w:t>Временные представления: раньше, позже, сначала, потом.</w:t>
            </w: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lastRenderedPageBreak/>
              <w:t>2</w:t>
            </w:r>
          </w:p>
        </w:tc>
        <w:tc>
          <w:tcPr>
            <w:tcW w:w="1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rPr>
                <w:rStyle w:val="c12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eastAsia="en-US"/>
              </w:rPr>
              <w:t>Числа от 1 до 10. Число 0</w:t>
            </w:r>
            <w:r>
              <w:rPr>
                <w:bCs/>
                <w:shd w:val="clear" w:color="auto" w:fill="FFFFFF"/>
                <w:lang w:eastAsia="en-US"/>
              </w:rPr>
              <w:t>. (</w:t>
            </w:r>
            <w:r>
              <w:rPr>
                <w:rStyle w:val="a8"/>
                <w:lang w:eastAsia="en-US"/>
              </w:rPr>
              <w:t>84 часа)</w:t>
            </w: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</w:rPr>
            </w:pPr>
            <w:r>
              <w:rPr>
                <w:rStyle w:val="a8"/>
                <w:lang w:eastAsia="en-US"/>
              </w:rPr>
              <w:t>2.1</w:t>
            </w:r>
          </w:p>
        </w:tc>
        <w:tc>
          <w:tcPr>
            <w:tcW w:w="1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rPr>
                <w:rStyle w:val="c12"/>
                <w:color w:val="000000"/>
                <w:shd w:val="clear" w:color="auto" w:fill="FFFFFF"/>
              </w:rPr>
            </w:pPr>
            <w:r>
              <w:rPr>
                <w:b/>
                <w:bCs/>
                <w:iCs/>
                <w:color w:val="000000"/>
                <w:shd w:val="clear" w:color="auto" w:fill="FFFFFF"/>
                <w:lang w:eastAsia="en-US"/>
              </w:rPr>
              <w:t>Нумерация</w:t>
            </w:r>
            <w:r>
              <w:rPr>
                <w:rStyle w:val="c12"/>
                <w:b/>
                <w:bCs/>
                <w:color w:val="000000"/>
                <w:shd w:val="clear" w:color="auto" w:fill="FFFFFF"/>
                <w:lang w:eastAsia="en-US"/>
              </w:rPr>
              <w:t xml:space="preserve"> (28 часов)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Цифры и числа 1-5.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9</w:t>
            </w:r>
          </w:p>
        </w:tc>
        <w:tc>
          <w:tcPr>
            <w:tcW w:w="89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Названия, обозначение, последовательность чисел.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Прибавление к числу по одному и вычитание из числа по одному.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Принцип построения натурального ряда чисел.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Чтение, запись и сравнение чисел. Знаки «+», «–», «=».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Длина. Отношения «длиннее», «короче», «одинаковые по длине»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Точка. Кривая линия. Прямая линия. Отрезок. Луч. Ломаная линия. Многоугольник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Знаки «&gt;», «&lt;», «=».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Понятия «равенство», «неравенство»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Состав чисел от 2 до 10 из двух слагаемых.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Единица длины сантиметр. Измерение отрезков в сантиметрах. Вычерчивание отрезков заданной длины</w:t>
            </w:r>
          </w:p>
          <w:p w:rsidR="006A4C4C" w:rsidRDefault="006A4C4C">
            <w:pPr>
              <w:pStyle w:val="a4"/>
              <w:spacing w:line="256" w:lineRule="auto"/>
              <w:rPr>
                <w:rStyle w:val="c12"/>
                <w:color w:val="000000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>Понятия «увеличить на …, уменьшить на …»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Цифры и числа 6-9. Число 0. Число 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2.2</w:t>
            </w:r>
          </w:p>
        </w:tc>
        <w:tc>
          <w:tcPr>
            <w:tcW w:w="1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Сложение и вычитание  (</w:t>
            </w:r>
            <w:r>
              <w:rPr>
                <w:rStyle w:val="a8"/>
                <w:sz w:val="24"/>
                <w:szCs w:val="24"/>
              </w:rPr>
              <w:t>56 часов)</w:t>
            </w:r>
          </w:p>
        </w:tc>
      </w:tr>
      <w:tr w:rsidR="006A4C4C" w:rsidTr="006A4C4C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Сложение и вычитание вида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±1,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>±2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16</w:t>
            </w:r>
          </w:p>
        </w:tc>
        <w:tc>
          <w:tcPr>
            <w:tcW w:w="8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Конкретный смысл и названия действий сложение и вычитание.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Названия чисел при сложении (слагаемые, сумма).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этих терминов при чтении записей.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□ + 1, 2, 3,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4;  □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 – 1, 2, 3, 4.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Присчитывание и отсчитывание по 1, по 2.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Задача. Структура задачи (условие, вопрос). Анализ задачи. Запись решения и ответа задачи.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Задачи, раскрывающие смысл арифметических действий сложение и вычитание.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задач на сложение и вычитание по одному и тому же рисунку, по схематическому рисунку, по решению.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Решение задач на увеличение (уменьшение) числа на несколько единиц.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Текстовая задача: дополнение условия недостающими данными или вопросом, решение задач.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на разностное сравнение чисел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Применение переместительного свойства сложения для случаев вида □ + 5, □ + 6, □ + 7, □ + 8, □ + 9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Названия чисел при вычитании (уменьшаемое, вычитаемое, разность). Использование этих терминов при чтении записей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Вычитание в случаях вида 6 – □, 7 – □,8 – □, 9 – □, 10 – □. Состав чисел 6, 7, 8, 9, 10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сложения и соответствующие случаи вычитания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решению задач в два действия — решение цепочки задач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массы — килограмм. Определения массы предметов с помощью весов, взвешиванием </w:t>
            </w:r>
          </w:p>
          <w:p w:rsidR="006A4C4C" w:rsidRDefault="006A4C4C">
            <w:pPr>
              <w:pStyle w:val="a4"/>
              <w:spacing w:line="256" w:lineRule="auto"/>
              <w:rPr>
                <w:rStyle w:val="c12"/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вместимости литр</w:t>
            </w:r>
            <w:r>
              <w:rPr>
                <w:lang w:eastAsia="ru-RU"/>
              </w:rPr>
              <w:t xml:space="preserve">  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</w:pPr>
            <w:r>
              <w:rPr>
                <w:rFonts w:ascii="Times New Roman" w:hAnsi="Times New Roman"/>
                <w:lang w:eastAsia="ru-RU"/>
              </w:rPr>
              <w:t xml:space="preserve">Сложение и вычитание вида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>±3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hAnsi="Calibri"/>
                <w:sz w:val="22"/>
                <w:szCs w:val="22"/>
              </w:rPr>
            </w:pP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Повторение.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hAnsi="Calibri"/>
                <w:sz w:val="22"/>
                <w:szCs w:val="22"/>
              </w:rPr>
            </w:pP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текстовых задач.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hAnsi="Calibri"/>
                <w:sz w:val="22"/>
                <w:szCs w:val="22"/>
              </w:rPr>
            </w:pP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Сложение и вычитание вида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>±4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hAnsi="Calibri"/>
                <w:sz w:val="22"/>
                <w:szCs w:val="22"/>
              </w:rPr>
            </w:pP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Переместительное свойство сложения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hAnsi="Calibri"/>
                <w:sz w:val="22"/>
                <w:szCs w:val="22"/>
              </w:rPr>
            </w:pP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  <w:bCs w:val="0"/>
              </w:rPr>
            </w:pPr>
            <w:r>
              <w:rPr>
                <w:rStyle w:val="a8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hAnsi="Calibri"/>
                <w:sz w:val="22"/>
                <w:szCs w:val="22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  <w:r>
              <w:rPr>
                <w:rStyle w:val="a8"/>
              </w:rPr>
              <w:t>3</w:t>
            </w:r>
          </w:p>
        </w:tc>
        <w:tc>
          <w:tcPr>
            <w:tcW w:w="1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Числа от 1 до 20 (</w:t>
            </w:r>
            <w:r>
              <w:rPr>
                <w:rStyle w:val="a8"/>
              </w:rPr>
              <w:t>34 часа)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3.1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Нумерация</w:t>
            </w:r>
          </w:p>
          <w:p w:rsidR="006A4C4C" w:rsidRDefault="006A4C4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Числа от 1 до 20. Названия и последовательность чисел.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Образование чисел второго десятка из одного десятка и нескольких единиц. Запись и чтение чисел второго десятка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длины дециметр. Соотношение между дециметром и сантиметром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Случаи сложения и вычитания, основанные на знаниях по нумерации: 10 + 7, 17 – 7, 17 – 10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Текстовые задачи в два действия. План решения задачи.</w:t>
            </w:r>
          </w:p>
          <w:p w:rsidR="006A4C4C" w:rsidRDefault="006A4C4C">
            <w:pPr>
              <w:pStyle w:val="a4"/>
              <w:spacing w:line="256" w:lineRule="auto"/>
              <w:rPr>
                <w:rStyle w:val="c12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решения</w:t>
            </w: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3.2</w:t>
            </w:r>
          </w:p>
        </w:tc>
        <w:tc>
          <w:tcPr>
            <w:tcW w:w="1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Style w:val="a8"/>
              </w:rPr>
              <w:t>22 часа)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Табличное сложение</w:t>
            </w:r>
          </w:p>
          <w:p w:rsidR="006A4C4C" w:rsidRDefault="006A4C4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11</w:t>
            </w:r>
          </w:p>
        </w:tc>
        <w:tc>
          <w:tcPr>
            <w:tcW w:w="8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+ 2,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+ 3,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+ 4,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+ 5,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+ 6,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+ 7,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+ 8,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+ 9). Состав чисел второго десятка. Таблица сложения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приёмы вычитания с переходом через десяток: </w:t>
            </w:r>
          </w:p>
          <w:p w:rsidR="006A4C4C" w:rsidRDefault="006A4C4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приём вычитания по частям (15 – 7 = 15 – 5 – 2);</w:t>
            </w:r>
          </w:p>
          <w:p w:rsidR="006A4C4C" w:rsidRDefault="006A4C4C">
            <w:pPr>
              <w:pStyle w:val="a4"/>
              <w:spacing w:line="256" w:lineRule="auto"/>
              <w:rPr>
                <w:rStyle w:val="c12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приём, который основывается на знании состава числа и связи между суммой и слагаемыми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Решение текстовых задач</w:t>
            </w:r>
          </w:p>
        </w:tc>
      </w:tr>
      <w:tr w:rsidR="006A4C4C" w:rsidTr="006A4C4C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Табличное вычитание</w:t>
            </w:r>
          </w:p>
          <w:p w:rsidR="006A4C4C" w:rsidRDefault="006A4C4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C4C" w:rsidRDefault="006A4C4C">
            <w:pPr>
              <w:widowControl/>
              <w:autoSpaceDE/>
              <w:autoSpaceDN/>
              <w:adjustRightInd/>
              <w:spacing w:line="256" w:lineRule="auto"/>
              <w:rPr>
                <w:rStyle w:val="c12"/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  <w:r>
              <w:rPr>
                <w:rStyle w:val="a8"/>
              </w:rPr>
              <w:lastRenderedPageBreak/>
              <w:t>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  <w:r>
              <w:rPr>
                <w:rStyle w:val="a8"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32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4C4C" w:rsidTr="006A4C4C">
        <w:trPr>
          <w:trHeight w:val="7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132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C4C" w:rsidRDefault="006A4C4C">
            <w:pPr>
              <w:pStyle w:val="a4"/>
              <w:spacing w:line="256" w:lineRule="auto"/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A4C4C" w:rsidRDefault="006A4C4C" w:rsidP="006A4C4C">
      <w:pPr>
        <w:rPr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54CC4" w:rsidRDefault="00854CC4"/>
    <w:sectPr w:rsidR="00854CC4" w:rsidSect="006A4C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7EB1"/>
    <w:multiLevelType w:val="multilevel"/>
    <w:tmpl w:val="357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64966"/>
    <w:multiLevelType w:val="multilevel"/>
    <w:tmpl w:val="32A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99"/>
    <w:rsid w:val="006A4C4C"/>
    <w:rsid w:val="00854CC4"/>
    <w:rsid w:val="00866799"/>
    <w:rsid w:val="008E0C1D"/>
    <w:rsid w:val="009D265F"/>
    <w:rsid w:val="009D2DD5"/>
    <w:rsid w:val="00A66521"/>
    <w:rsid w:val="00AB2878"/>
    <w:rsid w:val="00DA68C8"/>
    <w:rsid w:val="00E9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AE9E"/>
  <w15:chartTrackingRefBased/>
  <w15:docId w15:val="{E698E1BB-0BF3-4D94-BEC2-BD467DC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6A4C4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A4C4C"/>
    <w:pPr>
      <w:widowControl/>
      <w:autoSpaceDE/>
      <w:autoSpaceDN/>
      <w:adjustRightInd/>
      <w:ind w:left="720" w:firstLine="567"/>
      <w:jc w:val="both"/>
    </w:pPr>
    <w:rPr>
      <w:sz w:val="28"/>
      <w:szCs w:val="28"/>
    </w:rPr>
  </w:style>
  <w:style w:type="paragraph" w:customStyle="1" w:styleId="c40">
    <w:name w:val="c40"/>
    <w:basedOn w:val="a"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"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A4C4C"/>
    <w:rPr>
      <w:rFonts w:ascii="Times New Roman" w:hAnsi="Times New Roman" w:cs="Times New Roman" w:hint="default"/>
      <w:sz w:val="22"/>
      <w:szCs w:val="22"/>
    </w:rPr>
  </w:style>
  <w:style w:type="character" w:customStyle="1" w:styleId="c12">
    <w:name w:val="c12"/>
    <w:basedOn w:val="a0"/>
    <w:rsid w:val="006A4C4C"/>
  </w:style>
  <w:style w:type="character" w:customStyle="1" w:styleId="c38">
    <w:name w:val="c38"/>
    <w:basedOn w:val="a0"/>
    <w:rsid w:val="006A4C4C"/>
  </w:style>
  <w:style w:type="character" w:customStyle="1" w:styleId="c39">
    <w:name w:val="c39"/>
    <w:basedOn w:val="a0"/>
    <w:rsid w:val="006A4C4C"/>
  </w:style>
  <w:style w:type="character" w:styleId="a7">
    <w:name w:val="Emphasis"/>
    <w:basedOn w:val="a0"/>
    <w:qFormat/>
    <w:rsid w:val="006A4C4C"/>
    <w:rPr>
      <w:i/>
      <w:iCs/>
    </w:rPr>
  </w:style>
  <w:style w:type="character" w:styleId="a8">
    <w:name w:val="Strong"/>
    <w:basedOn w:val="a0"/>
    <w:qFormat/>
    <w:rsid w:val="006A4C4C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A665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10</cp:revision>
  <dcterms:created xsi:type="dcterms:W3CDTF">2019-10-18T14:30:00Z</dcterms:created>
  <dcterms:modified xsi:type="dcterms:W3CDTF">2019-10-31T11:05:00Z</dcterms:modified>
</cp:coreProperties>
</file>