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4C" w:rsidRDefault="006A4C4C" w:rsidP="006A4C4C">
      <w:pPr>
        <w:shd w:val="clear" w:color="auto" w:fill="FFFFFF"/>
        <w:jc w:val="both"/>
        <w:rPr>
          <w:bCs/>
          <w:sz w:val="22"/>
          <w:szCs w:val="22"/>
        </w:rPr>
      </w:pPr>
    </w:p>
    <w:p w:rsidR="00661B89" w:rsidRPr="00661B89" w:rsidRDefault="00661B89" w:rsidP="00661B89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61B89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661B89" w:rsidRPr="00661B89" w:rsidRDefault="00661B89" w:rsidP="00661B89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61B89">
        <w:rPr>
          <w:rFonts w:eastAsiaTheme="minorHAnsi"/>
          <w:b/>
          <w:bCs/>
          <w:sz w:val="24"/>
          <w:szCs w:val="24"/>
          <w:lang w:eastAsia="en-US"/>
        </w:rPr>
        <w:t xml:space="preserve"> «</w:t>
      </w:r>
      <w:proofErr w:type="spellStart"/>
      <w:r w:rsidRPr="00661B89">
        <w:rPr>
          <w:rFonts w:eastAsiaTheme="minorHAnsi"/>
          <w:b/>
          <w:bCs/>
          <w:sz w:val="24"/>
          <w:szCs w:val="24"/>
          <w:lang w:eastAsia="en-US"/>
        </w:rPr>
        <w:t>Прииртышская</w:t>
      </w:r>
      <w:proofErr w:type="spellEnd"/>
      <w:r w:rsidRPr="00661B89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школа»- «</w:t>
      </w:r>
      <w:proofErr w:type="spellStart"/>
      <w:r w:rsidRPr="00661B89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661B89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661B89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661B89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6A4C4C" w:rsidRDefault="006A4C4C" w:rsidP="006A4C4C">
      <w:pPr>
        <w:shd w:val="clear" w:color="auto" w:fill="FFFFFF"/>
        <w:jc w:val="center"/>
        <w:rPr>
          <w:bCs/>
          <w:sz w:val="22"/>
          <w:szCs w:val="22"/>
        </w:rPr>
      </w:pPr>
      <w:r w:rsidRPr="006A4C4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AB2878">
      <w:pPr>
        <w:shd w:val="clear" w:color="auto" w:fill="FFFFFF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математике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2018-2019 учебный год</w:t>
      </w: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rPr>
          <w:b/>
          <w:bCs/>
          <w:sz w:val="24"/>
          <w:szCs w:val="24"/>
        </w:rPr>
      </w:pPr>
    </w:p>
    <w:p w:rsidR="006A4C4C" w:rsidRDefault="006A4C4C" w:rsidP="006A4C4C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6A4C4C" w:rsidRDefault="00E904EA" w:rsidP="006A4C4C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6A4C4C">
        <w:rPr>
          <w:bCs/>
          <w:sz w:val="24"/>
          <w:szCs w:val="24"/>
        </w:rPr>
        <w:t>ОО</w:t>
      </w:r>
      <w:r w:rsidR="006A4C4C">
        <w:rPr>
          <w:bCs/>
          <w:sz w:val="24"/>
          <w:szCs w:val="24"/>
        </w:rPr>
        <w:tab/>
      </w:r>
    </w:p>
    <w:p w:rsidR="006A4C4C" w:rsidRDefault="006A4C4C" w:rsidP="006A4C4C">
      <w:pPr>
        <w:shd w:val="clear" w:color="auto" w:fill="FFFFFF"/>
        <w:jc w:val="right"/>
        <w:rPr>
          <w:bCs/>
          <w:sz w:val="24"/>
          <w:szCs w:val="24"/>
        </w:rPr>
      </w:pPr>
    </w:p>
    <w:p w:rsidR="006A4C4C" w:rsidRDefault="006A4C4C" w:rsidP="006A4C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Составитель программы: Захарова </w:t>
      </w:r>
      <w:proofErr w:type="gramStart"/>
      <w:r>
        <w:rPr>
          <w:sz w:val="24"/>
          <w:szCs w:val="24"/>
        </w:rPr>
        <w:t>Н.К..</w:t>
      </w:r>
      <w:proofErr w:type="gramEnd"/>
      <w:r>
        <w:rPr>
          <w:sz w:val="24"/>
          <w:szCs w:val="24"/>
        </w:rPr>
        <w:t>,</w:t>
      </w:r>
    </w:p>
    <w:p w:rsidR="006A4C4C" w:rsidRDefault="006A4C4C" w:rsidP="006A4C4C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6A4C4C" w:rsidRDefault="006A4C4C" w:rsidP="006A4C4C">
      <w:pPr>
        <w:jc w:val="right"/>
        <w:rPr>
          <w:sz w:val="24"/>
          <w:szCs w:val="24"/>
        </w:rPr>
      </w:pPr>
    </w:p>
    <w:p w:rsidR="006A4C4C" w:rsidRDefault="006A4C4C" w:rsidP="006A4C4C">
      <w:pPr>
        <w:rPr>
          <w:rStyle w:val="a7"/>
          <w:i w:val="0"/>
        </w:rPr>
      </w:pPr>
    </w:p>
    <w:p w:rsidR="006A4C4C" w:rsidRDefault="006A4C4C" w:rsidP="00661B89">
      <w:pPr>
        <w:jc w:val="center"/>
      </w:pPr>
      <w:r>
        <w:rPr>
          <w:rStyle w:val="a7"/>
          <w:i w:val="0"/>
          <w:sz w:val="24"/>
          <w:szCs w:val="24"/>
        </w:rPr>
        <w:t>2019 год</w:t>
      </w:r>
    </w:p>
    <w:p w:rsidR="006A4C4C" w:rsidRDefault="006A4C4C" w:rsidP="00661B89">
      <w:pPr>
        <w:pStyle w:val="a3"/>
        <w:spacing w:before="0" w:beforeAutospacing="0" w:after="0" w:afterAutospacing="0"/>
        <w:jc w:val="center"/>
        <w:rPr>
          <w:rStyle w:val="a8"/>
          <w:sz w:val="22"/>
          <w:szCs w:val="22"/>
        </w:rPr>
      </w:pPr>
    </w:p>
    <w:p w:rsidR="00A66521" w:rsidRPr="00661B89" w:rsidRDefault="00661B89" w:rsidP="00661B89">
      <w:pPr>
        <w:jc w:val="center"/>
        <w:rPr>
          <w:rFonts w:eastAsia="Calibri"/>
          <w:sz w:val="24"/>
          <w:szCs w:val="24"/>
          <w:lang w:eastAsia="ar-SA"/>
        </w:rPr>
      </w:pPr>
      <w:proofErr w:type="spellStart"/>
      <w:r>
        <w:rPr>
          <w:sz w:val="24"/>
          <w:szCs w:val="24"/>
        </w:rPr>
        <w:t>с.Верхние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6A4C4C" w:rsidRDefault="006A4C4C" w:rsidP="006A4C4C">
      <w:pPr>
        <w:ind w:left="720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6A4C4C" w:rsidRDefault="006A4C4C" w:rsidP="006A4C4C">
      <w:pPr>
        <w:ind w:left="720" w:hanging="720"/>
        <w:jc w:val="both"/>
        <w:rPr>
          <w:b/>
          <w:bCs/>
        </w:rPr>
      </w:pPr>
    </w:p>
    <w:tbl>
      <w:tblPr>
        <w:tblW w:w="14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9"/>
        <w:gridCol w:w="6166"/>
      </w:tblGrid>
      <w:tr w:rsidR="006A4C4C" w:rsidTr="006A4C4C">
        <w:trPr>
          <w:trHeight w:val="292"/>
          <w:jc w:val="center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Ученик получит возможность научиться</w:t>
            </w:r>
          </w:p>
        </w:tc>
      </w:tr>
      <w:tr w:rsidR="006A4C4C" w:rsidTr="006A4C4C">
        <w:trPr>
          <w:trHeight w:val="292"/>
          <w:jc w:val="center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понимать и строить простые модели (в форме схематических рисунков) математических понятий и использовать их при решении текстовых задач;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сравнение объектов с целью выделения их различных, различать существенные и несущественные признаки;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определять закономерность следования объектов и использовать ее для выполнения задания;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осуществлять синтез как составление целого из частей;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иметь начальное представление о базовых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понятиях: число, величина, геометрическая фигура;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находить и читать информацию, представленную разными способами (учебник, справочник, аудио и видео материалы и др.);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      </w:r>
          </w:p>
          <w:p w:rsidR="006A4C4C" w:rsidRDefault="006A4C4C" w:rsidP="004558D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находить и отбирать из разных источников информацию по заданной теме.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понимать и выполнять несложные обобщения и использовать их для получения новых знаний;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применять полученные знания в измененных условиях;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объяснять найденные способы действий при решении новых учебных задач и находить способы их решения (в простейших случаях);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выделять из предложенного текста информацию по заданному условию;</w:t>
            </w:r>
          </w:p>
          <w:p w:rsidR="006A4C4C" w:rsidRDefault="006A4C4C" w:rsidP="004558DD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систематизировать собранную в результате расширенного поиска Информацию и представлять ее в предложенной форме.</w:t>
            </w:r>
          </w:p>
          <w:p w:rsidR="006A4C4C" w:rsidRDefault="006A4C4C">
            <w:pPr>
              <w:pStyle w:val="a6"/>
              <w:spacing w:line="256" w:lineRule="auto"/>
              <w:ind w:left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A4C4C" w:rsidRDefault="006A4C4C" w:rsidP="006A4C4C">
      <w:pPr>
        <w:jc w:val="both"/>
      </w:pP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rStyle w:val="a8"/>
        </w:rPr>
      </w:pPr>
      <w:r>
        <w:rPr>
          <w:rStyle w:val="a8"/>
        </w:rPr>
        <w:t>Содержание предмета «Математика»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Числа и величины - 31 час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Измерение величин. Единицы измерения величин: массы (килограмм); вместимости (литр).</w:t>
      </w:r>
    </w:p>
    <w:p w:rsidR="006A4C4C" w:rsidRDefault="006A4C4C" w:rsidP="006A4C4C">
      <w:pPr>
        <w:shd w:val="clear" w:color="auto" w:fill="FFFFFF"/>
        <w:jc w:val="both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Арифметические действия - 63 часа</w:t>
      </w:r>
    </w:p>
    <w:p w:rsidR="006A4C4C" w:rsidRDefault="006A4C4C" w:rsidP="006A4C4C">
      <w:pPr>
        <w:jc w:val="both"/>
        <w:rPr>
          <w:color w:val="000000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Сложение, вычитание.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Нахождение неизвестного компонента арифметического действия. Свойства сложения.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Работа с текстовыми задачами – 22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(больше </w:t>
      </w:r>
      <w:proofErr w:type="gramStart"/>
      <w:r>
        <w:rPr>
          <w:rStyle w:val="c39"/>
          <w:color w:val="000000"/>
        </w:rPr>
        <w:t>на..</w:t>
      </w:r>
      <w:proofErr w:type="gramEnd"/>
      <w:r>
        <w:rPr>
          <w:rStyle w:val="c39"/>
          <w:color w:val="000000"/>
        </w:rPr>
        <w:t>, меньше на..).  Решение задач разными способами.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Пространственные отношения. Геометрические фигуры - 8 часов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Взаимное расположение предметов в пространстве и на плоскости.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Распознавание и изображение геометрических фигур: точка, линия (прямая, кривая), отрезок, луч, угол, ломаная; многоугольник.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Использование чертёжных инструментов (линейка, угольник) для выполнения построений.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rStyle w:val="c38"/>
        </w:rPr>
      </w:pPr>
      <w:r>
        <w:rPr>
          <w:rStyle w:val="c39"/>
          <w:color w:val="000000"/>
        </w:rPr>
        <w:t>Геометрические формы в окружающем мире. Распознавание и называние геометрических тел: куб, шар.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</w:pPr>
      <w:r>
        <w:rPr>
          <w:rStyle w:val="a7"/>
        </w:rPr>
        <w:t>Геометрические</w:t>
      </w:r>
      <w:r>
        <w:rPr>
          <w:rStyle w:val="c38"/>
          <w:b/>
          <w:bCs/>
          <w:color w:val="000000"/>
        </w:rPr>
        <w:t xml:space="preserve"> величины-  </w:t>
      </w:r>
      <w:r>
        <w:rPr>
          <w:rStyle w:val="c38"/>
          <w:b/>
          <w:bCs/>
        </w:rPr>
        <w:t>4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rStyle w:val="c38"/>
        </w:rPr>
      </w:pPr>
      <w:r>
        <w:rPr>
          <w:rStyle w:val="c39"/>
          <w:color w:val="000000"/>
        </w:rPr>
        <w:t>Геометрические величины и их измерение. Длина. Единицы длины (сантиметр, дециметр). Измерение длины отрезка и построение отрезка заданной длины.</w:t>
      </w:r>
    </w:p>
    <w:p w:rsidR="006A4C4C" w:rsidRDefault="006A4C4C" w:rsidP="006A4C4C">
      <w:pPr>
        <w:pStyle w:val="c40"/>
        <w:shd w:val="clear" w:color="auto" w:fill="FFFFFF"/>
        <w:spacing w:before="0" w:beforeAutospacing="0" w:after="0" w:afterAutospacing="0"/>
        <w:jc w:val="both"/>
        <w:rPr>
          <w:rStyle w:val="a7"/>
        </w:rPr>
      </w:pPr>
      <w:r>
        <w:rPr>
          <w:rStyle w:val="a7"/>
        </w:rPr>
        <w:t>Работа с информацией – 4 часа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Сбор и представление информации, связанной со счётом (пересчётом), измерением величин.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6A4C4C" w:rsidRDefault="006A4C4C" w:rsidP="006A4C4C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Построение простейших логических высказываний.</w:t>
      </w:r>
    </w:p>
    <w:p w:rsidR="006A4C4C" w:rsidRDefault="006A4C4C" w:rsidP="006A4C4C">
      <w:pPr>
        <w:jc w:val="both"/>
        <w:rPr>
          <w:sz w:val="24"/>
          <w:szCs w:val="24"/>
        </w:rPr>
      </w:pP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Тематическое планирование </w:t>
      </w:r>
    </w:p>
    <w:p w:rsidR="006A4C4C" w:rsidRDefault="006A4C4C" w:rsidP="006A4C4C">
      <w:pPr>
        <w:pStyle w:val="a3"/>
        <w:spacing w:before="0" w:beforeAutospacing="0" w:after="0" w:afterAutospacing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095"/>
        <w:gridCol w:w="2285"/>
        <w:gridCol w:w="18"/>
      </w:tblGrid>
      <w:tr w:rsidR="00CC5CE5" w:rsidTr="00CC5CE5">
        <w:trPr>
          <w:trHeight w:val="1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Основные разделы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bookmarkStart w:id="0" w:name="_GoBack"/>
            <w:bookmarkEnd w:id="0"/>
            <w:r>
              <w:rPr>
                <w:rStyle w:val="a8"/>
              </w:rPr>
              <w:t>Количество часов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rPr>
                <w:rStyle w:val="a8"/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  <w:lang w:eastAsia="en-US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8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2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rPr>
                <w:rStyle w:val="c12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eastAsia="en-US"/>
              </w:rPr>
              <w:t>Числа от 1 до 10. Число 0</w:t>
            </w:r>
            <w:r>
              <w:rPr>
                <w:bCs/>
                <w:shd w:val="clear" w:color="auto" w:fill="FFFFFF"/>
                <w:lang w:eastAsia="en-US"/>
              </w:rPr>
              <w:t>. (</w:t>
            </w:r>
            <w:r>
              <w:rPr>
                <w:rStyle w:val="a8"/>
                <w:lang w:eastAsia="en-US"/>
              </w:rPr>
              <w:t>84 часа)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</w:rPr>
            </w:pPr>
            <w:r>
              <w:rPr>
                <w:rStyle w:val="a8"/>
                <w:lang w:eastAsia="en-US"/>
              </w:rPr>
              <w:t>2.1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rPr>
                <w:rStyle w:val="c12"/>
                <w:color w:val="000000"/>
                <w:shd w:val="clear" w:color="auto" w:fill="FFFFFF"/>
              </w:rPr>
            </w:pPr>
            <w:r>
              <w:rPr>
                <w:b/>
                <w:bCs/>
                <w:iCs/>
                <w:color w:val="000000"/>
                <w:shd w:val="clear" w:color="auto" w:fill="FFFFFF"/>
                <w:lang w:eastAsia="en-US"/>
              </w:rPr>
              <w:t>Нумерация</w:t>
            </w:r>
            <w:r>
              <w:rPr>
                <w:rStyle w:val="c12"/>
                <w:b/>
                <w:bCs/>
                <w:color w:val="000000"/>
                <w:shd w:val="clear" w:color="auto" w:fill="FFFFFF"/>
                <w:lang w:eastAsia="en-US"/>
              </w:rPr>
              <w:t xml:space="preserve"> (28 часов)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Цифры и числа 1-5.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9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Цифры и числа 6-9. Число 0. Число 10.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19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lastRenderedPageBreak/>
              <w:t>2.2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c12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Сложение и вычитание  (</w:t>
            </w:r>
            <w:r>
              <w:rPr>
                <w:rStyle w:val="a8"/>
                <w:sz w:val="24"/>
                <w:szCs w:val="24"/>
              </w:rPr>
              <w:t>56 часов)</w:t>
            </w:r>
          </w:p>
        </w:tc>
      </w:tr>
      <w:tr w:rsidR="00CC5CE5" w:rsidTr="00CC5CE5">
        <w:trPr>
          <w:trHeight w:val="1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±1,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±2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16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±3</w:t>
            </w:r>
          </w:p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12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Повторение. </w:t>
            </w:r>
          </w:p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3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текстовых задач.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4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Сложение и вычитание вида </w:t>
            </w:r>
            <w:r>
              <w:rPr>
                <w:rFonts w:ascii="Times New Roman" w:eastAsia="SimHei" w:hAnsi="Times New Roman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>±4</w:t>
            </w:r>
          </w:p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4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Переместительное свойство сложения</w:t>
            </w:r>
          </w:p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6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  <w:bCs w:val="0"/>
              </w:rPr>
            </w:pPr>
            <w:r>
              <w:rPr>
                <w:rStyle w:val="a8"/>
                <w:sz w:val="24"/>
                <w:szCs w:val="24"/>
              </w:rPr>
              <w:t>15</w:t>
            </w:r>
          </w:p>
        </w:tc>
      </w:tr>
      <w:tr w:rsidR="00CC5CE5" w:rsidTr="00CC5CE5">
        <w:trPr>
          <w:gridAfter w:val="1"/>
          <w:wAfter w:w="18" w:type="dxa"/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t>3</w:t>
            </w:r>
          </w:p>
        </w:tc>
        <w:tc>
          <w:tcPr>
            <w:tcW w:w="8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c12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Числа от 1 до 20 (</w:t>
            </w:r>
            <w:r>
              <w:rPr>
                <w:rStyle w:val="a8"/>
              </w:rPr>
              <w:t>34 часа)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3.1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Нумерация</w:t>
            </w:r>
          </w:p>
          <w:p w:rsidR="00CC5CE5" w:rsidRDefault="00CC5CE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12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8"/>
                <w:lang w:eastAsia="en-US"/>
              </w:rPr>
            </w:pPr>
            <w:r>
              <w:rPr>
                <w:rStyle w:val="a8"/>
                <w:lang w:eastAsia="en-US"/>
              </w:rPr>
              <w:t>3.2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c12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Style w:val="a8"/>
              </w:rPr>
              <w:t>22 часа)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Табличное сложение</w:t>
            </w:r>
          </w:p>
          <w:p w:rsidR="00CC5CE5" w:rsidRDefault="00CC5CE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11</w:t>
            </w:r>
          </w:p>
        </w:tc>
      </w:tr>
      <w:tr w:rsidR="00CC5CE5" w:rsidTr="00CC5CE5">
        <w:trPr>
          <w:trHeight w:val="75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E5" w:rsidRDefault="00CC5CE5">
            <w:pPr>
              <w:widowControl/>
              <w:autoSpaceDE/>
              <w:autoSpaceDN/>
              <w:adjustRightInd/>
              <w:spacing w:line="256" w:lineRule="auto"/>
              <w:rPr>
                <w:rStyle w:val="a8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Табличное вычитание</w:t>
            </w:r>
          </w:p>
          <w:p w:rsidR="00CC5CE5" w:rsidRDefault="00CC5CE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11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2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  <w:r>
              <w:rPr>
                <w:rStyle w:val="a8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1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  <w:sz w:val="24"/>
                <w:szCs w:val="24"/>
              </w:rPr>
              <w:t>32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32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36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32</w:t>
            </w:r>
          </w:p>
        </w:tc>
      </w:tr>
      <w:tr w:rsidR="00CC5CE5" w:rsidTr="00CC5CE5">
        <w:trPr>
          <w:trHeight w:val="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5" w:rsidRDefault="00CC5CE5">
            <w:pPr>
              <w:pStyle w:val="a4"/>
              <w:spacing w:line="256" w:lineRule="auto"/>
              <w:rPr>
                <w:rStyle w:val="a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CE5" w:rsidRDefault="00CC5CE5">
            <w:pPr>
              <w:pStyle w:val="a4"/>
              <w:spacing w:line="256" w:lineRule="auto"/>
              <w:jc w:val="center"/>
              <w:rPr>
                <w:rStyle w:val="a8"/>
              </w:rPr>
            </w:pPr>
            <w:r>
              <w:rPr>
                <w:rStyle w:val="a8"/>
              </w:rPr>
              <w:t>132</w:t>
            </w:r>
          </w:p>
        </w:tc>
      </w:tr>
    </w:tbl>
    <w:p w:rsidR="006A4C4C" w:rsidRDefault="006A4C4C" w:rsidP="006A4C4C">
      <w:pPr>
        <w:rPr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A4C4C" w:rsidRDefault="006A4C4C" w:rsidP="006A4C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54CC4" w:rsidRDefault="00854CC4"/>
    <w:sectPr w:rsidR="00854CC4" w:rsidSect="006A4C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7EB1"/>
    <w:multiLevelType w:val="multilevel"/>
    <w:tmpl w:val="357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64966"/>
    <w:multiLevelType w:val="multilevel"/>
    <w:tmpl w:val="32A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9"/>
    <w:rsid w:val="00661B89"/>
    <w:rsid w:val="006A4C4C"/>
    <w:rsid w:val="00854CC4"/>
    <w:rsid w:val="00866799"/>
    <w:rsid w:val="008E0C1D"/>
    <w:rsid w:val="009D265F"/>
    <w:rsid w:val="009D2DD5"/>
    <w:rsid w:val="00A66521"/>
    <w:rsid w:val="00AB2878"/>
    <w:rsid w:val="00CC5CE5"/>
    <w:rsid w:val="00DA68C8"/>
    <w:rsid w:val="00E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328B"/>
  <w15:chartTrackingRefBased/>
  <w15:docId w15:val="{E698E1BB-0BF3-4D94-BEC2-BD467DC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6A4C4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A4C4C"/>
    <w:pPr>
      <w:widowControl/>
      <w:autoSpaceDE/>
      <w:autoSpaceDN/>
      <w:adjustRightInd/>
      <w:ind w:left="720" w:firstLine="567"/>
      <w:jc w:val="both"/>
    </w:pPr>
    <w:rPr>
      <w:sz w:val="28"/>
      <w:szCs w:val="28"/>
    </w:rPr>
  </w:style>
  <w:style w:type="paragraph" w:customStyle="1" w:styleId="c40">
    <w:name w:val="c40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"/>
    <w:rsid w:val="006A4C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A4C4C"/>
    <w:rPr>
      <w:rFonts w:ascii="Times New Roman" w:hAnsi="Times New Roman" w:cs="Times New Roman" w:hint="default"/>
      <w:sz w:val="22"/>
      <w:szCs w:val="22"/>
    </w:rPr>
  </w:style>
  <w:style w:type="character" w:customStyle="1" w:styleId="c12">
    <w:name w:val="c12"/>
    <w:basedOn w:val="a0"/>
    <w:rsid w:val="006A4C4C"/>
  </w:style>
  <w:style w:type="character" w:customStyle="1" w:styleId="c38">
    <w:name w:val="c38"/>
    <w:basedOn w:val="a0"/>
    <w:rsid w:val="006A4C4C"/>
  </w:style>
  <w:style w:type="character" w:customStyle="1" w:styleId="c39">
    <w:name w:val="c39"/>
    <w:basedOn w:val="a0"/>
    <w:rsid w:val="006A4C4C"/>
  </w:style>
  <w:style w:type="character" w:styleId="a7">
    <w:name w:val="Emphasis"/>
    <w:basedOn w:val="a0"/>
    <w:qFormat/>
    <w:rsid w:val="006A4C4C"/>
    <w:rPr>
      <w:i/>
      <w:iCs/>
    </w:rPr>
  </w:style>
  <w:style w:type="character" w:styleId="a8">
    <w:name w:val="Strong"/>
    <w:basedOn w:val="a0"/>
    <w:qFormat/>
    <w:rsid w:val="006A4C4C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A665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12</cp:revision>
  <dcterms:created xsi:type="dcterms:W3CDTF">2019-10-18T14:30:00Z</dcterms:created>
  <dcterms:modified xsi:type="dcterms:W3CDTF">2019-11-21T14:44:00Z</dcterms:modified>
</cp:coreProperties>
</file>