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576610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576610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576610" w:rsidRPr="00576610" w:rsidRDefault="00576610" w:rsidP="00576610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576610" w:rsidRPr="00576610" w:rsidRDefault="009D3014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1</w:t>
      </w:r>
      <w:r w:rsidR="00576610" w:rsidRPr="00576610">
        <w:rPr>
          <w:rFonts w:ascii="Times New Roman" w:hAnsi="Times New Roman" w:cs="Times New Roman"/>
          <w:bCs/>
        </w:rPr>
        <w:t xml:space="preserve"> класса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на 2019-2020 учебный год</w:t>
      </w: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proofErr w:type="gramStart"/>
      <w:r w:rsidR="002B2BBC">
        <w:rPr>
          <w:rFonts w:ascii="Times New Roman" w:hAnsi="Times New Roman" w:cs="Times New Roman"/>
          <w:bCs/>
        </w:rPr>
        <w:t>с</w:t>
      </w:r>
      <w:proofErr w:type="gramEnd"/>
      <w:r w:rsidRPr="00576610">
        <w:rPr>
          <w:rFonts w:ascii="Times New Roman" w:hAnsi="Times New Roman" w:cs="Times New Roman"/>
          <w:bCs/>
        </w:rPr>
        <w:tab/>
      </w:r>
    </w:p>
    <w:p w:rsid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ФГОС НОО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576610">
        <w:rPr>
          <w:rFonts w:ascii="Times New Roman" w:hAnsi="Times New Roman" w:cs="Times New Roman"/>
        </w:rPr>
        <w:t>Комкова</w:t>
      </w:r>
      <w:proofErr w:type="spellEnd"/>
      <w:r w:rsidRPr="00576610">
        <w:rPr>
          <w:rFonts w:ascii="Times New Roman" w:hAnsi="Times New Roman" w:cs="Times New Roman"/>
        </w:rPr>
        <w:t xml:space="preserve"> И.В.,</w:t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576610" w:rsidRPr="00576610" w:rsidRDefault="00576610" w:rsidP="00576610">
      <w:pPr>
        <w:jc w:val="right"/>
        <w:rPr>
          <w:rStyle w:val="a9"/>
          <w:rFonts w:ascii="Times New Roman" w:hAnsi="Times New Roman" w:cs="Times New Roman"/>
          <w:i w:val="0"/>
          <w:iCs w:val="0"/>
        </w:rPr>
      </w:pPr>
      <w:r w:rsidRPr="00576610">
        <w:rPr>
          <w:rFonts w:ascii="Times New Roman" w:hAnsi="Times New Roman" w:cs="Times New Roman"/>
        </w:rPr>
        <w:t>высшей квалификационной категории</w:t>
      </w:r>
    </w:p>
    <w:p w:rsidR="00576610" w:rsidRPr="00576610" w:rsidRDefault="00576610" w:rsidP="00576610">
      <w:pPr>
        <w:jc w:val="center"/>
        <w:rPr>
          <w:rStyle w:val="a9"/>
          <w:rFonts w:ascii="Times New Roman" w:hAnsi="Times New Roman" w:cs="Times New Roman"/>
          <w:i w:val="0"/>
        </w:rPr>
      </w:pPr>
      <w:r w:rsidRPr="00576610">
        <w:rPr>
          <w:rStyle w:val="a9"/>
          <w:rFonts w:ascii="Times New Roman" w:hAnsi="Times New Roman" w:cs="Times New Roman"/>
          <w:i w:val="0"/>
        </w:rPr>
        <w:t>д. Полуянова</w:t>
      </w:r>
    </w:p>
    <w:p w:rsidR="00576610" w:rsidRPr="00424CB3" w:rsidRDefault="00576610" w:rsidP="00424CB3">
      <w:pPr>
        <w:jc w:val="center"/>
        <w:rPr>
          <w:rFonts w:ascii="Times New Roman" w:hAnsi="Times New Roman" w:cs="Times New Roman"/>
          <w:iCs/>
        </w:rPr>
      </w:pPr>
      <w:r w:rsidRPr="00576610">
        <w:rPr>
          <w:rStyle w:val="a9"/>
          <w:rFonts w:ascii="Times New Roman" w:hAnsi="Times New Roman" w:cs="Times New Roman"/>
          <w:i w:val="0"/>
        </w:rPr>
        <w:t>2019 год</w:t>
      </w:r>
    </w:p>
    <w:p w:rsidR="005F5BA0" w:rsidRPr="00CF091A" w:rsidRDefault="005F5BA0" w:rsidP="005F5BA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  <w:proofErr w:type="gramStart"/>
      <w:r w:rsidRPr="00CF091A">
        <w:rPr>
          <w:rFonts w:ascii="Times New Roman" w:hAnsi="Times New Roman"/>
        </w:rPr>
        <w:t xml:space="preserve">Рабочая программа по  технологии для обучающихся 1 класса составлена в соответствии с примерной программой по технологии к предметной линии учебников «Технология» под редакцией </w:t>
      </w:r>
      <w:proofErr w:type="spellStart"/>
      <w:r w:rsidRPr="00CF091A">
        <w:rPr>
          <w:rFonts w:ascii="Times New Roman" w:hAnsi="Times New Roman"/>
        </w:rPr>
        <w:t>Роговцевой</w:t>
      </w:r>
      <w:proofErr w:type="spellEnd"/>
      <w:r w:rsidRPr="00CF091A">
        <w:rPr>
          <w:rFonts w:ascii="Times New Roman" w:hAnsi="Times New Roman"/>
        </w:rPr>
        <w:t xml:space="preserve"> Н. И. М., Просвещение, 2017 год, для 1 класса; Программ по технологии для общеобразовательных  учреждений, М.: «Просвещение</w:t>
      </w:r>
      <w:r>
        <w:rPr>
          <w:rFonts w:ascii="Times New Roman" w:hAnsi="Times New Roman"/>
        </w:rPr>
        <w:t>»,</w:t>
      </w:r>
      <w:r w:rsidRPr="00CF091A">
        <w:rPr>
          <w:rFonts w:ascii="Times New Roman" w:hAnsi="Times New Roman"/>
        </w:rPr>
        <w:t xml:space="preserve"> 2011 год  и ориентированной на достижение планируемых результатов ФГОС.</w:t>
      </w:r>
      <w:proofErr w:type="gramEnd"/>
    </w:p>
    <w:p w:rsidR="005F5BA0" w:rsidRPr="00CF091A" w:rsidRDefault="005F5BA0" w:rsidP="005F5BA0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   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«Технология»  в  1 классе в учебном плане  филиала МАОУ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1 час в неделю,  33 часа в год.</w:t>
      </w:r>
    </w:p>
    <w:p w:rsidR="00DC2326" w:rsidRPr="00947DBC" w:rsidRDefault="00DC2326" w:rsidP="00BA19AB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DC2326" w:rsidRPr="00BA19AB" w:rsidRDefault="00DC2326" w:rsidP="00DC23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DC2326" w:rsidRPr="00BA19AB" w:rsidRDefault="00DC2326" w:rsidP="00DC23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DC2326" w:rsidRPr="00BA19AB" w:rsidRDefault="00DC2326" w:rsidP="00DC23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DC2326" w:rsidRPr="00BA19AB" w:rsidRDefault="00DC2326" w:rsidP="00DC23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DC2326" w:rsidRPr="00BA19AB" w:rsidRDefault="00DC2326" w:rsidP="00DC23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DC2326" w:rsidRPr="00BA19AB" w:rsidRDefault="00DC2326" w:rsidP="00DC23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BA19AB">
        <w:rPr>
          <w:rFonts w:ascii="Times New Roman" w:eastAsia="Times New Roman" w:hAnsi="Times New Roman" w:cs="Times New Roman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A696F" w:rsidRDefault="00BA19AB" w:rsidP="00CA696F">
      <w:pPr>
        <w:pStyle w:val="a4"/>
        <w:rPr>
          <w:rFonts w:ascii="Arial" w:hAnsi="Arial" w:cs="Arial"/>
          <w:i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DC2326" w:rsidRPr="00947DBC">
        <w:rPr>
          <w:rFonts w:ascii="Times New Roman" w:hAnsi="Times New Roman" w:cs="Times New Roman"/>
          <w:b/>
          <w:color w:val="000000"/>
          <w:sz w:val="24"/>
          <w:szCs w:val="24"/>
        </w:rPr>
        <w:t>В результате освоения учебного предмета:</w:t>
      </w:r>
      <w:r w:rsidR="00DC2326" w:rsidRPr="00DC2326">
        <w:rPr>
          <w:rFonts w:ascii="Arial" w:hAnsi="Arial" w:cs="Arial"/>
          <w:i/>
        </w:rPr>
        <w:t xml:space="preserve"> </w:t>
      </w:r>
    </w:p>
    <w:p w:rsidR="00BA19AB" w:rsidRDefault="00BA19AB" w:rsidP="00CA696F">
      <w:pPr>
        <w:pStyle w:val="a4"/>
        <w:rPr>
          <w:rFonts w:ascii="Arial" w:hAnsi="Arial" w:cs="Arial"/>
          <w:i/>
        </w:rPr>
      </w:pPr>
    </w:p>
    <w:tbl>
      <w:tblPr>
        <w:tblStyle w:val="ac"/>
        <w:tblW w:w="0" w:type="auto"/>
        <w:jc w:val="center"/>
        <w:tblLook w:val="04A0"/>
      </w:tblPr>
      <w:tblGrid>
        <w:gridCol w:w="7534"/>
        <w:gridCol w:w="7535"/>
      </w:tblGrid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  <w:proofErr w:type="gramEnd"/>
          </w:p>
          <w:p w:rsidR="00CA696F" w:rsidRPr="00C62C41" w:rsidRDefault="00CA696F" w:rsidP="00C62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культурно-историческую ценность традиций, отражённых в предметном мире, в том числе традиций трудовых </w:t>
            </w:r>
            <w:proofErr w:type="gramStart"/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династий</w:t>
            </w:r>
            <w:proofErr w:type="gramEnd"/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 как своего региона, так и страны, и уважать их;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CA696F" w:rsidRPr="004D51AB" w:rsidRDefault="00CA696F" w:rsidP="004D51A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Технология ручной обработки материалов</w:t>
            </w:r>
          </w:p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  <w:proofErr w:type="gramEnd"/>
          </w:p>
          <w:p w:rsidR="00CA696F" w:rsidRPr="00B54C6B" w:rsidRDefault="00CA696F" w:rsidP="00B54C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и моделирование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</w:t>
            </w:r>
            <w:r w:rsidR="00C6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</w:t>
            </w: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CA696F" w:rsidRPr="008A0874" w:rsidRDefault="00CA696F" w:rsidP="008A0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</w:t>
            </w:r>
            <w:r w:rsidR="008A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CA696F" w:rsidRPr="004D51AB" w:rsidRDefault="00CA696F" w:rsidP="004D51AB">
            <w:pPr>
              <w:rPr>
                <w:rFonts w:ascii="Times New Roman" w:hAnsi="Times New Roman" w:cs="Times New Roman"/>
              </w:rPr>
            </w:pP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326" w:rsidRPr="007D1AC0" w:rsidRDefault="00DC2326" w:rsidP="00DC232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</w:rPr>
      </w:pPr>
    </w:p>
    <w:p w:rsidR="007B5A12" w:rsidRDefault="00C71A00" w:rsidP="008F56DD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Содержание предмет</w:t>
      </w:r>
      <w:r w:rsidR="008952C5" w:rsidRPr="004133D7">
        <w:rPr>
          <w:b/>
          <w:bCs/>
        </w:rPr>
        <w:t>а</w:t>
      </w:r>
    </w:p>
    <w:p w:rsidR="00D06879" w:rsidRPr="004133D7" w:rsidRDefault="008F56DD" w:rsidP="00D06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294A" w:rsidRPr="00D06879">
        <w:rPr>
          <w:rFonts w:ascii="Times New Roman" w:hAnsi="Times New Roman" w:cs="Times New Roman"/>
          <w:b/>
          <w:sz w:val="24"/>
          <w:szCs w:val="24"/>
        </w:rPr>
        <w:t>Раздел 1:</w:t>
      </w:r>
      <w:r w:rsidR="0045294A" w:rsidRPr="00D06879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  <w:r w:rsidR="0045294A" w:rsidRPr="0045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294A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</w:t>
      </w:r>
      <w:r w:rsidR="0045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отворный и природный мир города</w:t>
      </w:r>
      <w:r w:rsidR="0045294A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5294A" w:rsidRPr="0045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294A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45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укотворный и природный мир села</w:t>
      </w:r>
      <w:r w:rsidR="0045294A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5294A" w:rsidRPr="0045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294A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 w:rsidR="00D06879" w:rsidRP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 w:rsid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Экскурсия в природу.</w:t>
      </w:r>
      <w:r w:rsidR="00D06879" w:rsidRP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Работаем с природными материалами. Рабочее место. Листья и фантазии. Семена и фантазии.</w:t>
      </w:r>
      <w:r w:rsidR="00D06879" w:rsidRP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Веточки и фантазия. Фантазии из шишек, желудей, каштанов.</w:t>
      </w:r>
      <w:r w:rsidR="00D06879" w:rsidRP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 из листьев. Что такое композиция?</w:t>
      </w:r>
      <w:r w:rsidR="00D06879" w:rsidRP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из листьев. Что такое орнамент? Природный материал. Как их соединить?</w:t>
      </w:r>
    </w:p>
    <w:p w:rsidR="00C70B34" w:rsidRPr="00C70B34" w:rsidRDefault="008F56DD" w:rsidP="00C70B34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2: Пластилиновая мастерская (5 часов).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для лепки. Что может пластилин?</w:t>
      </w:r>
      <w:r w:rsidR="00C7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Баночка для мелочей.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мастерской кондитера. Как работает мастер? Узор из пластилиновых шариков в крышке.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море. Какие цвета и формы у морских обитателей? Пластилиновая живопись.</w:t>
      </w:r>
      <w:r w:rsidR="00C70B34"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Аквариум.</w:t>
      </w:r>
    </w:p>
    <w:p w:rsidR="008F56DD" w:rsidRPr="004133D7" w:rsidRDefault="008F56DD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3: Бумажная мастерская (15 часов).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Ёлки из бумажных полос.</w:t>
      </w:r>
      <w:r w:rsidR="00C70B34"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Скоро новый год! Снежинки Деда Мороза.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Бумага. Какие у неё есть секреты?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оригами. Основные условные обозначения оригами.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Заготовка квадратов разного размера. Базовые формы оригами.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Обитатели пруда. Какие секреты у оригами? Фигурки оригами. «Бабочка».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Подарок ко Дню Защитника Отечества.</w:t>
      </w:r>
      <w:r w:rsidR="00C70B34" w:rsidRPr="00C7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B34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Ножницы. Что ты о них знаешь?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Весенний праздник 8 марта. Как сделать подарок – портрет?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Шаблон для чего он нужен? Как изготовить его из листа бумаги? Весенний цветок.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в полосе. Для чего нужен орнамент?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Весна. Какие краски у весны? Весна пришла.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45294A" w:rsidRPr="008F56DD" w:rsidRDefault="008F56DD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4: Текстильная мастерская (5 часов).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Закладка.</w:t>
      </w:r>
      <w:r w:rsidRPr="008F5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CF1C61" w:rsidRPr="004133D7" w:rsidRDefault="00EC5E13" w:rsidP="007B5A12">
      <w:pPr>
        <w:pStyle w:val="a3"/>
        <w:shd w:val="clear" w:color="auto" w:fill="FFFFFF"/>
        <w:spacing w:before="0" w:beforeAutospacing="0" w:after="150" w:afterAutospacing="0"/>
        <w:jc w:val="center"/>
      </w:pPr>
      <w:r w:rsidRPr="004133D7">
        <w:rPr>
          <w:b/>
          <w:bCs/>
        </w:rPr>
        <w:t>Т</w:t>
      </w:r>
      <w:r w:rsidR="008952C5" w:rsidRPr="004133D7">
        <w:rPr>
          <w:b/>
          <w:bCs/>
        </w:rPr>
        <w:t>ематическое планировани</w:t>
      </w:r>
      <w:r w:rsidR="007B5A12" w:rsidRPr="004133D7">
        <w:rPr>
          <w:b/>
          <w:bCs/>
        </w:rPr>
        <w:t>е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"/>
        <w:gridCol w:w="3002"/>
        <w:gridCol w:w="1555"/>
        <w:gridCol w:w="1418"/>
        <w:gridCol w:w="1788"/>
        <w:gridCol w:w="7151"/>
      </w:tblGrid>
      <w:tr w:rsidR="00CF1C61" w:rsidRPr="004133D7" w:rsidTr="00CF1C61">
        <w:trPr>
          <w:trHeight w:val="234"/>
          <w:jc w:val="center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1C61" w:rsidRPr="005F5BA0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1C61" w:rsidRPr="005F5BA0" w:rsidRDefault="00CF1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CF1C61" w:rsidRPr="005F5BA0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( проекты)</w:t>
            </w:r>
          </w:p>
        </w:tc>
        <w:tc>
          <w:tcPr>
            <w:tcW w:w="7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CF1C61" w:rsidRPr="004133D7" w:rsidTr="00CF1C61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5F5BA0" w:rsidRDefault="00CF1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Примерная</w:t>
            </w:r>
          </w:p>
          <w:p w:rsidR="00CF1C61" w:rsidRPr="005F5BA0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5F5BA0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F5BA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1C61" w:rsidRPr="005F5BA0" w:rsidRDefault="00CF1C6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 w:rsidP="007B5A1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Природная мастерская.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слушать, понимать и выполнять предлагаемое задание;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 предметы и технические объекты окружающего мира, </w:t>
            </w:r>
            <w:r w:rsidRPr="0041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человека с природой;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проводить количественное сравнение наблюдаемых предметов;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сравнивать транспортные средства по их функциональному назначению, собранные природные материалы, композиции по расположению их центра;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объяснять свой выбор предметов окружающего мира;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классифицировать собранные листья и семена по их форме;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узнавать семена в композициях из семян, деревья и кустарники по их семенам, центровую композицию по её признакам;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изготавливать изделие с опорой на рисунки и подписи к ним;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делать выводы о наблюдаемых явлениях;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осмысливать необходимость бережного отношения к природе, окружающему материальному пространству;</w:t>
            </w:r>
          </w:p>
          <w:p w:rsidR="00CF1C61" w:rsidRPr="004133D7" w:rsidRDefault="00CF1C61">
            <w:pPr>
              <w:pStyle w:val="a3"/>
              <w:spacing w:before="0" w:beforeAutospacing="0" w:after="0" w:afterAutospacing="0"/>
              <w:outlineLvl w:val="0"/>
            </w:pPr>
            <w:r w:rsidRPr="004133D7">
              <w:t>- осваивать умение обсуждать и оценивать свои знания, искать ответы в учебнике</w:t>
            </w: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Пластилиновая мастерская.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0D37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0D37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5F5B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рабочее место для работы с пластилином;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-наблюдать и называть свойства пластилина;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-анализировать образцы изделий, понимать поставленную цель;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изготавливать изделия с опорой на рисунки и подписи к ним;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-делать выводы о наблюдаемых явлениях;</w:t>
            </w:r>
          </w:p>
          <w:p w:rsidR="00CF1C61" w:rsidRPr="004133D7" w:rsidRDefault="00CF1C61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-осваивать умение работать в группах, умение помогать друг другу, обсуждать и оценивать свои знания</w:t>
            </w: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Бумажная мастерская.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0D37C0"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0D37C0"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рабочее место для работы с бумагой;                                                                          - осваивать умение переносить известные знания и умения на освоение других технологических навыков;                                  </w:t>
            </w:r>
          </w:p>
          <w:p w:rsidR="00CF1C61" w:rsidRPr="004133D7" w:rsidRDefault="00CF1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 -запоминать правила техники безопасности работы с ножницами;                                              - наблюдать и называть свойства разных образцов бумаги и картона;                                      </w:t>
            </w:r>
          </w:p>
          <w:p w:rsidR="00CF1C61" w:rsidRPr="004133D7" w:rsidRDefault="00CF1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изготавливать изделие с опорой на рисунки и подписи к ним;                                   </w:t>
            </w:r>
          </w:p>
          <w:p w:rsidR="00CF1C61" w:rsidRPr="004133D7" w:rsidRDefault="00CF1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образцы изделий, </w:t>
            </w:r>
          </w:p>
          <w:p w:rsidR="00CF1C61" w:rsidRPr="004133D7" w:rsidRDefault="00CF1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поставленную цель, отделять известное от неизвестного;                                                          </w:t>
            </w:r>
            <w:proofErr w:type="gramStart"/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контроль по шаблону;                            </w:t>
            </w:r>
          </w:p>
          <w:p w:rsidR="00CF1C61" w:rsidRPr="004133D7" w:rsidRDefault="00CF1C61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профессии людей и инструменты, с которыми они работают;           </w:t>
            </w: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Текстильная мастерская.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исследовать конструктивные особенности ножниц;                                                                    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сравнивать приёмы разметки деталей по шаблонам разных форм;                                              - искать информацию в приложениях учебника (памятки);                                                  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 - оценивать результат своей деятельности;  - обобщать (называть) то новое, что освоено;                                                                     - осознавать необходимость уважительного и бережного отношения к природе и культуре своего народа;                                          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 xml:space="preserve">- осваивать умение обсуждать и оценивать свои знания, </w:t>
            </w:r>
          </w:p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- искать ответы в учебнике</w:t>
            </w: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61" w:rsidRPr="004133D7" w:rsidTr="00953A6F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5F5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61" w:rsidRPr="004133D7" w:rsidTr="00CF1C61">
        <w:trPr>
          <w:trHeight w:val="21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8F56D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    </w:t>
            </w:r>
            <w:r w:rsidR="00CF1C61"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C61" w:rsidRPr="004133D7" w:rsidRDefault="00CF1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1C61" w:rsidRPr="004133D7" w:rsidRDefault="005F5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C61" w:rsidRPr="004133D7" w:rsidRDefault="00CF1C6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53A6F" w:rsidRDefault="00953A6F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1C61" w:rsidRPr="004133D7" w:rsidRDefault="00CF1C61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CF1C61" w:rsidRPr="004133D7" w:rsidSect="00576610">
          <w:pgSz w:w="16838" w:h="11906" w:orient="landscape"/>
          <w:pgMar w:top="849" w:right="567" w:bottom="993" w:left="567" w:header="708" w:footer="708" w:gutter="0"/>
          <w:cols w:space="720"/>
        </w:sectPr>
      </w:pPr>
    </w:p>
    <w:p w:rsidR="00004E83" w:rsidRPr="004133D7" w:rsidRDefault="00004E83" w:rsidP="003D617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04E83" w:rsidRPr="004133D7" w:rsidSect="00E77E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485"/>
    <w:rsid w:val="00004E83"/>
    <w:rsid w:val="00062063"/>
    <w:rsid w:val="000806E3"/>
    <w:rsid w:val="00092481"/>
    <w:rsid w:val="00094760"/>
    <w:rsid w:val="000A2D91"/>
    <w:rsid w:val="000C3FE5"/>
    <w:rsid w:val="000D37C0"/>
    <w:rsid w:val="000F7E35"/>
    <w:rsid w:val="001B055E"/>
    <w:rsid w:val="001E1C6F"/>
    <w:rsid w:val="001E1C95"/>
    <w:rsid w:val="00264BC9"/>
    <w:rsid w:val="002B2BBC"/>
    <w:rsid w:val="003145D0"/>
    <w:rsid w:val="003855F1"/>
    <w:rsid w:val="003D6179"/>
    <w:rsid w:val="003E0F9D"/>
    <w:rsid w:val="00404D22"/>
    <w:rsid w:val="004133D7"/>
    <w:rsid w:val="00424CB3"/>
    <w:rsid w:val="00440ED4"/>
    <w:rsid w:val="0045294A"/>
    <w:rsid w:val="004615AE"/>
    <w:rsid w:val="004C2E1C"/>
    <w:rsid w:val="004D51AB"/>
    <w:rsid w:val="004E0695"/>
    <w:rsid w:val="004F28FC"/>
    <w:rsid w:val="004F6A14"/>
    <w:rsid w:val="005076BA"/>
    <w:rsid w:val="00521FD9"/>
    <w:rsid w:val="00522319"/>
    <w:rsid w:val="00525A08"/>
    <w:rsid w:val="0056000C"/>
    <w:rsid w:val="0057042D"/>
    <w:rsid w:val="00576610"/>
    <w:rsid w:val="005A1649"/>
    <w:rsid w:val="005B1C5B"/>
    <w:rsid w:val="005B73B9"/>
    <w:rsid w:val="005E5D86"/>
    <w:rsid w:val="005F5BA0"/>
    <w:rsid w:val="00647A80"/>
    <w:rsid w:val="0073332A"/>
    <w:rsid w:val="00785465"/>
    <w:rsid w:val="007A57A6"/>
    <w:rsid w:val="007B5A12"/>
    <w:rsid w:val="007C3DC6"/>
    <w:rsid w:val="007D5C08"/>
    <w:rsid w:val="008209E3"/>
    <w:rsid w:val="00887611"/>
    <w:rsid w:val="008952C5"/>
    <w:rsid w:val="008A0874"/>
    <w:rsid w:val="008D37C2"/>
    <w:rsid w:val="008F56DD"/>
    <w:rsid w:val="00927ACF"/>
    <w:rsid w:val="00930FD0"/>
    <w:rsid w:val="00935694"/>
    <w:rsid w:val="00943485"/>
    <w:rsid w:val="00953A6F"/>
    <w:rsid w:val="00986060"/>
    <w:rsid w:val="009D3014"/>
    <w:rsid w:val="009D6CA6"/>
    <w:rsid w:val="00A17FCF"/>
    <w:rsid w:val="00B54C6B"/>
    <w:rsid w:val="00BA19AB"/>
    <w:rsid w:val="00BB22E1"/>
    <w:rsid w:val="00BE5CA4"/>
    <w:rsid w:val="00C05E42"/>
    <w:rsid w:val="00C4761F"/>
    <w:rsid w:val="00C62C41"/>
    <w:rsid w:val="00C70B34"/>
    <w:rsid w:val="00C71A00"/>
    <w:rsid w:val="00C95B98"/>
    <w:rsid w:val="00CA4B19"/>
    <w:rsid w:val="00CA696F"/>
    <w:rsid w:val="00CA771F"/>
    <w:rsid w:val="00CF1C61"/>
    <w:rsid w:val="00CF5181"/>
    <w:rsid w:val="00D06879"/>
    <w:rsid w:val="00D455D4"/>
    <w:rsid w:val="00D528DC"/>
    <w:rsid w:val="00D8785E"/>
    <w:rsid w:val="00DA4D8B"/>
    <w:rsid w:val="00DC1A16"/>
    <w:rsid w:val="00DC2326"/>
    <w:rsid w:val="00DC66DB"/>
    <w:rsid w:val="00DF6091"/>
    <w:rsid w:val="00E0082C"/>
    <w:rsid w:val="00E168B4"/>
    <w:rsid w:val="00E77E45"/>
    <w:rsid w:val="00E82E3C"/>
    <w:rsid w:val="00EA1643"/>
    <w:rsid w:val="00EC5264"/>
    <w:rsid w:val="00EC5E13"/>
    <w:rsid w:val="00F01484"/>
    <w:rsid w:val="00F179B9"/>
    <w:rsid w:val="00F370FC"/>
    <w:rsid w:val="00F96499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B7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33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2A"/>
    <w:rPr>
      <w:rFonts w:ascii="Tahoma" w:hAnsi="Tahoma" w:cs="Tahoma"/>
      <w:sz w:val="16"/>
      <w:szCs w:val="16"/>
    </w:rPr>
  </w:style>
  <w:style w:type="character" w:styleId="a9">
    <w:name w:val="Emphasis"/>
    <w:qFormat/>
    <w:rsid w:val="00576610"/>
    <w:rPr>
      <w:i/>
      <w:iCs/>
    </w:rPr>
  </w:style>
  <w:style w:type="character" w:customStyle="1" w:styleId="aa">
    <w:name w:val="Основной Знак"/>
    <w:link w:val="ab"/>
    <w:locked/>
    <w:rsid w:val="00DC2326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DC232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Без интервала Знак"/>
    <w:link w:val="a4"/>
    <w:uiPriority w:val="1"/>
    <w:locked/>
    <w:rsid w:val="00DC2326"/>
    <w:rPr>
      <w:rFonts w:ascii="Calibri" w:eastAsia="Times New Roman" w:hAnsi="Calibri" w:cs="Calibri"/>
    </w:rPr>
  </w:style>
  <w:style w:type="table" w:styleId="ac">
    <w:name w:val="Table Grid"/>
    <w:basedOn w:val="a1"/>
    <w:uiPriority w:val="59"/>
    <w:rsid w:val="00CA69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A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F5BA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CFE6-56A3-450F-BB90-7816989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156</cp:revision>
  <dcterms:created xsi:type="dcterms:W3CDTF">2017-09-07T07:20:00Z</dcterms:created>
  <dcterms:modified xsi:type="dcterms:W3CDTF">2019-10-27T10:08:00Z</dcterms:modified>
</cp:coreProperties>
</file>