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52" w:rsidRPr="001615AA" w:rsidRDefault="00684852" w:rsidP="00684852">
      <w:pPr>
        <w:pStyle w:val="a3"/>
        <w:jc w:val="center"/>
      </w:pPr>
      <w:r w:rsidRPr="001615AA">
        <w:t>Филиал муниципального автономного общеобразовательного учреждении</w:t>
      </w:r>
    </w:p>
    <w:p w:rsidR="00684852" w:rsidRPr="001615AA" w:rsidRDefault="00684852" w:rsidP="00684852">
      <w:pPr>
        <w:pStyle w:val="a3"/>
        <w:jc w:val="center"/>
      </w:pPr>
      <w:r w:rsidRPr="001615AA">
        <w:t>«</w:t>
      </w:r>
      <w:proofErr w:type="spellStart"/>
      <w:r w:rsidRPr="001615AA">
        <w:t>Прииртышская</w:t>
      </w:r>
      <w:proofErr w:type="spellEnd"/>
      <w:r w:rsidRPr="001615AA">
        <w:t xml:space="preserve"> средняя общеобразовательная школа» - «</w:t>
      </w:r>
      <w:proofErr w:type="spellStart"/>
      <w:r w:rsidRPr="001615AA">
        <w:t>Абалакская</w:t>
      </w:r>
      <w:proofErr w:type="spellEnd"/>
      <w:r w:rsidRPr="001615AA">
        <w:t xml:space="preserve"> средняя общеобразовательная школа»</w:t>
      </w:r>
    </w:p>
    <w:p w:rsidR="00684852" w:rsidRPr="001615AA" w:rsidRDefault="00684852" w:rsidP="00684852">
      <w:pPr>
        <w:pStyle w:val="a3"/>
      </w:pPr>
      <w:r>
        <w:rPr>
          <w:b/>
          <w:bCs/>
          <w:noProof/>
        </w:rPr>
        <w:drawing>
          <wp:inline distT="0" distB="0" distL="0" distR="0" wp14:anchorId="0B16A89D" wp14:editId="7F4F52FE">
            <wp:extent cx="9251950" cy="1509962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251950" cy="15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852" w:rsidRPr="001615AA" w:rsidRDefault="00684852" w:rsidP="00684852">
      <w:pPr>
        <w:pStyle w:val="a3"/>
        <w:jc w:val="center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  <w:jc w:val="center"/>
      </w:pPr>
    </w:p>
    <w:p w:rsidR="00684852" w:rsidRPr="00B8117E" w:rsidRDefault="00684852" w:rsidP="00684852">
      <w:pPr>
        <w:pStyle w:val="a3"/>
        <w:jc w:val="center"/>
        <w:rPr>
          <w:b/>
          <w:color w:val="000000"/>
        </w:rPr>
      </w:pPr>
      <w:r w:rsidRPr="001615AA">
        <w:rPr>
          <w:b/>
          <w:color w:val="000000"/>
        </w:rPr>
        <w:t>РАБОЧАЯ ПРОГРАММА</w:t>
      </w:r>
    </w:p>
    <w:p w:rsidR="00684852" w:rsidRPr="00B8117E" w:rsidRDefault="00684852" w:rsidP="00684852">
      <w:pPr>
        <w:pStyle w:val="a3"/>
        <w:jc w:val="center"/>
        <w:rPr>
          <w:b/>
          <w:color w:val="000000"/>
        </w:rPr>
      </w:pPr>
      <w:r>
        <w:rPr>
          <w:color w:val="000000"/>
        </w:rPr>
        <w:t>э</w:t>
      </w:r>
      <w:r w:rsidRPr="00B8117E">
        <w:rPr>
          <w:color w:val="000000"/>
        </w:rPr>
        <w:t xml:space="preserve">лективного </w:t>
      </w:r>
      <w:proofErr w:type="gramStart"/>
      <w:r w:rsidRPr="00B8117E">
        <w:rPr>
          <w:color w:val="000000"/>
        </w:rPr>
        <w:t>курса  по</w:t>
      </w:r>
      <w:proofErr w:type="gramEnd"/>
      <w:r w:rsidRPr="001615AA">
        <w:rPr>
          <w:color w:val="000000"/>
        </w:rPr>
        <w:t xml:space="preserve"> </w:t>
      </w:r>
      <w:r w:rsidR="001F37D0">
        <w:rPr>
          <w:color w:val="000000"/>
        </w:rPr>
        <w:t>информатике</w:t>
      </w:r>
    </w:p>
    <w:p w:rsidR="00684852" w:rsidRDefault="00684852" w:rsidP="00684852">
      <w:pPr>
        <w:pStyle w:val="a3"/>
        <w:jc w:val="center"/>
        <w:rPr>
          <w:color w:val="000000"/>
        </w:rPr>
      </w:pPr>
      <w:r w:rsidRPr="001615AA">
        <w:rPr>
          <w:color w:val="000000"/>
        </w:rPr>
        <w:t xml:space="preserve">для </w:t>
      </w:r>
      <w:r>
        <w:rPr>
          <w:color w:val="000000"/>
        </w:rPr>
        <w:t xml:space="preserve">10 - 11 </w:t>
      </w:r>
      <w:r w:rsidRPr="001615AA">
        <w:rPr>
          <w:color w:val="000000"/>
        </w:rPr>
        <w:t>класса</w:t>
      </w:r>
    </w:p>
    <w:p w:rsidR="00684852" w:rsidRPr="001615AA" w:rsidRDefault="00684852" w:rsidP="00684852">
      <w:pPr>
        <w:pStyle w:val="a3"/>
        <w:jc w:val="center"/>
        <w:rPr>
          <w:color w:val="000000"/>
        </w:rPr>
      </w:pPr>
      <w:r>
        <w:rPr>
          <w:color w:val="000000"/>
        </w:rPr>
        <w:t>«</w:t>
      </w:r>
      <w:r w:rsidR="001F37D0" w:rsidRPr="001F37D0">
        <w:rPr>
          <w:color w:val="000000"/>
        </w:rPr>
        <w:t>Компьютерное моделирование: сферы и грани применения</w:t>
      </w:r>
      <w:r>
        <w:rPr>
          <w:color w:val="000000"/>
        </w:rPr>
        <w:t>»</w:t>
      </w:r>
    </w:p>
    <w:p w:rsidR="00684852" w:rsidRPr="00BD4904" w:rsidRDefault="00684852" w:rsidP="00684852">
      <w:pPr>
        <w:pStyle w:val="a3"/>
        <w:jc w:val="center"/>
      </w:pPr>
      <w:r>
        <w:rPr>
          <w:color w:val="000000"/>
        </w:rPr>
        <w:t>на 2019-2020</w:t>
      </w:r>
      <w:r w:rsidRPr="00BD4904">
        <w:rPr>
          <w:color w:val="000000"/>
        </w:rPr>
        <w:t xml:space="preserve"> </w:t>
      </w:r>
      <w:r>
        <w:rPr>
          <w:color w:val="000000"/>
        </w:rPr>
        <w:t>учебный год</w:t>
      </w:r>
    </w:p>
    <w:p w:rsidR="00684852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BD4904" w:rsidRDefault="00684852" w:rsidP="00684852">
      <w:pPr>
        <w:pStyle w:val="a3"/>
      </w:pPr>
    </w:p>
    <w:p w:rsidR="00684852" w:rsidRPr="00BD4904" w:rsidRDefault="00684852" w:rsidP="00684852">
      <w:pPr>
        <w:pStyle w:val="a3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90"/>
      </w:tblGrid>
      <w:tr w:rsidR="00684852" w:rsidRPr="00BD4904" w:rsidTr="009E75A5">
        <w:trPr>
          <w:jc w:val="center"/>
        </w:trPr>
        <w:tc>
          <w:tcPr>
            <w:tcW w:w="7393" w:type="dxa"/>
          </w:tcPr>
          <w:p w:rsidR="00684852" w:rsidRPr="001615AA" w:rsidRDefault="00684852" w:rsidP="009E75A5">
            <w:pPr>
              <w:pStyle w:val="a3"/>
            </w:pPr>
            <w:r w:rsidRPr="001615AA">
              <w:t xml:space="preserve">Планирование составлено в соответствии </w:t>
            </w:r>
          </w:p>
          <w:p w:rsidR="00684852" w:rsidRPr="001615AA" w:rsidRDefault="00684852" w:rsidP="009E75A5">
            <w:pPr>
              <w:pStyle w:val="a3"/>
            </w:pPr>
            <w:r>
              <w:t>с требованиями ФКГОС С</w:t>
            </w:r>
            <w:r w:rsidRPr="001615AA">
              <w:t>ОО</w:t>
            </w:r>
          </w:p>
        </w:tc>
        <w:tc>
          <w:tcPr>
            <w:tcW w:w="7393" w:type="dxa"/>
          </w:tcPr>
          <w:p w:rsidR="001F37D0" w:rsidRPr="00906F96" w:rsidRDefault="001F37D0" w:rsidP="001F37D0">
            <w:pPr>
              <w:autoSpaceDE w:val="0"/>
              <w:autoSpaceDN w:val="0"/>
              <w:adjustRightInd w:val="0"/>
              <w:ind w:right="142"/>
              <w:jc w:val="right"/>
              <w:rPr>
                <w:bCs/>
                <w:iCs/>
              </w:rPr>
            </w:pPr>
            <w:r w:rsidRPr="00906F96">
              <w:rPr>
                <w:bCs/>
                <w:iCs/>
              </w:rPr>
              <w:t xml:space="preserve">Составитель программы: </w:t>
            </w:r>
            <w:proofErr w:type="spellStart"/>
            <w:r>
              <w:rPr>
                <w:bCs/>
                <w:iCs/>
              </w:rPr>
              <w:t>Алыкова</w:t>
            </w:r>
            <w:proofErr w:type="spellEnd"/>
            <w:r>
              <w:rPr>
                <w:bCs/>
                <w:iCs/>
              </w:rPr>
              <w:t xml:space="preserve"> И.В.</w:t>
            </w:r>
          </w:p>
          <w:p w:rsidR="001F37D0" w:rsidRPr="00906F96" w:rsidRDefault="001F37D0" w:rsidP="001F37D0">
            <w:pPr>
              <w:autoSpaceDE w:val="0"/>
              <w:autoSpaceDN w:val="0"/>
              <w:adjustRightInd w:val="0"/>
              <w:ind w:right="142"/>
              <w:jc w:val="right"/>
              <w:rPr>
                <w:bCs/>
                <w:iCs/>
              </w:rPr>
            </w:pPr>
            <w:r w:rsidRPr="00906F96">
              <w:rPr>
                <w:bCs/>
                <w:iCs/>
              </w:rPr>
              <w:t xml:space="preserve">                                    учитель математики</w:t>
            </w:r>
          </w:p>
          <w:p w:rsidR="00684852" w:rsidRPr="001615AA" w:rsidRDefault="001F37D0" w:rsidP="001F37D0">
            <w:pPr>
              <w:pStyle w:val="a3"/>
              <w:jc w:val="right"/>
            </w:pPr>
            <w:r>
              <w:rPr>
                <w:bCs/>
                <w:iCs/>
                <w:color w:val="000000"/>
              </w:rPr>
              <w:t>первой</w:t>
            </w:r>
            <w:r w:rsidRPr="00906F96">
              <w:rPr>
                <w:bCs/>
                <w:iCs/>
                <w:color w:val="000000"/>
              </w:rPr>
              <w:t xml:space="preserve"> квалификационной категории</w:t>
            </w:r>
          </w:p>
        </w:tc>
      </w:tr>
    </w:tbl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  <w:jc w:val="center"/>
      </w:pPr>
      <w:r w:rsidRPr="001615AA">
        <w:t xml:space="preserve">с. </w:t>
      </w:r>
      <w:proofErr w:type="spellStart"/>
      <w:r w:rsidRPr="001615AA">
        <w:t>Абалак</w:t>
      </w:r>
      <w:proofErr w:type="spellEnd"/>
    </w:p>
    <w:p w:rsidR="00684852" w:rsidRPr="001615AA" w:rsidRDefault="00684852" w:rsidP="00684852">
      <w:pPr>
        <w:pStyle w:val="a3"/>
        <w:jc w:val="center"/>
      </w:pPr>
      <w:r>
        <w:t>2019</w:t>
      </w:r>
      <w:r w:rsidRPr="001615AA">
        <w:t xml:space="preserve"> год</w:t>
      </w:r>
    </w:p>
    <w:p w:rsidR="00684852" w:rsidRPr="003B543D" w:rsidRDefault="00684852" w:rsidP="006746ED">
      <w:pPr>
        <w:pStyle w:val="a3"/>
      </w:pPr>
      <w:r>
        <w:lastRenderedPageBreak/>
        <w:t xml:space="preserve">           </w:t>
      </w:r>
      <w:r w:rsidRPr="00BB5DBA">
        <w:t xml:space="preserve">Рабочая программа по элективному курсу </w:t>
      </w:r>
      <w:r>
        <w:rPr>
          <w:color w:val="000000"/>
        </w:rPr>
        <w:t>«</w:t>
      </w:r>
      <w:r w:rsidR="001F37D0" w:rsidRPr="001F37D0">
        <w:rPr>
          <w:color w:val="000000"/>
        </w:rPr>
        <w:t>Компьютерное моделирование: сферы и грани применения</w:t>
      </w:r>
      <w:r>
        <w:rPr>
          <w:color w:val="000000"/>
        </w:rPr>
        <w:t>» для обучающихся 10-11 классов</w:t>
      </w:r>
      <w:r w:rsidRPr="00BB5DBA">
        <w:rPr>
          <w:color w:val="000000"/>
        </w:rPr>
        <w:t xml:space="preserve"> составлена в соответствии с</w:t>
      </w:r>
      <w:r>
        <w:rPr>
          <w:color w:val="000000"/>
        </w:rPr>
        <w:t xml:space="preserve"> примерной образовательной программой основного общего образования,</w:t>
      </w:r>
      <w:r w:rsidRPr="00BB5DBA">
        <w:rPr>
          <w:color w:val="333333"/>
          <w:shd w:val="clear" w:color="auto" w:fill="FFFFFF"/>
        </w:rPr>
        <w:t xml:space="preserve"> авторской программой </w:t>
      </w:r>
      <w:r>
        <w:rPr>
          <w:color w:val="333333"/>
          <w:shd w:val="clear" w:color="auto" w:fill="FFFFFF"/>
        </w:rPr>
        <w:t>элективного курса</w:t>
      </w:r>
      <w:r w:rsidR="006746ED">
        <w:rPr>
          <w:color w:val="333333"/>
          <w:shd w:val="clear" w:color="auto" w:fill="FFFFFF"/>
        </w:rPr>
        <w:t xml:space="preserve"> «</w:t>
      </w:r>
      <w:r>
        <w:rPr>
          <w:color w:val="333333"/>
          <w:shd w:val="clear" w:color="auto" w:fill="FFFFFF"/>
        </w:rPr>
        <w:t xml:space="preserve"> </w:t>
      </w:r>
      <w:r w:rsidR="006746ED" w:rsidRPr="000E12C7">
        <w:t>Учимся проектировать на компьютере»,</w:t>
      </w:r>
      <w:r w:rsidR="006746ED">
        <w:t xml:space="preserve"> </w:t>
      </w:r>
      <w:proofErr w:type="spellStart"/>
      <w:r w:rsidR="006746ED">
        <w:t>М.Ю.Монахов</w:t>
      </w:r>
      <w:proofErr w:type="spellEnd"/>
      <w:r w:rsidR="006746ED">
        <w:t xml:space="preserve">, С.Л. Солодов, Г.Е. </w:t>
      </w:r>
      <w:proofErr w:type="spellStart"/>
      <w:r w:rsidR="006746ED">
        <w:t>Монахова</w:t>
      </w:r>
      <w:proofErr w:type="spellEnd"/>
      <w:r w:rsidR="006746ED" w:rsidRPr="000E12C7">
        <w:t>.</w:t>
      </w:r>
      <w:r w:rsidR="006746ED" w:rsidRPr="000E12C7">
        <w:br/>
      </w:r>
      <w:r w:rsidR="006746ED">
        <w:rPr>
          <w:color w:val="333333"/>
          <w:shd w:val="clear" w:color="auto" w:fill="FFFFFF"/>
        </w:rPr>
        <w:t xml:space="preserve">         </w:t>
      </w:r>
      <w:r w:rsidRPr="003B543D">
        <w:t>На изучен</w:t>
      </w:r>
      <w:r>
        <w:t xml:space="preserve">ие элективного курса  </w:t>
      </w:r>
      <w:r>
        <w:rPr>
          <w:color w:val="000000"/>
        </w:rPr>
        <w:t>«</w:t>
      </w:r>
      <w:r w:rsidR="006746ED" w:rsidRPr="001F37D0">
        <w:rPr>
          <w:color w:val="000000"/>
        </w:rPr>
        <w:t>Компьютерное моделирование: сферы и грани применения</w:t>
      </w:r>
      <w:r>
        <w:rPr>
          <w:color w:val="000000"/>
        </w:rPr>
        <w:t xml:space="preserve">» </w:t>
      </w:r>
      <w:r>
        <w:t xml:space="preserve">в 10-11 классах </w:t>
      </w:r>
      <w:r w:rsidRPr="003B543D">
        <w:t>в учебном плане филиала МАОУ «</w:t>
      </w:r>
      <w:proofErr w:type="spellStart"/>
      <w:r w:rsidRPr="003B543D">
        <w:t>Прииртышская</w:t>
      </w:r>
      <w:proofErr w:type="spellEnd"/>
      <w:r w:rsidRPr="003B543D">
        <w:t xml:space="preserve"> СОШ</w:t>
      </w:r>
      <w:r>
        <w:t>» - «</w:t>
      </w:r>
      <w:proofErr w:type="spellStart"/>
      <w:r>
        <w:t>Абалакская</w:t>
      </w:r>
      <w:proofErr w:type="spellEnd"/>
      <w:r>
        <w:t xml:space="preserve"> СОШ» отводится 9 часов</w:t>
      </w:r>
      <w:r w:rsidRPr="003B543D">
        <w:t xml:space="preserve"> в год.</w:t>
      </w:r>
    </w:p>
    <w:p w:rsidR="00684852" w:rsidRPr="003B543D" w:rsidRDefault="00684852" w:rsidP="00684852">
      <w:pPr>
        <w:rPr>
          <w:b/>
          <w:sz w:val="22"/>
          <w:szCs w:val="22"/>
        </w:rPr>
      </w:pPr>
    </w:p>
    <w:p w:rsidR="00684852" w:rsidRDefault="00684852" w:rsidP="00684852">
      <w:pPr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элективного курса    (9 часов)</w:t>
      </w:r>
    </w:p>
    <w:p w:rsidR="006746ED" w:rsidRPr="000E12C7" w:rsidRDefault="00684852" w:rsidP="006746ED">
      <w:r>
        <w:rPr>
          <w:b/>
        </w:rPr>
        <w:t xml:space="preserve">  </w:t>
      </w:r>
      <w:r w:rsidR="006746ED">
        <w:rPr>
          <w:b/>
        </w:rPr>
        <w:t>Раздел 1.</w:t>
      </w:r>
      <w:r>
        <w:rPr>
          <w:b/>
        </w:rPr>
        <w:t xml:space="preserve"> </w:t>
      </w:r>
      <w:r w:rsidR="006746ED" w:rsidRPr="000E12C7">
        <w:rPr>
          <w:b/>
          <w:bCs/>
        </w:rPr>
        <w:t>Введение. Цели и задачи курса. Безопасная работа в компьютерном классе -1 ч.</w:t>
      </w:r>
      <w:r w:rsidR="006746ED" w:rsidRPr="000E12C7">
        <w:br/>
        <w:t>Назначение курса. Формы организации и проведения заня</w:t>
      </w:r>
      <w:r w:rsidR="006746ED" w:rsidRPr="000E12C7">
        <w:softHyphen/>
        <w:t>тий. Техника безопасности при работе в компьютерном классе.</w:t>
      </w:r>
    </w:p>
    <w:p w:rsidR="006746ED" w:rsidRDefault="006746ED" w:rsidP="00684852">
      <w:pPr>
        <w:rPr>
          <w:b/>
        </w:rPr>
      </w:pPr>
      <w:r>
        <w:rPr>
          <w:b/>
          <w:bCs/>
        </w:rPr>
        <w:t xml:space="preserve">  Раздел 2. </w:t>
      </w:r>
      <w:r w:rsidR="009E75A5" w:rsidRPr="00761E50">
        <w:rPr>
          <w:b/>
          <w:bCs/>
        </w:rPr>
        <w:t>Основы проектирования графических объектов и сцен – 3 ч.</w:t>
      </w:r>
      <w:r w:rsidR="009E75A5" w:rsidRPr="00761E50">
        <w:t xml:space="preserve"> Проектирование предметов материального мира как система создания и формирования окружающей человека среды. Компью</w:t>
      </w:r>
      <w:r w:rsidR="009E75A5" w:rsidRPr="00761E50">
        <w:softHyphen/>
        <w:t>терное проектирование. Графическое моделирование. Геометри</w:t>
      </w:r>
      <w:r w:rsidR="009E75A5" w:rsidRPr="00761E50">
        <w:softHyphen/>
        <w:t>ческое моделирование. Сцены. Компьютерная графика как спо</w:t>
      </w:r>
      <w:r w:rsidR="009E75A5" w:rsidRPr="00761E50">
        <w:softHyphen/>
        <w:t xml:space="preserve">соб визуализации процесса моделирования </w:t>
      </w:r>
      <w:proofErr w:type="gramStart"/>
      <w:r w:rsidR="009E75A5" w:rsidRPr="00761E50">
        <w:t>объекта..</w:t>
      </w:r>
      <w:proofErr w:type="gramEnd"/>
      <w:r w:rsidR="009E75A5">
        <w:t xml:space="preserve"> </w:t>
      </w:r>
      <w:r w:rsidR="009E75A5" w:rsidRPr="00761E50">
        <w:t>Понятие «композиция», характеристики композиции, основные принципы построения при создании графических изображений в изобразительном творчестве, техническом дизайне, анимации. Основные принципы освещения объектов и сцен, виды осве</w:t>
      </w:r>
      <w:r w:rsidR="009E75A5" w:rsidRPr="00761E50">
        <w:softHyphen/>
        <w:t>щения, особенности цветопередачи.</w:t>
      </w:r>
      <w:r w:rsidRPr="000E12C7">
        <w:br/>
      </w:r>
      <w:r>
        <w:rPr>
          <w:b/>
          <w:bCs/>
        </w:rPr>
        <w:t xml:space="preserve">   Раздел 3.</w:t>
      </w:r>
      <w:r w:rsidRPr="000E12C7">
        <w:rPr>
          <w:b/>
          <w:bCs/>
        </w:rPr>
        <w:t xml:space="preserve"> Методы моделирования на плоскости</w:t>
      </w:r>
      <w:r w:rsidRPr="000E12C7">
        <w:t xml:space="preserve"> – </w:t>
      </w:r>
      <w:r w:rsidR="009E75A5">
        <w:t>5</w:t>
      </w:r>
      <w:r w:rsidRPr="000E12C7">
        <w:t xml:space="preserve"> ч.</w:t>
      </w:r>
      <w:r w:rsidRPr="000E12C7">
        <w:br/>
        <w:t>Автоматизированное проектирование. Система автоматизиро</w:t>
      </w:r>
      <w:r w:rsidRPr="000E12C7">
        <w:softHyphen/>
        <w:t xml:space="preserve">ванного проектирования </w:t>
      </w:r>
      <w:proofErr w:type="spellStart"/>
      <w:r w:rsidRPr="000E12C7">
        <w:t>AutoCAD</w:t>
      </w:r>
      <w:proofErr w:type="spellEnd"/>
      <w:r w:rsidRPr="000E12C7">
        <w:t xml:space="preserve"> как инструмент для создания чертежей двумерных объектов проектирования. Связь с дисцип</w:t>
      </w:r>
      <w:r w:rsidRPr="000E12C7">
        <w:softHyphen/>
        <w:t>линой «Черчение». Эволюция автоматизированных систем.</w:t>
      </w:r>
      <w:r w:rsidRPr="000E12C7">
        <w:br/>
        <w:t xml:space="preserve">Пользовательский интерфейс системы </w:t>
      </w:r>
      <w:proofErr w:type="spellStart"/>
      <w:r w:rsidRPr="000E12C7">
        <w:t>AutoCAD</w:t>
      </w:r>
      <w:proofErr w:type="spellEnd"/>
      <w:r w:rsidRPr="000E12C7">
        <w:t>. Основные приемы создания чертежа с использованием команд построения круга, отрезка, подобных объектов, зеркально отображенных объектов. Базовые команды редактирования чертежа: удаления объектов, обрезки объектов по границе, сопряжения. Команды оформления чертежа: нанесение размеров, штриховка.</w:t>
      </w:r>
      <w:r w:rsidRPr="000E12C7">
        <w:br/>
      </w:r>
    </w:p>
    <w:p w:rsidR="00684852" w:rsidRDefault="00684852" w:rsidP="00684852">
      <w:pPr>
        <w:rPr>
          <w:b/>
        </w:rPr>
      </w:pPr>
      <w:r w:rsidRPr="00495F0B">
        <w:rPr>
          <w:b/>
        </w:rPr>
        <w:t>Тематическое планирование</w:t>
      </w:r>
    </w:p>
    <w:p w:rsidR="009E75A5" w:rsidRPr="00495F0B" w:rsidRDefault="009E75A5" w:rsidP="00684852">
      <w:pPr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806"/>
        <w:gridCol w:w="1228"/>
        <w:gridCol w:w="1706"/>
        <w:gridCol w:w="7234"/>
      </w:tblGrid>
      <w:tr w:rsidR="00684852" w:rsidRPr="009E75A5" w:rsidTr="009E75A5">
        <w:trPr>
          <w:trHeight w:val="1610"/>
          <w:jc w:val="center"/>
        </w:trPr>
        <w:tc>
          <w:tcPr>
            <w:tcW w:w="503" w:type="dxa"/>
            <w:shd w:val="clear" w:color="auto" w:fill="auto"/>
          </w:tcPr>
          <w:p w:rsidR="00684852" w:rsidRPr="009E75A5" w:rsidRDefault="00684852" w:rsidP="009E75A5">
            <w:pPr>
              <w:rPr>
                <w:sz w:val="22"/>
                <w:szCs w:val="22"/>
              </w:rPr>
            </w:pPr>
            <w:r w:rsidRPr="009E75A5">
              <w:rPr>
                <w:sz w:val="22"/>
                <w:szCs w:val="22"/>
              </w:rPr>
              <w:t>№</w:t>
            </w:r>
          </w:p>
          <w:p w:rsidR="00684852" w:rsidRPr="009E75A5" w:rsidRDefault="00684852" w:rsidP="009E75A5">
            <w:pPr>
              <w:rPr>
                <w:sz w:val="22"/>
                <w:szCs w:val="22"/>
              </w:rPr>
            </w:pPr>
            <w:r w:rsidRPr="009E75A5">
              <w:rPr>
                <w:sz w:val="22"/>
                <w:szCs w:val="22"/>
              </w:rPr>
              <w:t>п/п</w:t>
            </w:r>
          </w:p>
        </w:tc>
        <w:tc>
          <w:tcPr>
            <w:tcW w:w="2806" w:type="dxa"/>
            <w:shd w:val="clear" w:color="auto" w:fill="auto"/>
          </w:tcPr>
          <w:p w:rsidR="00684852" w:rsidRPr="009E75A5" w:rsidRDefault="00684852" w:rsidP="009E75A5">
            <w:pPr>
              <w:rPr>
                <w:sz w:val="22"/>
                <w:szCs w:val="22"/>
              </w:rPr>
            </w:pPr>
            <w:r w:rsidRPr="009E75A5">
              <w:rPr>
                <w:sz w:val="22"/>
                <w:szCs w:val="22"/>
              </w:rPr>
              <w:t>Разделы, темы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auto"/>
          </w:tcPr>
          <w:p w:rsidR="00684852" w:rsidRPr="009E75A5" w:rsidRDefault="00684852" w:rsidP="009E75A5">
            <w:pPr>
              <w:rPr>
                <w:sz w:val="22"/>
                <w:szCs w:val="22"/>
              </w:rPr>
            </w:pPr>
            <w:r w:rsidRPr="009E75A5">
              <w:rPr>
                <w:sz w:val="22"/>
                <w:szCs w:val="22"/>
              </w:rPr>
              <w:t>Рабочая программа</w:t>
            </w:r>
          </w:p>
        </w:tc>
        <w:tc>
          <w:tcPr>
            <w:tcW w:w="1706" w:type="dxa"/>
          </w:tcPr>
          <w:p w:rsidR="00684852" w:rsidRPr="009E75A5" w:rsidRDefault="00684852" w:rsidP="009E75A5">
            <w:pPr>
              <w:rPr>
                <w:rFonts w:eastAsia="Calibri"/>
                <w:sz w:val="22"/>
                <w:szCs w:val="22"/>
              </w:rPr>
            </w:pPr>
            <w:r w:rsidRPr="009E75A5">
              <w:rPr>
                <w:rFonts w:eastAsia="Calibri"/>
                <w:sz w:val="22"/>
                <w:szCs w:val="22"/>
              </w:rPr>
              <w:t>Практическая часть программы (лабораторные, практические работы, контрольные работы)</w:t>
            </w:r>
          </w:p>
        </w:tc>
        <w:tc>
          <w:tcPr>
            <w:tcW w:w="7234" w:type="dxa"/>
          </w:tcPr>
          <w:p w:rsidR="00684852" w:rsidRPr="009E75A5" w:rsidRDefault="00684852" w:rsidP="009E75A5">
            <w:pPr>
              <w:rPr>
                <w:rFonts w:eastAsia="Calibri"/>
                <w:sz w:val="22"/>
                <w:szCs w:val="22"/>
              </w:rPr>
            </w:pPr>
            <w:r w:rsidRPr="009E75A5">
              <w:rPr>
                <w:rFonts w:eastAsia="Calibri"/>
                <w:sz w:val="22"/>
                <w:szCs w:val="22"/>
              </w:rPr>
              <w:t>Основные виды деятельности</w:t>
            </w:r>
          </w:p>
          <w:p w:rsidR="00684852" w:rsidRPr="009E75A5" w:rsidRDefault="00684852" w:rsidP="009E75A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84852" w:rsidRPr="009E75A5" w:rsidTr="009E75A5">
        <w:trPr>
          <w:trHeight w:val="402"/>
          <w:jc w:val="center"/>
        </w:trPr>
        <w:tc>
          <w:tcPr>
            <w:tcW w:w="503" w:type="dxa"/>
            <w:shd w:val="clear" w:color="auto" w:fill="auto"/>
          </w:tcPr>
          <w:p w:rsidR="00684852" w:rsidRPr="009E75A5" w:rsidRDefault="00684852" w:rsidP="009E75A5">
            <w:pPr>
              <w:rPr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:rsidR="00684852" w:rsidRPr="009E75A5" w:rsidRDefault="00684852" w:rsidP="009E75A5">
            <w:pPr>
              <w:rPr>
                <w:sz w:val="22"/>
                <w:szCs w:val="22"/>
              </w:rPr>
            </w:pPr>
            <w:r w:rsidRPr="009E75A5">
              <w:rPr>
                <w:sz w:val="22"/>
                <w:szCs w:val="22"/>
              </w:rPr>
              <w:t xml:space="preserve"> </w:t>
            </w:r>
            <w:r w:rsidR="006746ED" w:rsidRPr="009E75A5">
              <w:rPr>
                <w:sz w:val="22"/>
                <w:szCs w:val="22"/>
              </w:rPr>
              <w:t xml:space="preserve">Раздел 1. </w:t>
            </w:r>
            <w:r w:rsidR="006746ED" w:rsidRPr="009E75A5">
              <w:rPr>
                <w:bCs/>
                <w:sz w:val="22"/>
                <w:szCs w:val="22"/>
              </w:rPr>
              <w:t xml:space="preserve">Введение. Цели и задачи курса. Безопасная работа в компьютерном классе </w:t>
            </w:r>
            <w:r w:rsidRPr="009E75A5">
              <w:rPr>
                <w:sz w:val="22"/>
                <w:szCs w:val="22"/>
              </w:rPr>
              <w:t>занятие.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852" w:rsidRPr="009E75A5" w:rsidRDefault="00684852" w:rsidP="009E75A5">
            <w:pPr>
              <w:rPr>
                <w:sz w:val="22"/>
                <w:szCs w:val="22"/>
              </w:rPr>
            </w:pPr>
            <w:r w:rsidRPr="009E75A5"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</w:tcPr>
          <w:p w:rsidR="00684852" w:rsidRPr="009E75A5" w:rsidRDefault="00684852" w:rsidP="009E75A5">
            <w:pPr>
              <w:rPr>
                <w:i/>
                <w:sz w:val="22"/>
                <w:szCs w:val="22"/>
              </w:rPr>
            </w:pPr>
          </w:p>
        </w:tc>
        <w:tc>
          <w:tcPr>
            <w:tcW w:w="7234" w:type="dxa"/>
          </w:tcPr>
          <w:p w:rsidR="009E75A5" w:rsidRPr="009E75A5" w:rsidRDefault="009E75A5" w:rsidP="009E75A5">
            <w:pPr>
              <w:rPr>
                <w:sz w:val="22"/>
                <w:szCs w:val="22"/>
              </w:rPr>
            </w:pPr>
            <w:r w:rsidRPr="009E75A5">
              <w:rPr>
                <w:sz w:val="22"/>
                <w:szCs w:val="22"/>
              </w:rPr>
              <w:t xml:space="preserve">Знакомство с целью и задачами изучения курса </w:t>
            </w:r>
          </w:p>
          <w:p w:rsidR="00684852" w:rsidRPr="009E75A5" w:rsidRDefault="009E75A5" w:rsidP="009E75A5">
            <w:pPr>
              <w:rPr>
                <w:i/>
                <w:sz w:val="22"/>
                <w:szCs w:val="22"/>
              </w:rPr>
            </w:pPr>
            <w:r w:rsidRPr="009E75A5">
              <w:rPr>
                <w:sz w:val="22"/>
                <w:szCs w:val="22"/>
              </w:rPr>
              <w:t>Беседа о технике безопасности в кабинете информатики и при работе за компьютером</w:t>
            </w:r>
          </w:p>
        </w:tc>
      </w:tr>
      <w:tr w:rsidR="00684852" w:rsidRPr="009E75A5" w:rsidTr="009E75A5">
        <w:trPr>
          <w:trHeight w:val="402"/>
          <w:jc w:val="center"/>
        </w:trPr>
        <w:tc>
          <w:tcPr>
            <w:tcW w:w="503" w:type="dxa"/>
            <w:shd w:val="clear" w:color="auto" w:fill="auto"/>
          </w:tcPr>
          <w:p w:rsidR="00684852" w:rsidRPr="009E75A5" w:rsidRDefault="00684852" w:rsidP="009E75A5">
            <w:pPr>
              <w:rPr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:rsidR="00684852" w:rsidRPr="009E75A5" w:rsidRDefault="006746ED" w:rsidP="009E75A5">
            <w:pPr>
              <w:rPr>
                <w:sz w:val="22"/>
                <w:szCs w:val="22"/>
              </w:rPr>
            </w:pPr>
            <w:r w:rsidRPr="009E75A5">
              <w:rPr>
                <w:bCs/>
                <w:sz w:val="22"/>
                <w:szCs w:val="22"/>
              </w:rPr>
              <w:t xml:space="preserve">  Раздел 2. Основы проектирования </w:t>
            </w:r>
            <w:r w:rsidRPr="009E75A5">
              <w:rPr>
                <w:bCs/>
                <w:sz w:val="22"/>
                <w:szCs w:val="22"/>
              </w:rPr>
              <w:lastRenderedPageBreak/>
              <w:t>графических объектов и сцен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852" w:rsidRPr="009E75A5" w:rsidRDefault="009E75A5" w:rsidP="009E75A5">
            <w:pPr>
              <w:rPr>
                <w:sz w:val="22"/>
                <w:szCs w:val="22"/>
              </w:rPr>
            </w:pPr>
            <w:r w:rsidRPr="009E75A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06" w:type="dxa"/>
          </w:tcPr>
          <w:p w:rsidR="00684852" w:rsidRPr="009E75A5" w:rsidRDefault="006746ED" w:rsidP="009E75A5">
            <w:pPr>
              <w:rPr>
                <w:i/>
                <w:sz w:val="22"/>
                <w:szCs w:val="22"/>
              </w:rPr>
            </w:pPr>
            <w:r w:rsidRPr="009E75A5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7234" w:type="dxa"/>
          </w:tcPr>
          <w:p w:rsidR="00684852" w:rsidRPr="009E75A5" w:rsidRDefault="009E75A5" w:rsidP="009E75A5">
            <w:pPr>
              <w:rPr>
                <w:sz w:val="22"/>
                <w:szCs w:val="22"/>
              </w:rPr>
            </w:pPr>
            <w:r w:rsidRPr="009E75A5">
              <w:rPr>
                <w:sz w:val="22"/>
                <w:szCs w:val="22"/>
              </w:rPr>
              <w:t xml:space="preserve">Дискуссия о роли и месте инженера-проектировщика-дизайнера в системе общественных отношений. Сравнительный анализ современных </w:t>
            </w:r>
            <w:r w:rsidRPr="009E75A5">
              <w:rPr>
                <w:sz w:val="22"/>
                <w:szCs w:val="22"/>
              </w:rPr>
              <w:lastRenderedPageBreak/>
              <w:t>компьютерных сис</w:t>
            </w:r>
            <w:r w:rsidRPr="009E75A5">
              <w:rPr>
                <w:sz w:val="22"/>
                <w:szCs w:val="22"/>
              </w:rPr>
              <w:softHyphen/>
              <w:t>тем и технологий компьютерной графики для различных целей проектирования. Упражнения по отработке основных композиционных принципов построения графических сцен и объектов</w:t>
            </w:r>
          </w:p>
        </w:tc>
      </w:tr>
      <w:tr w:rsidR="00684852" w:rsidRPr="009E75A5" w:rsidTr="009E75A5">
        <w:trPr>
          <w:trHeight w:val="402"/>
          <w:jc w:val="center"/>
        </w:trPr>
        <w:tc>
          <w:tcPr>
            <w:tcW w:w="503" w:type="dxa"/>
            <w:shd w:val="clear" w:color="auto" w:fill="auto"/>
          </w:tcPr>
          <w:p w:rsidR="00684852" w:rsidRPr="009E75A5" w:rsidRDefault="00684852" w:rsidP="009E75A5">
            <w:pPr>
              <w:rPr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:rsidR="00684852" w:rsidRPr="009E75A5" w:rsidRDefault="006746ED" w:rsidP="009E75A5">
            <w:pPr>
              <w:rPr>
                <w:sz w:val="22"/>
                <w:szCs w:val="22"/>
              </w:rPr>
            </w:pPr>
            <w:r w:rsidRPr="009E75A5">
              <w:rPr>
                <w:bCs/>
                <w:sz w:val="22"/>
                <w:szCs w:val="22"/>
              </w:rPr>
              <w:t xml:space="preserve">   Раздел 3. Методы моделирования на плоскости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852" w:rsidRPr="009E75A5" w:rsidRDefault="009E75A5" w:rsidP="009E75A5">
            <w:pPr>
              <w:rPr>
                <w:sz w:val="22"/>
                <w:szCs w:val="22"/>
              </w:rPr>
            </w:pPr>
            <w:r w:rsidRPr="009E75A5">
              <w:rPr>
                <w:sz w:val="22"/>
                <w:szCs w:val="22"/>
              </w:rPr>
              <w:t>5</w:t>
            </w:r>
          </w:p>
        </w:tc>
        <w:tc>
          <w:tcPr>
            <w:tcW w:w="1706" w:type="dxa"/>
          </w:tcPr>
          <w:p w:rsidR="00684852" w:rsidRPr="009E75A5" w:rsidRDefault="006746ED" w:rsidP="009E75A5">
            <w:pPr>
              <w:rPr>
                <w:i/>
                <w:sz w:val="22"/>
                <w:szCs w:val="22"/>
              </w:rPr>
            </w:pPr>
            <w:r w:rsidRPr="009E75A5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7234" w:type="dxa"/>
          </w:tcPr>
          <w:p w:rsidR="00684852" w:rsidRPr="009E75A5" w:rsidRDefault="009E75A5" w:rsidP="009E75A5">
            <w:pPr>
              <w:rPr>
                <w:sz w:val="22"/>
                <w:szCs w:val="22"/>
              </w:rPr>
            </w:pPr>
            <w:r w:rsidRPr="009E75A5">
              <w:rPr>
                <w:sz w:val="22"/>
                <w:szCs w:val="22"/>
              </w:rPr>
              <w:t xml:space="preserve">Дискуссия о месте системы </w:t>
            </w:r>
            <w:proofErr w:type="spellStart"/>
            <w:r w:rsidRPr="009E75A5">
              <w:rPr>
                <w:sz w:val="22"/>
                <w:szCs w:val="22"/>
              </w:rPr>
              <w:t>AutoCAD</w:t>
            </w:r>
            <w:proofErr w:type="spellEnd"/>
            <w:r w:rsidRPr="009E75A5">
              <w:rPr>
                <w:sz w:val="22"/>
                <w:szCs w:val="22"/>
              </w:rPr>
              <w:t xml:space="preserve"> в современном компьютерном проектировании. Сравнительный анализ современных компьютерных сис</w:t>
            </w:r>
            <w:r w:rsidRPr="009E75A5">
              <w:rPr>
                <w:sz w:val="22"/>
                <w:szCs w:val="22"/>
              </w:rPr>
              <w:softHyphen/>
              <w:t xml:space="preserve">тем автоматизированного проектировании по областям применения. Упражнения по отработке приемов использования меню, командной строки, панелей инструментов </w:t>
            </w:r>
            <w:proofErr w:type="spellStart"/>
            <w:r w:rsidRPr="009E75A5">
              <w:rPr>
                <w:sz w:val="22"/>
                <w:szCs w:val="22"/>
              </w:rPr>
              <w:t>AutoCAD</w:t>
            </w:r>
            <w:proofErr w:type="spellEnd"/>
            <w:r w:rsidRPr="009E75A5">
              <w:rPr>
                <w:sz w:val="22"/>
                <w:szCs w:val="22"/>
              </w:rPr>
              <w:t>. Упражнения по использованию базовых команд системы автоматизированного проектирования.</w:t>
            </w:r>
          </w:p>
        </w:tc>
      </w:tr>
      <w:tr w:rsidR="00684852" w:rsidRPr="009E75A5" w:rsidTr="009E75A5">
        <w:trPr>
          <w:trHeight w:val="402"/>
          <w:jc w:val="center"/>
        </w:trPr>
        <w:tc>
          <w:tcPr>
            <w:tcW w:w="503" w:type="dxa"/>
            <w:shd w:val="clear" w:color="auto" w:fill="auto"/>
          </w:tcPr>
          <w:p w:rsidR="00684852" w:rsidRPr="009E75A5" w:rsidRDefault="00684852" w:rsidP="009E75A5">
            <w:pPr>
              <w:rPr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:rsidR="00684852" w:rsidRPr="009E75A5" w:rsidRDefault="00684852" w:rsidP="009E75A5">
            <w:pPr>
              <w:rPr>
                <w:sz w:val="22"/>
                <w:szCs w:val="22"/>
              </w:rPr>
            </w:pPr>
            <w:r w:rsidRPr="009E75A5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684852" w:rsidRPr="009E75A5" w:rsidRDefault="00684852" w:rsidP="009E75A5">
            <w:pPr>
              <w:rPr>
                <w:sz w:val="22"/>
                <w:szCs w:val="22"/>
              </w:rPr>
            </w:pPr>
            <w:r w:rsidRPr="009E75A5">
              <w:rPr>
                <w:sz w:val="22"/>
                <w:szCs w:val="22"/>
              </w:rPr>
              <w:t>9</w:t>
            </w:r>
          </w:p>
        </w:tc>
        <w:tc>
          <w:tcPr>
            <w:tcW w:w="1706" w:type="dxa"/>
          </w:tcPr>
          <w:p w:rsidR="00684852" w:rsidRPr="009E75A5" w:rsidRDefault="00684852" w:rsidP="009E75A5">
            <w:pPr>
              <w:rPr>
                <w:sz w:val="22"/>
                <w:szCs w:val="22"/>
              </w:rPr>
            </w:pPr>
            <w:r w:rsidRPr="009E75A5">
              <w:rPr>
                <w:sz w:val="22"/>
                <w:szCs w:val="22"/>
              </w:rPr>
              <w:t>1</w:t>
            </w:r>
          </w:p>
        </w:tc>
        <w:tc>
          <w:tcPr>
            <w:tcW w:w="7234" w:type="dxa"/>
          </w:tcPr>
          <w:p w:rsidR="00684852" w:rsidRPr="009E75A5" w:rsidRDefault="00684852" w:rsidP="009E75A5">
            <w:pPr>
              <w:rPr>
                <w:i/>
                <w:sz w:val="22"/>
                <w:szCs w:val="22"/>
              </w:rPr>
            </w:pPr>
          </w:p>
        </w:tc>
      </w:tr>
    </w:tbl>
    <w:p w:rsidR="00684852" w:rsidRDefault="00684852" w:rsidP="00684852">
      <w:pPr>
        <w:ind w:firstLine="708"/>
        <w:jc w:val="both"/>
        <w:rPr>
          <w:b/>
        </w:rPr>
      </w:pPr>
    </w:p>
    <w:p w:rsidR="00684852" w:rsidRDefault="00684852" w:rsidP="00684852">
      <w:pPr>
        <w:ind w:firstLine="708"/>
        <w:jc w:val="both"/>
        <w:rPr>
          <w:b/>
        </w:rPr>
      </w:pPr>
    </w:p>
    <w:p w:rsidR="00684852" w:rsidRPr="00D47668" w:rsidRDefault="00684852" w:rsidP="00684852">
      <w:pPr>
        <w:ind w:firstLine="708"/>
        <w:jc w:val="both"/>
        <w:rPr>
          <w:b/>
          <w:sz w:val="22"/>
          <w:szCs w:val="22"/>
        </w:rPr>
      </w:pPr>
    </w:p>
    <w:p w:rsidR="00684852" w:rsidRPr="00D47668" w:rsidRDefault="00684852" w:rsidP="00684852">
      <w:pPr>
        <w:ind w:firstLine="708"/>
        <w:jc w:val="both"/>
        <w:rPr>
          <w:b/>
          <w:sz w:val="22"/>
          <w:szCs w:val="22"/>
        </w:rPr>
      </w:pPr>
      <w:r w:rsidRPr="00D47668">
        <w:rPr>
          <w:b/>
          <w:sz w:val="22"/>
          <w:szCs w:val="22"/>
        </w:rPr>
        <w:t>Требования к уровню подготовки.</w:t>
      </w:r>
    </w:p>
    <w:p w:rsidR="00684852" w:rsidRPr="00D47668" w:rsidRDefault="00684852" w:rsidP="0068485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2"/>
          <w:szCs w:val="22"/>
        </w:rPr>
      </w:pPr>
      <w:r w:rsidRPr="00D47668">
        <w:rPr>
          <w:color w:val="000000"/>
          <w:sz w:val="22"/>
          <w:szCs w:val="22"/>
        </w:rPr>
        <w:t>При освоении курса «</w:t>
      </w:r>
      <w:r w:rsidR="009E75A5" w:rsidRPr="00D47668">
        <w:rPr>
          <w:color w:val="000000"/>
          <w:sz w:val="22"/>
          <w:szCs w:val="22"/>
        </w:rPr>
        <w:t>Компьютерное моделирование: сферы и грани применения</w:t>
      </w:r>
      <w:r w:rsidRPr="00D47668">
        <w:rPr>
          <w:color w:val="000000"/>
          <w:sz w:val="22"/>
          <w:szCs w:val="22"/>
        </w:rPr>
        <w:t>» учащиеся должны:</w:t>
      </w:r>
    </w:p>
    <w:p w:rsidR="00D47668" w:rsidRPr="00D47668" w:rsidRDefault="00D47668" w:rsidP="009E75A5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D47668">
        <w:rPr>
          <w:b/>
          <w:bCs/>
          <w:color w:val="000000"/>
          <w:sz w:val="22"/>
          <w:szCs w:val="22"/>
        </w:rPr>
        <w:t>Знать/понимать:</w:t>
      </w:r>
    </w:p>
    <w:p w:rsidR="009E75A5" w:rsidRPr="00D47668" w:rsidRDefault="009E75A5" w:rsidP="009E75A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D47668">
        <w:rPr>
          <w:color w:val="000000"/>
          <w:sz w:val="22"/>
          <w:szCs w:val="22"/>
        </w:rPr>
        <w:t>характеристики и основные принципы построения композиции при создании графических изображений в изобразительном творчестве;</w:t>
      </w:r>
    </w:p>
    <w:p w:rsidR="009E75A5" w:rsidRPr="00D47668" w:rsidRDefault="009E75A5" w:rsidP="009E75A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D47668">
        <w:rPr>
          <w:color w:val="000000"/>
          <w:sz w:val="22"/>
          <w:szCs w:val="22"/>
        </w:rPr>
        <w:t>техническом дизайне, анимации; основные принципы освещения объектов на предметной плоскости, виды освещения и особенности цветопередачи;</w:t>
      </w:r>
    </w:p>
    <w:p w:rsidR="009E75A5" w:rsidRPr="00D47668" w:rsidRDefault="009E75A5" w:rsidP="009E75A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D47668">
        <w:rPr>
          <w:color w:val="000000"/>
          <w:sz w:val="22"/>
          <w:szCs w:val="22"/>
        </w:rPr>
        <w:t>принципы и способы передачи движения при создании компьютерной анимации;</w:t>
      </w:r>
    </w:p>
    <w:p w:rsidR="009E75A5" w:rsidRPr="00D47668" w:rsidRDefault="009E75A5" w:rsidP="009E75A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D47668">
        <w:rPr>
          <w:color w:val="000000"/>
          <w:sz w:val="22"/>
          <w:szCs w:val="22"/>
        </w:rPr>
        <w:t>основные понятии, способы и типы компьютерной графики, особенности воспроизведения изображений монитором и принтером;</w:t>
      </w:r>
    </w:p>
    <w:p w:rsidR="009E75A5" w:rsidRPr="00D47668" w:rsidRDefault="009E75A5" w:rsidP="009E75A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D47668">
        <w:rPr>
          <w:color w:val="000000"/>
          <w:sz w:val="22"/>
          <w:szCs w:val="22"/>
        </w:rPr>
        <w:t>принципы работы прикладных компьютерных систем </w:t>
      </w:r>
      <w:proofErr w:type="spellStart"/>
      <w:r w:rsidRPr="00D47668">
        <w:rPr>
          <w:color w:val="000000"/>
          <w:sz w:val="22"/>
          <w:szCs w:val="22"/>
        </w:rPr>
        <w:t>AutoCAD</w:t>
      </w:r>
      <w:proofErr w:type="spellEnd"/>
      <w:r w:rsidRPr="00D47668">
        <w:rPr>
          <w:color w:val="000000"/>
          <w:sz w:val="22"/>
          <w:szCs w:val="22"/>
        </w:rPr>
        <w:t> и 3ds </w:t>
      </w:r>
      <w:proofErr w:type="spellStart"/>
      <w:r w:rsidRPr="00D47668">
        <w:rPr>
          <w:color w:val="000000"/>
          <w:sz w:val="22"/>
          <w:szCs w:val="22"/>
        </w:rPr>
        <w:t>max</w:t>
      </w:r>
      <w:proofErr w:type="spellEnd"/>
      <w:r w:rsidRPr="00D47668">
        <w:rPr>
          <w:color w:val="000000"/>
          <w:sz w:val="22"/>
          <w:szCs w:val="22"/>
        </w:rPr>
        <w:t>;</w:t>
      </w:r>
    </w:p>
    <w:p w:rsidR="009E75A5" w:rsidRPr="00D47668" w:rsidRDefault="009E75A5" w:rsidP="009E75A5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D47668">
        <w:rPr>
          <w:color w:val="000000"/>
          <w:sz w:val="22"/>
          <w:szCs w:val="22"/>
        </w:rPr>
        <w:t>особенности системного трёхмерного моделирования;</w:t>
      </w:r>
    </w:p>
    <w:p w:rsidR="009E75A5" w:rsidRPr="00D47668" w:rsidRDefault="009E75A5" w:rsidP="009E75A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7668">
        <w:rPr>
          <w:b/>
          <w:bCs/>
          <w:color w:val="000000"/>
          <w:sz w:val="22"/>
          <w:szCs w:val="22"/>
        </w:rPr>
        <w:t>уметь:</w:t>
      </w:r>
    </w:p>
    <w:p w:rsidR="009E75A5" w:rsidRPr="00D47668" w:rsidRDefault="009E75A5" w:rsidP="009E75A5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D47668">
        <w:rPr>
          <w:color w:val="000000"/>
          <w:sz w:val="22"/>
          <w:szCs w:val="22"/>
        </w:rPr>
        <w:t>использовать законы композиции, освещения, цвета и формы при создании графических образов;</w:t>
      </w:r>
    </w:p>
    <w:p w:rsidR="009E75A5" w:rsidRPr="00D47668" w:rsidRDefault="009E75A5" w:rsidP="009E75A5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D47668">
        <w:rPr>
          <w:color w:val="000000"/>
          <w:sz w:val="22"/>
          <w:szCs w:val="22"/>
        </w:rPr>
        <w:t>мотивированно выбрать определённый тип компьютерной графики под конкретную задачу; использовать основные команды и режимы систем </w:t>
      </w:r>
      <w:proofErr w:type="spellStart"/>
      <w:r w:rsidRPr="00D47668">
        <w:rPr>
          <w:color w:val="000000"/>
          <w:sz w:val="22"/>
          <w:szCs w:val="22"/>
        </w:rPr>
        <w:t>AutoCAD</w:t>
      </w:r>
      <w:proofErr w:type="spellEnd"/>
      <w:r w:rsidRPr="00D47668">
        <w:rPr>
          <w:color w:val="000000"/>
          <w:sz w:val="22"/>
          <w:szCs w:val="22"/>
        </w:rPr>
        <w:t>;</w:t>
      </w:r>
    </w:p>
    <w:p w:rsidR="009E75A5" w:rsidRPr="00D47668" w:rsidRDefault="009E75A5" w:rsidP="009E75A5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D47668">
        <w:rPr>
          <w:color w:val="000000"/>
          <w:sz w:val="22"/>
          <w:szCs w:val="22"/>
        </w:rPr>
        <w:t>использовать основные команды и режимы системы трёхмерного моделирования;</w:t>
      </w:r>
    </w:p>
    <w:p w:rsidR="009E75A5" w:rsidRPr="00D47668" w:rsidRDefault="009E75A5" w:rsidP="009E75A5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D47668">
        <w:rPr>
          <w:color w:val="000000"/>
          <w:sz w:val="22"/>
          <w:szCs w:val="22"/>
        </w:rPr>
        <w:t>базовые системные средства управления анимацией объектов и визуализацию трёхмерной сцены.</w:t>
      </w:r>
    </w:p>
    <w:p w:rsidR="009E75A5" w:rsidRPr="00D47668" w:rsidRDefault="009E75A5" w:rsidP="009E75A5">
      <w:pPr>
        <w:pStyle w:val="ad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D47668" w:rsidRDefault="00D47668" w:rsidP="009E75A5">
      <w:pPr>
        <w:pStyle w:val="aa"/>
        <w:spacing w:after="0"/>
        <w:ind w:firstLine="426"/>
        <w:jc w:val="center"/>
        <w:rPr>
          <w:b/>
          <w:color w:val="000000"/>
          <w:sz w:val="28"/>
          <w:szCs w:val="28"/>
        </w:rPr>
      </w:pPr>
    </w:p>
    <w:p w:rsidR="00D47668" w:rsidRDefault="00D47668" w:rsidP="009E75A5">
      <w:pPr>
        <w:pStyle w:val="aa"/>
        <w:spacing w:after="0"/>
        <w:ind w:firstLine="426"/>
        <w:jc w:val="center"/>
        <w:rPr>
          <w:b/>
          <w:color w:val="000000"/>
          <w:sz w:val="28"/>
          <w:szCs w:val="28"/>
        </w:rPr>
      </w:pPr>
    </w:p>
    <w:p w:rsidR="00D47668" w:rsidRDefault="00D47668" w:rsidP="009E75A5">
      <w:pPr>
        <w:pStyle w:val="aa"/>
        <w:spacing w:after="0"/>
        <w:ind w:firstLine="426"/>
        <w:jc w:val="center"/>
        <w:rPr>
          <w:b/>
          <w:color w:val="000000"/>
          <w:sz w:val="28"/>
          <w:szCs w:val="28"/>
        </w:rPr>
      </w:pPr>
    </w:p>
    <w:p w:rsidR="00D47668" w:rsidRDefault="00D47668" w:rsidP="009E75A5">
      <w:pPr>
        <w:pStyle w:val="aa"/>
        <w:spacing w:after="0"/>
        <w:ind w:firstLine="426"/>
        <w:jc w:val="center"/>
        <w:rPr>
          <w:b/>
          <w:color w:val="000000"/>
          <w:sz w:val="28"/>
          <w:szCs w:val="28"/>
        </w:rPr>
      </w:pPr>
    </w:p>
    <w:p w:rsidR="00D47668" w:rsidRDefault="00D47668" w:rsidP="009E75A5">
      <w:pPr>
        <w:pStyle w:val="aa"/>
        <w:spacing w:after="0"/>
        <w:ind w:firstLine="426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D47668" w:rsidRDefault="00D47668" w:rsidP="009E75A5">
      <w:pPr>
        <w:pStyle w:val="aa"/>
        <w:spacing w:after="0"/>
        <w:ind w:firstLine="426"/>
        <w:jc w:val="center"/>
        <w:rPr>
          <w:b/>
          <w:color w:val="000000"/>
          <w:sz w:val="28"/>
          <w:szCs w:val="28"/>
        </w:rPr>
      </w:pPr>
    </w:p>
    <w:p w:rsidR="009E75A5" w:rsidRPr="009D1577" w:rsidRDefault="009E75A5" w:rsidP="009E75A5">
      <w:pPr>
        <w:pStyle w:val="aa"/>
        <w:spacing w:after="0"/>
        <w:ind w:firstLine="426"/>
        <w:jc w:val="center"/>
        <w:rPr>
          <w:b/>
          <w:color w:val="000000"/>
          <w:sz w:val="28"/>
          <w:szCs w:val="28"/>
        </w:rPr>
      </w:pPr>
      <w:r w:rsidRPr="009D1577">
        <w:rPr>
          <w:b/>
          <w:color w:val="000000"/>
          <w:sz w:val="28"/>
          <w:szCs w:val="28"/>
        </w:rPr>
        <w:lastRenderedPageBreak/>
        <w:t xml:space="preserve">КАЛЕНДАРНО-ТЕМАТИЧЕСКОЕ ПЛАНИРОВАНИЕ </w:t>
      </w:r>
    </w:p>
    <w:p w:rsidR="009E75A5" w:rsidRPr="009D1577" w:rsidRDefault="009E75A5" w:rsidP="009E75A5">
      <w:pPr>
        <w:pStyle w:val="aa"/>
        <w:spacing w:after="0"/>
        <w:ind w:firstLine="426"/>
        <w:jc w:val="center"/>
        <w:rPr>
          <w:color w:val="000000"/>
          <w:sz w:val="28"/>
          <w:szCs w:val="28"/>
        </w:rPr>
      </w:pPr>
    </w:p>
    <w:tbl>
      <w:tblPr>
        <w:tblW w:w="10417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900"/>
        <w:gridCol w:w="850"/>
        <w:gridCol w:w="851"/>
        <w:gridCol w:w="4154"/>
        <w:gridCol w:w="1176"/>
        <w:gridCol w:w="2486"/>
      </w:tblGrid>
      <w:tr w:rsidR="009E75A5" w:rsidRPr="00761E50" w:rsidTr="009E75A5">
        <w:trPr>
          <w:trHeight w:val="14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jc w:val="center"/>
              <w:rPr>
                <w:b/>
              </w:rPr>
            </w:pPr>
            <w:r w:rsidRPr="00761E50">
              <w:rPr>
                <w:b/>
              </w:rPr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jc w:val="center"/>
              <w:rPr>
                <w:b/>
              </w:rPr>
            </w:pPr>
            <w:r w:rsidRPr="00761E50">
              <w:rPr>
                <w:b/>
              </w:rPr>
              <w:t xml:space="preserve">Дата </w:t>
            </w:r>
          </w:p>
        </w:tc>
        <w:tc>
          <w:tcPr>
            <w:tcW w:w="4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jc w:val="center"/>
              <w:rPr>
                <w:b/>
              </w:rPr>
            </w:pPr>
            <w:r w:rsidRPr="00761E50">
              <w:rPr>
                <w:b/>
              </w:rPr>
              <w:t>Тема урока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jc w:val="center"/>
              <w:rPr>
                <w:b/>
              </w:rPr>
            </w:pPr>
            <w:r w:rsidRPr="00761E50">
              <w:rPr>
                <w:b/>
              </w:rPr>
              <w:t>Кол-во часов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jc w:val="center"/>
              <w:rPr>
                <w:b/>
              </w:rPr>
            </w:pPr>
            <w:r w:rsidRPr="00761E50">
              <w:rPr>
                <w:b/>
              </w:rPr>
              <w:t xml:space="preserve">Тип урока </w:t>
            </w:r>
          </w:p>
        </w:tc>
      </w:tr>
      <w:tr w:rsidR="009E75A5" w:rsidRPr="00761E50" w:rsidTr="009E75A5">
        <w:trPr>
          <w:trHeight w:val="14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jc w:val="center"/>
              <w:rPr>
                <w:b/>
              </w:rPr>
            </w:pPr>
            <w:r w:rsidRPr="00761E50">
              <w:rPr>
                <w:b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jc w:val="center"/>
            </w:pPr>
            <w:r w:rsidRPr="00761E50">
              <w:rPr>
                <w:b/>
              </w:rPr>
              <w:t xml:space="preserve">Факт </w:t>
            </w:r>
          </w:p>
        </w:tc>
        <w:tc>
          <w:tcPr>
            <w:tcW w:w="4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  <w:jc w:val="center"/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  <w:jc w:val="center"/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  <w:jc w:val="center"/>
            </w:pP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rPr>
                <w:bCs/>
              </w:rPr>
              <w:t>Введение. Цели и задачи курса. Безопасная работа в компьютерном классе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jc w:val="center"/>
              <w:rPr>
                <w:color w:val="000000"/>
              </w:rPr>
            </w:pPr>
            <w:r w:rsidRPr="00761E50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10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pacing w:line="100" w:lineRule="atLeast"/>
            </w:pPr>
            <w:r w:rsidRPr="00761E50">
              <w:rPr>
                <w:b/>
                <w:bCs/>
              </w:rPr>
              <w:t xml:space="preserve">Основы проектирования графических объектов и сцен 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pacing w:line="100" w:lineRule="atLeast"/>
            </w:pPr>
            <w:r w:rsidRPr="00761E50">
              <w:t xml:space="preserve">Работа над композицией. Освещение и цвет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53142B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pStyle w:val="1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pacing w:line="100" w:lineRule="atLeast"/>
            </w:pPr>
            <w:r w:rsidRPr="00761E50">
              <w:t>Создание ритмического ряда. Создание эффекта динамичности. Практическая работа.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53142B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pStyle w:val="1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pacing w:line="100" w:lineRule="atLeast"/>
            </w:pPr>
            <w:r w:rsidRPr="00761E50">
              <w:t>Создание иллюзии покоя и движения. Построения изображения на плоскости. Практическая работа.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53142B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rPr>
          <w:trHeight w:val="2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pStyle w:val="1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pacing w:line="100" w:lineRule="atLeast"/>
            </w:pPr>
            <w:r w:rsidRPr="00761E50">
              <w:t>Познаем секреты движения</w:t>
            </w:r>
          </w:p>
          <w:p w:rsidR="009E75A5" w:rsidRPr="00761E50" w:rsidRDefault="009E75A5" w:rsidP="009E75A5">
            <w:pPr>
              <w:spacing w:line="100" w:lineRule="atLeast"/>
            </w:pPr>
            <w:r w:rsidRPr="00761E50">
              <w:t>Знакомимся с компьютерной графикой.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53142B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10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pacing w:line="100" w:lineRule="atLeast"/>
            </w:pPr>
            <w:r w:rsidRPr="00761E50">
              <w:rPr>
                <w:b/>
              </w:rPr>
              <w:t xml:space="preserve">Методы моделирования на плоскости 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 xml:space="preserve">Система автоматизированного проектирования </w:t>
            </w:r>
            <w:r w:rsidRPr="00761E50">
              <w:rPr>
                <w:lang w:val="en-US"/>
              </w:rPr>
              <w:t>AutoCAD</w:t>
            </w:r>
            <w:r w:rsidRPr="00761E50">
              <w:t>. Работа с панелями инструментов. Создание круга. Практическая работа.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A97B04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>Построение зеркального отражения. Обрезка линий. Создание контура детали. Практическая работа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A97B04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 xml:space="preserve">Построение рисунка по </w:t>
            </w:r>
            <w:r w:rsidRPr="00761E50">
              <w:lastRenderedPageBreak/>
              <w:t xml:space="preserve">индивидуальному заданию в </w:t>
            </w:r>
            <w:r w:rsidRPr="00761E50">
              <w:rPr>
                <w:lang w:val="en-US"/>
              </w:rPr>
              <w:t>AutoCAD</w:t>
            </w:r>
            <w:r w:rsidRPr="00761E50">
              <w:t xml:space="preserve">. Самостоятельная работа. Формирование всей детали. </w:t>
            </w:r>
            <w:proofErr w:type="spellStart"/>
            <w:r w:rsidRPr="00761E50">
              <w:t>Скругление</w:t>
            </w:r>
            <w:proofErr w:type="spellEnd"/>
            <w:r w:rsidRPr="00761E50">
              <w:t xml:space="preserve"> углов. Штриховка. Практическая работа.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A97B04">
              <w:lastRenderedPageBreak/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 xml:space="preserve">Изучение нового </w:t>
            </w:r>
            <w:r w:rsidRPr="00761E50">
              <w:rPr>
                <w:color w:val="000000"/>
              </w:rPr>
              <w:lastRenderedPageBreak/>
              <w:t>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>Построение чертежа плоской детали. Практическая работа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A97B04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>Нанесение линейных размеров, размерных цепей, размера радиуса сопряжения. Нанесение размеров на чертеж. Практическая работа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A97B04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10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pacing w:line="100" w:lineRule="atLeast"/>
            </w:pPr>
            <w:r w:rsidRPr="00761E50">
              <w:rPr>
                <w:b/>
              </w:rPr>
              <w:t xml:space="preserve">Редактирование двумерных объектов 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 xml:space="preserve">Стили редактирования. Группировка объектов в </w:t>
            </w:r>
            <w:r w:rsidRPr="00761E50">
              <w:rPr>
                <w:lang w:val="en-US"/>
              </w:rPr>
              <w:t>AutoCAD</w:t>
            </w:r>
            <w:r w:rsidRPr="00761E50">
              <w:t>. Формирование простой модели. Практическая работа.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3B405D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>Построение двумерной модели с использованием команд панели инструментов редактирования. Практическая работа.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3B405D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 xml:space="preserve">Создание собственного шаблона чертежа. Построение рисунка по индивидуальному заданию в </w:t>
            </w:r>
            <w:r w:rsidRPr="00761E50">
              <w:rPr>
                <w:lang w:val="en-US"/>
              </w:rPr>
              <w:t>AutoCAD</w:t>
            </w:r>
            <w:r w:rsidRPr="00761E50">
              <w:t xml:space="preserve"> Практическая работа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3B405D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10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pacing w:line="100" w:lineRule="atLeast"/>
            </w:pPr>
            <w:r w:rsidRPr="00761E50">
              <w:rPr>
                <w:b/>
              </w:rPr>
              <w:t>Принципы работы системы трехмерного моделирования 3</w:t>
            </w:r>
            <w:r w:rsidRPr="00761E50">
              <w:rPr>
                <w:b/>
                <w:lang w:val="en-US"/>
              </w:rPr>
              <w:t>D</w:t>
            </w:r>
            <w:r w:rsidRPr="00761E50">
              <w:rPr>
                <w:b/>
              </w:rPr>
              <w:t xml:space="preserve"> </w:t>
            </w:r>
            <w:r w:rsidRPr="00761E50">
              <w:rPr>
                <w:b/>
                <w:lang w:val="en-US"/>
              </w:rPr>
              <w:t>Studio</w:t>
            </w:r>
            <w:r w:rsidRPr="00761E50">
              <w:rPr>
                <w:b/>
              </w:rPr>
              <w:t xml:space="preserve"> </w:t>
            </w:r>
            <w:r w:rsidRPr="00761E50">
              <w:rPr>
                <w:b/>
                <w:lang w:val="en-US"/>
              </w:rPr>
              <w:t>MAX</w:t>
            </w:r>
            <w:r w:rsidRPr="00761E50">
              <w:rPr>
                <w:b/>
              </w:rPr>
              <w:t xml:space="preserve"> 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>Системы трехмерного моделирования. Знакомство с программой 3</w:t>
            </w:r>
            <w:r w:rsidRPr="00761E50">
              <w:rPr>
                <w:lang w:val="en-US"/>
              </w:rPr>
              <w:t>D</w:t>
            </w:r>
            <w:r w:rsidRPr="00761E50">
              <w:t xml:space="preserve"> </w:t>
            </w:r>
            <w:r w:rsidRPr="00761E50">
              <w:rPr>
                <w:lang w:val="en-US"/>
              </w:rPr>
              <w:t>Studio</w:t>
            </w:r>
            <w:r w:rsidRPr="00761E50">
              <w:t xml:space="preserve"> </w:t>
            </w:r>
            <w:r w:rsidRPr="00761E50">
              <w:rPr>
                <w:lang w:val="en-US"/>
              </w:rPr>
              <w:t>MAX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6B3F45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>Интерфейс программы. Главная панель инструментов. Стандартные и расширенные примитивы.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6B3F45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>Построить объекты-примитивы и сформировать сцену в соответствии с принципами композиции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6B3F45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>Работа со сплайнами. Создание новой сцены. Построение трехмерной модели на основе сплайнов. Практическая работа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6B3F45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10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pacing w:line="100" w:lineRule="atLeast"/>
            </w:pPr>
            <w:r w:rsidRPr="00761E50">
              <w:rPr>
                <w:b/>
                <w:bCs/>
              </w:rPr>
              <w:t xml:space="preserve">Особенности трехмерного моделирования средствами 3D </w:t>
            </w:r>
            <w:proofErr w:type="spellStart"/>
            <w:r w:rsidRPr="00761E50">
              <w:rPr>
                <w:b/>
                <w:bCs/>
              </w:rPr>
              <w:t>Studio</w:t>
            </w:r>
            <w:proofErr w:type="spellEnd"/>
            <w:r w:rsidRPr="00761E50">
              <w:rPr>
                <w:b/>
                <w:bCs/>
              </w:rPr>
              <w:t xml:space="preserve"> MAX 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 xml:space="preserve">Использование составных объектов 3D </w:t>
            </w:r>
            <w:proofErr w:type="spellStart"/>
            <w:r w:rsidRPr="00761E50">
              <w:t>Studio</w:t>
            </w:r>
            <w:proofErr w:type="spellEnd"/>
            <w:r w:rsidRPr="00761E50">
              <w:t xml:space="preserve"> MAX. Создание систем частиц в 3D </w:t>
            </w:r>
            <w:proofErr w:type="spellStart"/>
            <w:r w:rsidRPr="00761E50">
              <w:t>Studio</w:t>
            </w:r>
            <w:proofErr w:type="spellEnd"/>
            <w:r w:rsidRPr="00761E50">
              <w:t xml:space="preserve"> MAX. Разновидности карт текстур и их применение.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2F07D3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>Создание эскиза самолета. Создание фюзеляжа, носа, кабины, хвоста самолета. Практическая работа.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2F07D3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>Со здание модели по свободному эскизу.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2F07D3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>Со здание модели по свободному эскизу.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2F07D3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>Создание материала для трехмерной модели.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2F07D3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10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pacing w:line="100" w:lineRule="atLeast"/>
            </w:pPr>
            <w:r w:rsidRPr="00761E50">
              <w:rPr>
                <w:b/>
              </w:rPr>
              <w:t>Фон трехмерной сцены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 xml:space="preserve">Цветовые оттенки в качестве фона в 3D </w:t>
            </w:r>
            <w:proofErr w:type="spellStart"/>
            <w:r w:rsidRPr="00761E50">
              <w:t>Studio</w:t>
            </w:r>
            <w:proofErr w:type="spellEnd"/>
            <w:r w:rsidRPr="00761E50">
              <w:t xml:space="preserve"> MAX..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4E4524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>Создание одноцветного и многоцветного фона. Практическая работа.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4E4524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t xml:space="preserve">Создание фона – растровой карты </w:t>
            </w:r>
            <w:proofErr w:type="spellStart"/>
            <w:r w:rsidRPr="00761E50">
              <w:t>Спроектирование</w:t>
            </w:r>
            <w:proofErr w:type="spellEnd"/>
            <w:r w:rsidRPr="00761E50">
              <w:t xml:space="preserve"> фона для трехмерной сцены. Практическая работа.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4E4524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rPr>
                <w:rStyle w:val="ac"/>
              </w:rPr>
            </w:pPr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10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pacing w:line="100" w:lineRule="atLeast"/>
            </w:pPr>
            <w:r w:rsidRPr="00761E50">
              <w:rPr>
                <w:b/>
              </w:rPr>
              <w:t xml:space="preserve">Проектирование анимации 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numPr>
                <w:ilvl w:val="0"/>
                <w:numId w:val="23"/>
              </w:num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pacing w:line="100" w:lineRule="atLeast"/>
            </w:pPr>
            <w:r w:rsidRPr="00761E50">
              <w:t xml:space="preserve">Средства управления анимацией в 3D </w:t>
            </w:r>
            <w:proofErr w:type="spellStart"/>
            <w:r w:rsidRPr="00761E50">
              <w:t>Studio</w:t>
            </w:r>
            <w:proofErr w:type="spellEnd"/>
            <w:r w:rsidRPr="00761E50">
              <w:t xml:space="preserve"> MAX.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420C00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pStyle w:val="1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pacing w:line="100" w:lineRule="atLeast"/>
            </w:pPr>
            <w:r w:rsidRPr="00761E50">
              <w:t>Создание простой анимации «Движение сферы». Практическая работа.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420C00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  <w:tr w:rsidR="009E75A5" w:rsidRPr="00761E50" w:rsidTr="009E75A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pStyle w:val="1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napToGrid w:val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pPr>
              <w:spacing w:line="100" w:lineRule="atLeast"/>
            </w:pPr>
            <w:r w:rsidRPr="00761E50">
              <w:t>Визуализация анимации. Практическая работа. Практическая работа.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5A5" w:rsidRDefault="009E75A5" w:rsidP="009E75A5">
            <w:pPr>
              <w:jc w:val="center"/>
            </w:pPr>
            <w:r w:rsidRPr="00420C00"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5A5" w:rsidRPr="00761E50" w:rsidRDefault="009E75A5" w:rsidP="009E75A5">
            <w:r w:rsidRPr="00761E5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</w:tr>
    </w:tbl>
    <w:p w:rsidR="00590B87" w:rsidRDefault="00590B87"/>
    <w:sectPr w:rsidR="00590B87" w:rsidSect="00CB4E4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multilevel"/>
    <w:tmpl w:val="E140FE9C"/>
    <w:name w:val="WW8Num21"/>
    <w:lvl w:ilvl="0">
      <w:start w:val="24"/>
      <w:numFmt w:val="none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017F0AF7"/>
    <w:multiLevelType w:val="multilevel"/>
    <w:tmpl w:val="C944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F45AD"/>
    <w:multiLevelType w:val="multilevel"/>
    <w:tmpl w:val="74D2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F5419"/>
    <w:multiLevelType w:val="multilevel"/>
    <w:tmpl w:val="2118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A3C14"/>
    <w:multiLevelType w:val="multilevel"/>
    <w:tmpl w:val="010EA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80FBD"/>
    <w:multiLevelType w:val="hybridMultilevel"/>
    <w:tmpl w:val="6F6E2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67CF"/>
    <w:multiLevelType w:val="multilevel"/>
    <w:tmpl w:val="73E6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42738"/>
    <w:multiLevelType w:val="multilevel"/>
    <w:tmpl w:val="B1F6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923D0"/>
    <w:multiLevelType w:val="multilevel"/>
    <w:tmpl w:val="2938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71103"/>
    <w:multiLevelType w:val="multilevel"/>
    <w:tmpl w:val="C0A8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30D3E"/>
    <w:multiLevelType w:val="multilevel"/>
    <w:tmpl w:val="8AEE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46F22"/>
    <w:multiLevelType w:val="multilevel"/>
    <w:tmpl w:val="76E2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9643DE"/>
    <w:multiLevelType w:val="multilevel"/>
    <w:tmpl w:val="CBB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4C6450"/>
    <w:multiLevelType w:val="multilevel"/>
    <w:tmpl w:val="25BE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E74FC8"/>
    <w:multiLevelType w:val="multilevel"/>
    <w:tmpl w:val="DA660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665150"/>
    <w:multiLevelType w:val="multilevel"/>
    <w:tmpl w:val="8610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657CA3"/>
    <w:multiLevelType w:val="multilevel"/>
    <w:tmpl w:val="B582E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8F47FA"/>
    <w:multiLevelType w:val="multilevel"/>
    <w:tmpl w:val="012E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9A022E"/>
    <w:multiLevelType w:val="multilevel"/>
    <w:tmpl w:val="78BE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253D4"/>
    <w:multiLevelType w:val="multilevel"/>
    <w:tmpl w:val="85BABF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CC69C3"/>
    <w:multiLevelType w:val="multilevel"/>
    <w:tmpl w:val="4020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D80670"/>
    <w:multiLevelType w:val="multilevel"/>
    <w:tmpl w:val="5D54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8268B6"/>
    <w:multiLevelType w:val="multilevel"/>
    <w:tmpl w:val="B268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7C3ECF"/>
    <w:multiLevelType w:val="multilevel"/>
    <w:tmpl w:val="B738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D3ABF"/>
    <w:multiLevelType w:val="multilevel"/>
    <w:tmpl w:val="F2F6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F02355"/>
    <w:multiLevelType w:val="multilevel"/>
    <w:tmpl w:val="5F14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034D7B"/>
    <w:multiLevelType w:val="multilevel"/>
    <w:tmpl w:val="29A034C6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7" w15:restartNumberingAfterBreak="0">
    <w:nsid w:val="7E5B4A2B"/>
    <w:multiLevelType w:val="multilevel"/>
    <w:tmpl w:val="3B047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5"/>
  </w:num>
  <w:num w:numId="3">
    <w:abstractNumId w:val="7"/>
  </w:num>
  <w:num w:numId="4">
    <w:abstractNumId w:val="25"/>
  </w:num>
  <w:num w:numId="5">
    <w:abstractNumId w:val="19"/>
  </w:num>
  <w:num w:numId="6">
    <w:abstractNumId w:val="13"/>
  </w:num>
  <w:num w:numId="7">
    <w:abstractNumId w:val="27"/>
  </w:num>
  <w:num w:numId="8">
    <w:abstractNumId w:val="16"/>
  </w:num>
  <w:num w:numId="9">
    <w:abstractNumId w:val="23"/>
  </w:num>
  <w:num w:numId="10">
    <w:abstractNumId w:val="20"/>
  </w:num>
  <w:num w:numId="11">
    <w:abstractNumId w:val="9"/>
  </w:num>
  <w:num w:numId="12">
    <w:abstractNumId w:val="3"/>
  </w:num>
  <w:num w:numId="13">
    <w:abstractNumId w:val="4"/>
  </w:num>
  <w:num w:numId="14">
    <w:abstractNumId w:val="17"/>
  </w:num>
  <w:num w:numId="15">
    <w:abstractNumId w:val="1"/>
  </w:num>
  <w:num w:numId="16">
    <w:abstractNumId w:val="12"/>
  </w:num>
  <w:num w:numId="17">
    <w:abstractNumId w:val="24"/>
  </w:num>
  <w:num w:numId="18">
    <w:abstractNumId w:val="22"/>
  </w:num>
  <w:num w:numId="19">
    <w:abstractNumId w:val="8"/>
  </w:num>
  <w:num w:numId="20">
    <w:abstractNumId w:val="14"/>
  </w:num>
  <w:num w:numId="21">
    <w:abstractNumId w:val="18"/>
  </w:num>
  <w:num w:numId="22">
    <w:abstractNumId w:val="6"/>
  </w:num>
  <w:num w:numId="23">
    <w:abstractNumId w:val="26"/>
  </w:num>
  <w:num w:numId="24">
    <w:abstractNumId w:val="0"/>
  </w:num>
  <w:num w:numId="25">
    <w:abstractNumId w:val="15"/>
  </w:num>
  <w:num w:numId="26">
    <w:abstractNumId w:val="10"/>
  </w:num>
  <w:num w:numId="27">
    <w:abstractNumId w:val="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08"/>
    <w:rsid w:val="000E7C76"/>
    <w:rsid w:val="001F37D0"/>
    <w:rsid w:val="00517408"/>
    <w:rsid w:val="00590B87"/>
    <w:rsid w:val="006746ED"/>
    <w:rsid w:val="00684852"/>
    <w:rsid w:val="009E75A5"/>
    <w:rsid w:val="00CB4E45"/>
    <w:rsid w:val="00CF56E1"/>
    <w:rsid w:val="00D47668"/>
    <w:rsid w:val="00EA1143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8D6EEA"/>
  <w15:docId w15:val="{DE42F55C-AE9F-4E8B-831E-6C30E145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5A5"/>
    <w:pPr>
      <w:keepNext/>
      <w:numPr>
        <w:numId w:val="2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E75A5"/>
    <w:pPr>
      <w:keepNext/>
      <w:numPr>
        <w:ilvl w:val="1"/>
        <w:numId w:val="2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E75A5"/>
    <w:pPr>
      <w:keepNext/>
      <w:numPr>
        <w:ilvl w:val="2"/>
        <w:numId w:val="2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E75A5"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E75A5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E75A5"/>
    <w:pPr>
      <w:numPr>
        <w:ilvl w:val="5"/>
        <w:numId w:val="2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E75A5"/>
    <w:pPr>
      <w:numPr>
        <w:ilvl w:val="6"/>
        <w:numId w:val="24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E75A5"/>
    <w:pPr>
      <w:numPr>
        <w:ilvl w:val="7"/>
        <w:numId w:val="2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E75A5"/>
    <w:pPr>
      <w:numPr>
        <w:ilvl w:val="8"/>
        <w:numId w:val="2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4852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84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rsid w:val="00684852"/>
    <w:pPr>
      <w:ind w:left="360" w:hanging="36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6848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684852"/>
    <w:pPr>
      <w:ind w:firstLine="708"/>
      <w:jc w:val="both"/>
    </w:pPr>
    <w:rPr>
      <w:sz w:val="28"/>
      <w:szCs w:val="28"/>
      <w:u w:val="single"/>
    </w:rPr>
  </w:style>
  <w:style w:type="character" w:customStyle="1" w:styleId="22">
    <w:name w:val="Основной текст с отступом 2 Знак"/>
    <w:basedOn w:val="a0"/>
    <w:link w:val="21"/>
    <w:semiHidden/>
    <w:rsid w:val="00684852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8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E75A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E75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E75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75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E75A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E75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E75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E75A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E75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E75A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E75A5"/>
    <w:rPr>
      <w:rFonts w:ascii="Arial" w:eastAsia="Times New Roman" w:hAnsi="Arial" w:cs="Arial"/>
      <w:lang w:eastAsia="ru-RU"/>
    </w:rPr>
  </w:style>
  <w:style w:type="character" w:styleId="ac">
    <w:name w:val="Strong"/>
    <w:qFormat/>
    <w:rsid w:val="009E75A5"/>
    <w:rPr>
      <w:b/>
      <w:bCs/>
    </w:rPr>
  </w:style>
  <w:style w:type="character" w:customStyle="1" w:styleId="WW8Num3z0">
    <w:name w:val="WW8Num3z0"/>
    <w:rsid w:val="009E75A5"/>
    <w:rPr>
      <w:rFonts w:ascii="Symbol" w:hAnsi="Symbol" w:cs="Symbol"/>
      <w:sz w:val="20"/>
    </w:rPr>
  </w:style>
  <w:style w:type="paragraph" w:styleId="ad">
    <w:name w:val="Normal (Web)"/>
    <w:basedOn w:val="a"/>
    <w:uiPriority w:val="99"/>
    <w:semiHidden/>
    <w:unhideWhenUsed/>
    <w:rsid w:val="009E75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</cp:revision>
  <dcterms:created xsi:type="dcterms:W3CDTF">2019-11-02T07:00:00Z</dcterms:created>
  <dcterms:modified xsi:type="dcterms:W3CDTF">2019-11-12T10:36:00Z</dcterms:modified>
</cp:coreProperties>
</file>