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7AE4DD20" wp14:editId="39040ACA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геометрии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11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C9525A" w:rsidRPr="00835E5F" w:rsidRDefault="00C9525A" w:rsidP="00C9525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ГОС ООО</w:t>
      </w:r>
    </w:p>
    <w:p w:rsidR="00C9525A" w:rsidRPr="00835E5F" w:rsidRDefault="00C9525A" w:rsidP="00C9525A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C9525A" w:rsidRPr="00835E5F" w:rsidRDefault="00C9525A" w:rsidP="00C9525A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учитель математики</w:t>
      </w:r>
    </w:p>
    <w:p w:rsidR="00C9525A" w:rsidRPr="00835E5F" w:rsidRDefault="00C9525A" w:rsidP="00C952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9525A" w:rsidRPr="00835E5F" w:rsidRDefault="00C9525A" w:rsidP="00C95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ы</w:t>
      </w:r>
      <w:proofErr w:type="spellEnd"/>
    </w:p>
    <w:p w:rsidR="00C9525A" w:rsidRPr="00835E5F" w:rsidRDefault="00C9525A" w:rsidP="00C952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C9525A" w:rsidRPr="00835E5F" w:rsidRDefault="00C9525A" w:rsidP="00C95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957897" w:rsidRPr="00C9525A" w:rsidRDefault="00957897" w:rsidP="00C9525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525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Рабочая программа по предмету «Геометрия.» для  обучающихся 11класса составлена в соответствии с примерной программой среднего общего образования по </w:t>
      </w:r>
      <w:proofErr w:type="spellStart"/>
      <w:r w:rsidRPr="00C9525A">
        <w:rPr>
          <w:rFonts w:ascii="Times New Roman" w:hAnsi="Times New Roman"/>
          <w:color w:val="000000" w:themeColor="text1"/>
          <w:sz w:val="28"/>
          <w:szCs w:val="28"/>
        </w:rPr>
        <w:t>Атанасян</w:t>
      </w:r>
      <w:proofErr w:type="spellEnd"/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 Л.С., В. Ф. Бутузов,  для 10-11 классов - М.: Просвещение,2003г. </w:t>
      </w:r>
      <w:proofErr w:type="gramEnd"/>
    </w:p>
    <w:p w:rsidR="00957897" w:rsidRPr="00C9525A" w:rsidRDefault="00957897" w:rsidP="00C9525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>На изучение предмета «Геометрия» в 11 классе в учебном плане филиала МАОУ «</w:t>
      </w:r>
      <w:proofErr w:type="spellStart"/>
      <w:r w:rsidRPr="00C9525A">
        <w:rPr>
          <w:rFonts w:ascii="Times New Roman" w:hAnsi="Times New Roman"/>
          <w:color w:val="000000" w:themeColor="text1"/>
          <w:sz w:val="28"/>
          <w:szCs w:val="28"/>
        </w:rPr>
        <w:t>Прииртышская</w:t>
      </w:r>
      <w:proofErr w:type="spellEnd"/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 СОШ» - «</w:t>
      </w:r>
      <w:proofErr w:type="spellStart"/>
      <w:r w:rsidRPr="00C9525A">
        <w:rPr>
          <w:rFonts w:ascii="Times New Roman" w:hAnsi="Times New Roman"/>
          <w:color w:val="000000" w:themeColor="text1"/>
          <w:sz w:val="28"/>
          <w:szCs w:val="28"/>
        </w:rPr>
        <w:t>Верхнеаремзянская</w:t>
      </w:r>
      <w:proofErr w:type="spellEnd"/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 СОШ имени Д.И. Менделеева» отводится 2 часа в неделю, 68 часов в год.</w:t>
      </w:r>
    </w:p>
    <w:p w:rsidR="00775135" w:rsidRPr="00C9525A" w:rsidRDefault="00957897" w:rsidP="00C9525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Содержания курса</w:t>
      </w:r>
    </w:p>
    <w:p w:rsidR="00957897" w:rsidRPr="00C9525A" w:rsidRDefault="00957897" w:rsidP="00C952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</w:t>
      </w:r>
      <w:r w:rsidR="00735BED"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 координат</w:t>
      </w: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пространстве</w:t>
      </w:r>
      <w:r w:rsidR="00735BED"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(15ч)</w:t>
      </w:r>
    </w:p>
    <w:p w:rsidR="00735BED" w:rsidRPr="00C9525A" w:rsidRDefault="00735BED" w:rsidP="00C9525A">
      <w:pPr>
        <w:pStyle w:val="a4"/>
        <w:widowControl w:val="0"/>
        <w:spacing w:before="120" w:line="360" w:lineRule="auto"/>
        <w:ind w:firstLine="709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Декартовы координаты в пространстве. Формула расстояния между двумя точками. Уравнения сферы </w:t>
      </w:r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и плоскости</w:t>
      </w:r>
      <w:r w:rsidRPr="00C9525A">
        <w:rPr>
          <w:rFonts w:ascii="Times New Roman" w:hAnsi="Times New Roman"/>
          <w:i/>
          <w:color w:val="000000" w:themeColor="text1"/>
          <w:sz w:val="28"/>
          <w:szCs w:val="28"/>
        </w:rPr>
        <w:t>. Формула расстояния от точки до плоскости.</w:t>
      </w:r>
    </w:p>
    <w:p w:rsidR="00735BED" w:rsidRPr="00C9525A" w:rsidRDefault="00735BED" w:rsidP="00C9525A">
      <w:pPr>
        <w:pStyle w:val="a4"/>
        <w:widowControl w:val="0"/>
        <w:spacing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</w:t>
      </w:r>
      <w:proofErr w:type="spellStart"/>
      <w:r w:rsidRPr="00C9525A">
        <w:rPr>
          <w:rFonts w:ascii="Times New Roman" w:hAnsi="Times New Roman"/>
          <w:iCs/>
          <w:color w:val="000000" w:themeColor="text1"/>
          <w:sz w:val="28"/>
          <w:szCs w:val="28"/>
        </w:rPr>
        <w:t>коллинеарность</w:t>
      </w:r>
      <w:proofErr w:type="spellEnd"/>
      <w:r w:rsidRPr="00C9525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векторов в координатах. </w:t>
      </w:r>
    </w:p>
    <w:p w:rsidR="00735BED" w:rsidRPr="00C9525A" w:rsidRDefault="00735BED" w:rsidP="00C952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Цилиндр, конус и шар (16ч)</w:t>
      </w:r>
    </w:p>
    <w:p w:rsidR="00735BED" w:rsidRPr="00C9525A" w:rsidRDefault="00735BED" w:rsidP="00C9525A">
      <w:pPr>
        <w:pStyle w:val="a4"/>
        <w:widowControl w:val="0"/>
        <w:spacing w:line="360" w:lineRule="auto"/>
        <w:ind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Цилиндр и конус. </w:t>
      </w:r>
      <w:r w:rsidRPr="00C9525A">
        <w:rPr>
          <w:rFonts w:ascii="Times New Roman" w:hAnsi="Times New Roman"/>
          <w:i/>
          <w:color w:val="000000" w:themeColor="text1"/>
          <w:sz w:val="28"/>
          <w:szCs w:val="28"/>
        </w:rPr>
        <w:t>Усеченный конус</w:t>
      </w:r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Основание, высота, боковая поверхность, образующая, развертка. </w:t>
      </w:r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Осевые сечения и сечения параллельные основанию.</w:t>
      </w:r>
      <w:r w:rsidRPr="00C9525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735BED" w:rsidRPr="00C9525A" w:rsidRDefault="00735BED" w:rsidP="00C9525A">
      <w:pPr>
        <w:pStyle w:val="a4"/>
        <w:widowControl w:val="0"/>
        <w:spacing w:line="36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Шар и сфера, их сечения, </w:t>
      </w:r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касательная плоскость к сфере</w:t>
      </w:r>
      <w:r w:rsidRPr="00C9525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. </w:t>
      </w:r>
    </w:p>
    <w:p w:rsidR="00735BED" w:rsidRPr="00C9525A" w:rsidRDefault="00735BED" w:rsidP="00C952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Объемы тел (20ч)</w:t>
      </w:r>
    </w:p>
    <w:p w:rsidR="00735BED" w:rsidRPr="00C9525A" w:rsidRDefault="00735BED" w:rsidP="00C9525A">
      <w:pPr>
        <w:pStyle w:val="a4"/>
        <w:widowControl w:val="0"/>
        <w:spacing w:before="120" w:line="360" w:lineRule="auto"/>
        <w:ind w:firstLine="709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Понятие об объеме тела.</w:t>
      </w:r>
      <w:r w:rsidRPr="00C9525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C9525A">
        <w:rPr>
          <w:rFonts w:ascii="Times New Roman" w:hAnsi="Times New Roman"/>
          <w:i/>
          <w:iCs/>
          <w:color w:val="000000" w:themeColor="text1"/>
          <w:sz w:val="28"/>
          <w:szCs w:val="28"/>
        </w:rPr>
        <w:t>Отношение объемов подобных тел.</w:t>
      </w:r>
    </w:p>
    <w:p w:rsidR="00735BED" w:rsidRPr="00C9525A" w:rsidRDefault="00735BED" w:rsidP="00C9525A">
      <w:pPr>
        <w:pStyle w:val="a4"/>
        <w:widowControl w:val="0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 xml:space="preserve">Формулы объема куба, прямоугольного параллелепипеда, призмы, цилиндра. Формулы объема пирамиды и </w:t>
      </w:r>
      <w:r w:rsidRPr="00C9525A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конуса. Формулы площади поверхностей цилиндра и конуса. Формулы объема шара и площади сферы. Объем наклонной призмы, пирамиды, конуса. Объем шара и площадь сферы.</w:t>
      </w:r>
    </w:p>
    <w:p w:rsidR="00735BED" w:rsidRPr="00C9525A" w:rsidRDefault="00735BED" w:rsidP="00C9525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Повторение (17ч)</w:t>
      </w:r>
    </w:p>
    <w:p w:rsidR="00735BED" w:rsidRPr="00C9525A" w:rsidRDefault="00735BED" w:rsidP="00C9525A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уровню подготовки</w:t>
      </w:r>
    </w:p>
    <w:p w:rsidR="00735BED" w:rsidRPr="00C9525A" w:rsidRDefault="00735BED" w:rsidP="00C9525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color w:val="000000" w:themeColor="text1"/>
          <w:sz w:val="28"/>
          <w:szCs w:val="28"/>
        </w:rPr>
        <w:t>В результате изучения предмета «Геометрия» ученик должен</w:t>
      </w:r>
    </w:p>
    <w:p w:rsidR="008B0DF0" w:rsidRPr="00C9525A" w:rsidRDefault="008B0DF0" w:rsidP="00C9525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525A">
        <w:rPr>
          <w:rFonts w:ascii="Times New Roman" w:hAnsi="Times New Roman"/>
          <w:b/>
          <w:color w:val="000000" w:themeColor="text1"/>
          <w:sz w:val="28"/>
          <w:szCs w:val="28"/>
        </w:rPr>
        <w:t>знать / понимать</w:t>
      </w:r>
      <w:r w:rsidRPr="00C9525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B0DF0" w:rsidRPr="00C9525A" w:rsidRDefault="008B0DF0" w:rsidP="00C9525A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8B0DF0" w:rsidRPr="00C9525A" w:rsidRDefault="008B0DF0" w:rsidP="00C9525A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8B0DF0" w:rsidRPr="00C9525A" w:rsidRDefault="008B0DF0" w:rsidP="00C9525A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8B0DF0" w:rsidRPr="00C9525A" w:rsidRDefault="008B0DF0" w:rsidP="00C9525A">
      <w:pPr>
        <w:numPr>
          <w:ilvl w:val="0"/>
          <w:numId w:val="1"/>
        </w:numPr>
        <w:tabs>
          <w:tab w:val="num" w:pos="709"/>
          <w:tab w:val="num" w:pos="1428"/>
        </w:tabs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вероятностный характер различных процессов окружающего мира;</w:t>
      </w:r>
    </w:p>
    <w:p w:rsidR="008B0DF0" w:rsidRPr="00C9525A" w:rsidRDefault="008B0DF0" w:rsidP="00C9525A">
      <w:pPr>
        <w:spacing w:before="120" w:line="360" w:lineRule="auto"/>
        <w:ind w:left="-567"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уметь</w:t>
      </w:r>
    </w:p>
    <w:p w:rsidR="008B0DF0" w:rsidRPr="00C9525A" w:rsidRDefault="008B0DF0" w:rsidP="00C952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8B0DF0" w:rsidRPr="00C9525A" w:rsidRDefault="008B0DF0" w:rsidP="00C952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описывать взаимное расположение прямых и плоскостей в пространстве, </w:t>
      </w:r>
      <w:r w:rsidRPr="00C9525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аргументировать свои суждения об этом расположении</w:t>
      </w:r>
      <w:r w:rsidRPr="00C952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8B0DF0" w:rsidRPr="00C9525A" w:rsidRDefault="008B0DF0" w:rsidP="00C952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анализировать в простейших случаях взаимное расположение объектов в пространстве;</w:t>
      </w:r>
    </w:p>
    <w:p w:rsidR="008B0DF0" w:rsidRPr="00C9525A" w:rsidRDefault="008B0DF0" w:rsidP="00C952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изображать основные многогранники и круглые тела; выполнять чертежи по условиям задач;</w:t>
      </w:r>
    </w:p>
    <w:p w:rsidR="008B0DF0" w:rsidRPr="00C9525A" w:rsidRDefault="008B0DF0" w:rsidP="00C952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строить простейшие сечения куба, призмы, пирамиды</w:t>
      </w: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; </w:t>
      </w:r>
    </w:p>
    <w:p w:rsidR="008B0DF0" w:rsidRPr="00C9525A" w:rsidRDefault="008B0DF0" w:rsidP="00C952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8B0DF0" w:rsidRPr="00C9525A" w:rsidRDefault="008B0DF0" w:rsidP="00C952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использовать при решении стереометрических задач планиметрические факты и методы;</w:t>
      </w:r>
    </w:p>
    <w:p w:rsidR="008B0DF0" w:rsidRPr="00C9525A" w:rsidRDefault="008B0DF0" w:rsidP="00C952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проводить доказательные рассуждения в ходе решения задач;</w:t>
      </w:r>
    </w:p>
    <w:p w:rsidR="008B0DF0" w:rsidRPr="00C9525A" w:rsidRDefault="008B0DF0" w:rsidP="00C9525A">
      <w:pPr>
        <w:spacing w:before="240" w:line="360" w:lineRule="auto"/>
        <w:ind w:left="-567"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9525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для</w:t>
      </w:r>
      <w:proofErr w:type="gramEnd"/>
      <w:r w:rsidRPr="00C9525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:</w:t>
      </w:r>
    </w:p>
    <w:p w:rsidR="008B0DF0" w:rsidRPr="00C9525A" w:rsidRDefault="008B0DF0" w:rsidP="00C952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исследования (моделирования) несложных практических ситуаций на основе изученных формул и свойств фигур;</w:t>
      </w:r>
    </w:p>
    <w:p w:rsidR="008B0DF0" w:rsidRPr="00C9525A" w:rsidRDefault="008B0DF0" w:rsidP="00C9525A">
      <w:pPr>
        <w:numPr>
          <w:ilvl w:val="0"/>
          <w:numId w:val="1"/>
        </w:numPr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525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8B0DF0" w:rsidRDefault="008B0DF0" w:rsidP="00C9525A">
      <w:pPr>
        <w:spacing w:before="60" w:line="360" w:lineRule="auto"/>
        <w:ind w:left="-567"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9525A" w:rsidRDefault="00C9525A" w:rsidP="00C9525A">
      <w:pPr>
        <w:spacing w:before="60" w:line="360" w:lineRule="auto"/>
        <w:ind w:left="-567"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9525A" w:rsidRPr="00C9525A" w:rsidRDefault="00C9525A" w:rsidP="00C9525A">
      <w:pPr>
        <w:spacing w:before="60" w:line="360" w:lineRule="auto"/>
        <w:ind w:left="-567"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8B0DF0" w:rsidRDefault="008B0DF0" w:rsidP="008B0DF0">
      <w:pPr>
        <w:pStyle w:val="a3"/>
        <w:jc w:val="center"/>
        <w:rPr>
          <w:rFonts w:ascii="Times New Roman" w:hAnsi="Times New Roman"/>
          <w:b/>
          <w:color w:val="000000"/>
        </w:rPr>
      </w:pPr>
      <w:r w:rsidRPr="008B0DF0">
        <w:rPr>
          <w:rFonts w:ascii="Times New Roman" w:hAnsi="Times New Roman"/>
          <w:b/>
          <w:color w:val="000000"/>
        </w:rPr>
        <w:lastRenderedPageBreak/>
        <w:t>Тематическое планирование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3419"/>
        <w:gridCol w:w="1957"/>
        <w:gridCol w:w="2409"/>
        <w:gridCol w:w="2409"/>
      </w:tblGrid>
      <w:tr w:rsidR="008A5F5A" w:rsidRPr="006C4EE6" w:rsidTr="00C106D0"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  <w:lang w:val="en-US"/>
              </w:rPr>
              <w:t>№</w:t>
            </w:r>
          </w:p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67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8A5F5A" w:rsidRPr="00843CA4" w:rsidTr="00620C72"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AD2CB1" w:rsidRDefault="008A5F5A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AD2CB1" w:rsidRDefault="008A5F5A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Примерная</w:t>
            </w:r>
          </w:p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Рабочая программа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Практическая часть</w:t>
            </w:r>
          </w:p>
        </w:tc>
      </w:tr>
      <w:tr w:rsidR="008A5F5A" w:rsidRPr="00AD2CB1" w:rsidTr="00620C72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AD2CB1" w:rsidRDefault="008A5F5A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2CB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AD2CB1" w:rsidRDefault="008A5F5A" w:rsidP="00195AF8">
            <w:pPr>
              <w:pStyle w:val="a3"/>
              <w:rPr>
                <w:rFonts w:ascii="Times New Roman" w:hAnsi="Times New Roman"/>
                <w:lang w:val="en-US"/>
              </w:rPr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A5F5A" w:rsidRPr="00AD2CB1" w:rsidTr="00620C72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6C4EE6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AD2CB1" w:rsidRDefault="008A5F5A" w:rsidP="00195AF8">
            <w:pPr>
              <w:pStyle w:val="a3"/>
              <w:rPr>
                <w:rFonts w:ascii="Times New Roman" w:hAnsi="Times New Roman"/>
                <w:lang w:val="en-US"/>
              </w:rPr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Цилиндр, конус и шар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A5F5A" w:rsidRPr="00AD2CB1" w:rsidTr="00620C72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Объемы тел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5F5A" w:rsidRPr="00AD2CB1" w:rsidTr="00620C72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A5F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A5F5A" w:rsidRPr="00AD2CB1" w:rsidTr="00620C72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8A5F5A">
            <w:pPr>
              <w:pStyle w:val="a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5F5A" w:rsidRPr="008A5F5A" w:rsidRDefault="008A5F5A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:rsidR="008B0DF0" w:rsidRPr="008B0DF0" w:rsidRDefault="008B0DF0" w:rsidP="008B0DF0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8B0DF0" w:rsidRPr="00AD2CB1" w:rsidRDefault="008B0DF0" w:rsidP="008B0DF0">
      <w:pPr>
        <w:pStyle w:val="a3"/>
        <w:jc w:val="center"/>
        <w:rPr>
          <w:rFonts w:ascii="Times New Roman" w:hAnsi="Times New Roman"/>
          <w:color w:val="000000"/>
        </w:rPr>
      </w:pPr>
    </w:p>
    <w:p w:rsidR="00735BED" w:rsidRPr="00735BED" w:rsidRDefault="00735BED" w:rsidP="00735BED">
      <w:pPr>
        <w:jc w:val="center"/>
        <w:rPr>
          <w:b/>
        </w:rPr>
      </w:pPr>
    </w:p>
    <w:sectPr w:rsidR="00735BED" w:rsidRPr="00735BED" w:rsidSect="00957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92"/>
    <w:rsid w:val="00347C92"/>
    <w:rsid w:val="00735BED"/>
    <w:rsid w:val="00775135"/>
    <w:rsid w:val="008A5F5A"/>
    <w:rsid w:val="008B0DF0"/>
    <w:rsid w:val="00957897"/>
    <w:rsid w:val="00C9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8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735BE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735BE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8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735BE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735BE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2019-10-17T05:47:00Z</dcterms:created>
  <dcterms:modified xsi:type="dcterms:W3CDTF">2019-10-29T08:47:00Z</dcterms:modified>
</cp:coreProperties>
</file>