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both"/>
        <w:rPr>
          <w:bCs/>
        </w:rPr>
      </w:pPr>
    </w:p>
    <w:p w:rsidR="00C910A2" w:rsidRPr="00BA73E6" w:rsidRDefault="00D833FF" w:rsidP="00C910A2">
      <w:pPr>
        <w:shd w:val="clear" w:color="auto" w:fill="FFFFFF"/>
        <w:jc w:val="both"/>
        <w:rPr>
          <w:bCs/>
          <w:sz w:val="22"/>
          <w:szCs w:val="22"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C910A2" w:rsidRPr="00BA73E6" w:rsidTr="00264027">
        <w:trPr>
          <w:jc w:val="center"/>
        </w:trPr>
        <w:tc>
          <w:tcPr>
            <w:tcW w:w="5038" w:type="dxa"/>
          </w:tcPr>
          <w:p w:rsidR="00C910A2" w:rsidRPr="00BA73E6" w:rsidRDefault="00C910A2" w:rsidP="00264027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C910A2" w:rsidRPr="003612F0" w:rsidRDefault="00C910A2" w:rsidP="0026402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C910A2" w:rsidRPr="00BA73E6" w:rsidRDefault="00C910A2" w:rsidP="00264027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C910A2" w:rsidRPr="00BA73E6" w:rsidRDefault="00C910A2" w:rsidP="00C910A2">
      <w:pPr>
        <w:shd w:val="clear" w:color="auto" w:fill="FFFFFF"/>
        <w:jc w:val="center"/>
        <w:rPr>
          <w:bCs/>
          <w:sz w:val="22"/>
          <w:szCs w:val="22"/>
        </w:rPr>
      </w:pPr>
    </w:p>
    <w:p w:rsidR="00C910A2" w:rsidRPr="00BA73E6" w:rsidRDefault="00C910A2" w:rsidP="008F641A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</w:t>
      </w:r>
      <w:proofErr w:type="gramStart"/>
      <w:r w:rsidRPr="00BA73E6">
        <w:rPr>
          <w:bCs/>
        </w:rPr>
        <w:t>по</w:t>
      </w:r>
      <w:proofErr w:type="gramEnd"/>
      <w:r w:rsidRPr="00BA73E6">
        <w:rPr>
          <w:bCs/>
        </w:rPr>
        <w:t xml:space="preserve"> </w:t>
      </w:r>
      <w:r>
        <w:rPr>
          <w:bCs/>
        </w:rPr>
        <w:t>обществознанию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proofErr w:type="gramStart"/>
      <w:r w:rsidRPr="00BA73E6">
        <w:rPr>
          <w:bCs/>
        </w:rPr>
        <w:t>для</w:t>
      </w:r>
      <w:proofErr w:type="gramEnd"/>
      <w:r w:rsidRPr="00BA73E6">
        <w:rPr>
          <w:bCs/>
        </w:rPr>
        <w:t xml:space="preserve"> </w:t>
      </w:r>
      <w:r>
        <w:rPr>
          <w:bCs/>
        </w:rPr>
        <w:t>11</w:t>
      </w:r>
      <w:r w:rsidRPr="00BA73E6">
        <w:rPr>
          <w:bCs/>
        </w:rPr>
        <w:t xml:space="preserve"> класса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proofErr w:type="gramStart"/>
      <w:r w:rsidRPr="00BA73E6">
        <w:rPr>
          <w:bCs/>
        </w:rPr>
        <w:t>на</w:t>
      </w:r>
      <w:proofErr w:type="gramEnd"/>
      <w:r w:rsidRPr="00BA73E6">
        <w:rPr>
          <w:bCs/>
        </w:rPr>
        <w:t xml:space="preserve">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910A2" w:rsidRPr="00BA73E6" w:rsidRDefault="00C910A2" w:rsidP="00D833FF">
      <w:pPr>
        <w:shd w:val="clear" w:color="auto" w:fill="FFFFFF"/>
        <w:rPr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jc w:val="right"/>
        <w:rPr>
          <w:bCs/>
        </w:rPr>
      </w:pPr>
    </w:p>
    <w:p w:rsidR="00C910A2" w:rsidRPr="00BA73E6" w:rsidRDefault="00C910A2" w:rsidP="00C910A2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C910A2" w:rsidRPr="00BA73E6" w:rsidRDefault="00C910A2" w:rsidP="00C910A2">
      <w:pPr>
        <w:jc w:val="right"/>
      </w:pPr>
      <w:proofErr w:type="gramStart"/>
      <w:r w:rsidRPr="00BA73E6">
        <w:t>учитель</w:t>
      </w:r>
      <w:proofErr w:type="gramEnd"/>
      <w:r w:rsidRPr="00BA73E6">
        <w:t xml:space="preserve"> </w:t>
      </w:r>
      <w:r>
        <w:t>истории</w:t>
      </w:r>
      <w:r w:rsidRPr="00BA73E6">
        <w:t xml:space="preserve"> высшей квалификационной категории</w:t>
      </w: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8F641A" w:rsidP="008F641A">
      <w:pPr>
        <w:jc w:val="center"/>
        <w:rPr>
          <w:rStyle w:val="a8"/>
          <w:i w:val="0"/>
        </w:rPr>
      </w:pPr>
      <w:r>
        <w:rPr>
          <w:rStyle w:val="a8"/>
          <w:i w:val="0"/>
        </w:rPr>
        <w:t>д. Полуянова</w:t>
      </w:r>
    </w:p>
    <w:p w:rsidR="008D0158" w:rsidRDefault="00C910A2" w:rsidP="00D833FF">
      <w:pPr>
        <w:jc w:val="center"/>
        <w:rPr>
          <w:rStyle w:val="a8"/>
          <w:i w:val="0"/>
        </w:rPr>
      </w:pPr>
      <w:r w:rsidRPr="00C910A2">
        <w:rPr>
          <w:rStyle w:val="a8"/>
          <w:i w:val="0"/>
        </w:rPr>
        <w:t>2019 год</w:t>
      </w:r>
    </w:p>
    <w:p w:rsidR="008F641A" w:rsidRDefault="008F641A" w:rsidP="00D833FF">
      <w:pPr>
        <w:jc w:val="center"/>
        <w:rPr>
          <w:rStyle w:val="a8"/>
          <w:i w:val="0"/>
        </w:rPr>
      </w:pPr>
    </w:p>
    <w:p w:rsidR="008F641A" w:rsidRDefault="008F641A" w:rsidP="00D833FF">
      <w:pPr>
        <w:jc w:val="center"/>
        <w:rPr>
          <w:rStyle w:val="a8"/>
          <w:i w:val="0"/>
        </w:rPr>
      </w:pPr>
    </w:p>
    <w:p w:rsidR="008F641A" w:rsidRDefault="008F641A" w:rsidP="00D833FF">
      <w:pPr>
        <w:jc w:val="center"/>
        <w:rPr>
          <w:rStyle w:val="a8"/>
          <w:i w:val="0"/>
        </w:rPr>
      </w:pPr>
    </w:p>
    <w:p w:rsidR="008F641A" w:rsidRPr="008F641A" w:rsidRDefault="008F641A" w:rsidP="00D833FF">
      <w:pPr>
        <w:jc w:val="center"/>
        <w:rPr>
          <w:rStyle w:val="a8"/>
          <w:b/>
          <w:i w:val="0"/>
        </w:rPr>
      </w:pPr>
      <w:r w:rsidRPr="008F641A">
        <w:rPr>
          <w:rStyle w:val="a8"/>
          <w:b/>
          <w:i w:val="0"/>
        </w:rPr>
        <w:lastRenderedPageBreak/>
        <w:t xml:space="preserve">Пояснительная записка </w:t>
      </w:r>
    </w:p>
    <w:p w:rsidR="008F641A" w:rsidRPr="00D833FF" w:rsidRDefault="008F641A" w:rsidP="00D833FF">
      <w:pPr>
        <w:jc w:val="center"/>
        <w:rPr>
          <w:iCs/>
        </w:rPr>
      </w:pPr>
    </w:p>
    <w:p w:rsidR="008D0158" w:rsidRPr="00EB5B3E" w:rsidRDefault="008D0158" w:rsidP="000E654A">
      <w:pPr>
        <w:autoSpaceDE w:val="0"/>
        <w:autoSpaceDN w:val="0"/>
        <w:adjustRightInd w:val="0"/>
        <w:rPr>
          <w:sz w:val="22"/>
          <w:szCs w:val="22"/>
        </w:rPr>
      </w:pPr>
      <w:r w:rsidRPr="00EB5B3E">
        <w:rPr>
          <w:sz w:val="22"/>
          <w:szCs w:val="22"/>
        </w:rPr>
        <w:t>Рабочая программа по</w:t>
      </w:r>
      <w:r w:rsidR="00EB5B3E">
        <w:rPr>
          <w:sz w:val="22"/>
          <w:szCs w:val="22"/>
        </w:rPr>
        <w:t xml:space="preserve"> </w:t>
      </w:r>
      <w:r w:rsidRPr="00EB5B3E">
        <w:rPr>
          <w:sz w:val="22"/>
          <w:szCs w:val="22"/>
        </w:rPr>
        <w:t xml:space="preserve">обществознанию (базовый уровень) для обучающихся 11 класса составлена в соответствии с </w:t>
      </w:r>
      <w:proofErr w:type="gramStart"/>
      <w:r w:rsidRPr="00EB5B3E">
        <w:rPr>
          <w:sz w:val="22"/>
          <w:szCs w:val="22"/>
        </w:rPr>
        <w:t>программой  Министерства</w:t>
      </w:r>
      <w:proofErr w:type="gramEnd"/>
      <w:r w:rsidRPr="00EB5B3E">
        <w:rPr>
          <w:sz w:val="22"/>
          <w:szCs w:val="22"/>
        </w:rPr>
        <w:t xml:space="preserve">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="00BF2098">
        <w:rPr>
          <w:sz w:val="22"/>
          <w:szCs w:val="22"/>
        </w:rPr>
        <w:t>Л.Н.Боголюба</w:t>
      </w:r>
      <w:proofErr w:type="spellEnd"/>
      <w:r w:rsidR="00BF2098">
        <w:rPr>
          <w:sz w:val="22"/>
          <w:szCs w:val="22"/>
        </w:rPr>
        <w:t xml:space="preserve">, </w:t>
      </w:r>
      <w:proofErr w:type="spellStart"/>
      <w:r w:rsidR="00BF2098">
        <w:rPr>
          <w:sz w:val="22"/>
          <w:szCs w:val="22"/>
        </w:rPr>
        <w:t>Н.И.Городецкой</w:t>
      </w:r>
      <w:proofErr w:type="spellEnd"/>
      <w:r w:rsidR="000E654A" w:rsidRPr="00EB5B3E">
        <w:rPr>
          <w:sz w:val="22"/>
          <w:szCs w:val="22"/>
        </w:rPr>
        <w:t xml:space="preserve">,  </w:t>
      </w:r>
      <w:proofErr w:type="spellStart"/>
      <w:r w:rsidR="000E654A" w:rsidRPr="00EB5B3E">
        <w:rPr>
          <w:sz w:val="22"/>
          <w:szCs w:val="22"/>
        </w:rPr>
        <w:t>АИ.Матвеев</w:t>
      </w:r>
      <w:r w:rsidR="00BF2098">
        <w:rPr>
          <w:sz w:val="22"/>
          <w:szCs w:val="22"/>
        </w:rPr>
        <w:t>а</w:t>
      </w:r>
      <w:proofErr w:type="spellEnd"/>
      <w:r w:rsidR="00BF2098">
        <w:rPr>
          <w:sz w:val="22"/>
          <w:szCs w:val="22"/>
        </w:rPr>
        <w:t>.</w:t>
      </w:r>
      <w:r w:rsidR="00BF2098">
        <w:rPr>
          <w:b/>
          <w:sz w:val="22"/>
          <w:szCs w:val="22"/>
        </w:rPr>
        <w:t xml:space="preserve">  </w:t>
      </w:r>
      <w:r w:rsidR="000E654A" w:rsidRPr="00EB5B3E">
        <w:rPr>
          <w:b/>
          <w:sz w:val="22"/>
          <w:szCs w:val="22"/>
        </w:rPr>
        <w:t xml:space="preserve"> </w:t>
      </w:r>
      <w:r w:rsidR="000E654A" w:rsidRPr="00EB5B3E">
        <w:rPr>
          <w:sz w:val="22"/>
          <w:szCs w:val="22"/>
        </w:rPr>
        <w:t>М. «Просвещение»   2006</w:t>
      </w:r>
      <w:r w:rsidRPr="00EB5B3E">
        <w:rPr>
          <w:sz w:val="22"/>
          <w:szCs w:val="22"/>
        </w:rPr>
        <w:t>г.;</w:t>
      </w:r>
      <w:r w:rsidR="000E654A" w:rsidRPr="00EB5B3E">
        <w:rPr>
          <w:sz w:val="22"/>
          <w:szCs w:val="22"/>
        </w:rPr>
        <w:t xml:space="preserve"> </w:t>
      </w:r>
      <w:r w:rsidRPr="00EB5B3E">
        <w:rPr>
          <w:sz w:val="22"/>
          <w:szCs w:val="22"/>
        </w:rPr>
        <w:t>основной образовательной программой основного общего образования МАОУ «Прииртышская СОШ»</w:t>
      </w:r>
      <w:r w:rsidR="000E654A" w:rsidRPr="00EB5B3E">
        <w:rPr>
          <w:sz w:val="22"/>
          <w:szCs w:val="22"/>
        </w:rPr>
        <w:t>.</w:t>
      </w:r>
    </w:p>
    <w:p w:rsidR="008D0158" w:rsidRPr="005562D1" w:rsidRDefault="008D0158" w:rsidP="008D0158">
      <w:pPr>
        <w:ind w:firstLine="708"/>
        <w:jc w:val="both"/>
        <w:rPr>
          <w:rFonts w:eastAsia="Calibri"/>
          <w:b/>
          <w:sz w:val="22"/>
          <w:szCs w:val="22"/>
        </w:rPr>
      </w:pPr>
      <w:r w:rsidRPr="005562D1">
        <w:rPr>
          <w:rFonts w:eastAsia="Calibri"/>
          <w:sz w:val="22"/>
          <w:szCs w:val="22"/>
        </w:rPr>
        <w:t xml:space="preserve">На изучение предмета обществознание в 11 классе в учебном плане </w:t>
      </w:r>
      <w:r w:rsidR="00C910A2">
        <w:rPr>
          <w:rFonts w:eastAsia="Calibri"/>
          <w:sz w:val="22"/>
          <w:szCs w:val="22"/>
        </w:rPr>
        <w:t xml:space="preserve">филиала </w:t>
      </w:r>
      <w:r w:rsidRPr="005562D1">
        <w:rPr>
          <w:rFonts w:eastAsia="Calibri"/>
          <w:sz w:val="22"/>
          <w:szCs w:val="22"/>
        </w:rPr>
        <w:t>МАОУ «</w:t>
      </w:r>
      <w:proofErr w:type="spellStart"/>
      <w:r w:rsidRPr="005562D1">
        <w:rPr>
          <w:rFonts w:eastAsia="Calibri"/>
          <w:sz w:val="22"/>
          <w:szCs w:val="22"/>
        </w:rPr>
        <w:t>Прииртышская</w:t>
      </w:r>
      <w:proofErr w:type="spellEnd"/>
      <w:r w:rsidRPr="005562D1">
        <w:rPr>
          <w:rFonts w:eastAsia="Calibri"/>
          <w:sz w:val="22"/>
          <w:szCs w:val="22"/>
        </w:rPr>
        <w:t xml:space="preserve"> СОШ»</w:t>
      </w:r>
      <w:r w:rsidR="00C910A2">
        <w:rPr>
          <w:rFonts w:eastAsia="Calibri"/>
          <w:sz w:val="22"/>
          <w:szCs w:val="22"/>
        </w:rPr>
        <w:t xml:space="preserve"> - «</w:t>
      </w:r>
      <w:proofErr w:type="spellStart"/>
      <w:r w:rsidR="00C910A2">
        <w:rPr>
          <w:rFonts w:eastAsia="Calibri"/>
          <w:sz w:val="22"/>
          <w:szCs w:val="22"/>
        </w:rPr>
        <w:t>Полуяновская</w:t>
      </w:r>
      <w:proofErr w:type="spellEnd"/>
      <w:r w:rsidR="00C910A2">
        <w:rPr>
          <w:rFonts w:eastAsia="Calibri"/>
          <w:sz w:val="22"/>
          <w:szCs w:val="22"/>
        </w:rPr>
        <w:t xml:space="preserve"> СОШ»</w:t>
      </w:r>
      <w:r w:rsidRPr="005562D1">
        <w:rPr>
          <w:rFonts w:eastAsia="Calibri"/>
          <w:sz w:val="22"/>
          <w:szCs w:val="22"/>
        </w:rPr>
        <w:t xml:space="preserve"> отводится 2 часа в неделю, 68 часов в год. </w:t>
      </w:r>
    </w:p>
    <w:p w:rsidR="007D1C5D" w:rsidRDefault="007D1C5D" w:rsidP="0094432A">
      <w:pPr>
        <w:rPr>
          <w:b/>
          <w:sz w:val="22"/>
          <w:szCs w:val="22"/>
        </w:rPr>
      </w:pPr>
    </w:p>
    <w:p w:rsidR="0094432A" w:rsidRPr="0094432A" w:rsidRDefault="0094432A" w:rsidP="0094432A">
      <w:pPr>
        <w:rPr>
          <w:sz w:val="22"/>
          <w:szCs w:val="22"/>
        </w:rPr>
      </w:pPr>
      <w:r w:rsidRPr="008A78F9">
        <w:rPr>
          <w:b/>
          <w:sz w:val="22"/>
          <w:szCs w:val="22"/>
        </w:rPr>
        <w:t>Требования к уровню подготовки выпускников</w:t>
      </w:r>
      <w:r w:rsidRPr="0094432A">
        <w:rPr>
          <w:color w:val="2D2D2D"/>
          <w:spacing w:val="2"/>
        </w:rPr>
        <w:br/>
        <w:t>Знать и понимать:</w:t>
      </w:r>
      <w:r w:rsidRPr="0094432A">
        <w:rPr>
          <w:color w:val="2D2D2D"/>
          <w:spacing w:val="2"/>
        </w:rPr>
        <w:br/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  <w:r w:rsidRPr="0094432A">
        <w:rPr>
          <w:color w:val="2D2D2D"/>
          <w:spacing w:val="2"/>
        </w:rPr>
        <w:br/>
        <w:t>- тенденции развития общества в целом как сложной динамичной системы, а также важнейших социальных институтов;</w:t>
      </w:r>
      <w:r w:rsidRPr="0094432A">
        <w:rPr>
          <w:color w:val="2D2D2D"/>
          <w:spacing w:val="2"/>
        </w:rPr>
        <w:br/>
        <w:t>- необходимость регулирования общественных отношений, сущность социальных норм, механизмы правового регулирования;</w:t>
      </w:r>
      <w:r w:rsidRPr="0094432A">
        <w:rPr>
          <w:color w:val="2D2D2D"/>
          <w:spacing w:val="2"/>
        </w:rPr>
        <w:br/>
        <w:t>- особенности социально-гуманитарного познания.</w:t>
      </w:r>
      <w:r w:rsidRPr="0094432A">
        <w:rPr>
          <w:color w:val="2D2D2D"/>
          <w:spacing w:val="2"/>
        </w:rPr>
        <w:br/>
        <w:t>Уметь:</w:t>
      </w:r>
      <w:r w:rsidRPr="0094432A">
        <w:rPr>
          <w:color w:val="2D2D2D"/>
          <w:spacing w:val="2"/>
        </w:rPr>
        <w:br/>
        <w:t>- характеризовать основные социальные объекты, выделяя их существенные признаки, закономерности развития;</w:t>
      </w:r>
      <w:r w:rsidRPr="0094432A">
        <w:rPr>
          <w:color w:val="2D2D2D"/>
          <w:spacing w:val="2"/>
        </w:rPr>
        <w:br/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  <w:r w:rsidRPr="0094432A">
        <w:rPr>
          <w:color w:val="2D2D2D"/>
          <w:spacing w:val="2"/>
        </w:rPr>
        <w:br/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  <w:r w:rsidRPr="0094432A">
        <w:rPr>
          <w:color w:val="2D2D2D"/>
          <w:spacing w:val="2"/>
        </w:rPr>
        <w:br/>
        <w:t>- раскрывать на примерах изученные теоретические положения и понятия социально-экономических и гуманитарных наук;</w:t>
      </w:r>
      <w:r w:rsidRPr="0094432A">
        <w:rPr>
          <w:color w:val="2D2D2D"/>
          <w:spacing w:val="2"/>
        </w:rPr>
        <w:br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r w:rsidRPr="0094432A">
        <w:rPr>
          <w:color w:val="2D2D2D"/>
          <w:spacing w:val="2"/>
        </w:rPr>
        <w:br/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  <w:r w:rsidRPr="0094432A">
        <w:rPr>
          <w:color w:val="2D2D2D"/>
          <w:spacing w:val="2"/>
        </w:rPr>
        <w:br/>
        <w:t>- формулировать на основе приобретенных обществоведческих знаний собственные суждения и аргументы по определенным проблемам;</w:t>
      </w:r>
      <w:r w:rsidRPr="0094432A">
        <w:rPr>
          <w:color w:val="2D2D2D"/>
          <w:spacing w:val="2"/>
        </w:rPr>
        <w:br/>
        <w:t>- подготавливать устное выступление, творческую работу по социальной проблематике;</w:t>
      </w:r>
      <w:r w:rsidRPr="0094432A">
        <w:rPr>
          <w:color w:val="2D2D2D"/>
          <w:spacing w:val="2"/>
        </w:rPr>
        <w:br/>
        <w:t>- применять социально-экономические и гуманитарные знания в процессе решения познавательных задач по актуальным социальным проблемам.</w:t>
      </w:r>
    </w:p>
    <w:p w:rsidR="0094432A" w:rsidRDefault="0094432A" w:rsidP="0094432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  <w:r w:rsidRPr="0094432A">
        <w:rPr>
          <w:color w:val="2D2D2D"/>
          <w:spacing w:val="2"/>
        </w:rPr>
        <w:t>Использовать приобретенные знания и умения в практической деятельности и повседневной жизни для:</w:t>
      </w:r>
      <w:r w:rsidRPr="0094432A">
        <w:rPr>
          <w:color w:val="2D2D2D"/>
          <w:spacing w:val="2"/>
        </w:rPr>
        <w:br/>
        <w:t>- успешного выполнения типичных социальных ролей, сознательного взаимодействия с различными социальными институтами;</w:t>
      </w:r>
      <w:r w:rsidRPr="0094432A">
        <w:rPr>
          <w:color w:val="2D2D2D"/>
          <w:spacing w:val="2"/>
        </w:rPr>
        <w:br/>
        <w:t>- совершенствования собственной познавательной деятельности;</w:t>
      </w:r>
      <w:r w:rsidRPr="0094432A">
        <w:rPr>
          <w:color w:val="2D2D2D"/>
          <w:spacing w:val="2"/>
        </w:rPr>
        <w:br/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  <w:r w:rsidRPr="0094432A">
        <w:rPr>
          <w:color w:val="2D2D2D"/>
          <w:spacing w:val="2"/>
        </w:rPr>
        <w:br/>
      </w:r>
      <w:r w:rsidRPr="0094432A">
        <w:rPr>
          <w:color w:val="2D2D2D"/>
          <w:spacing w:val="2"/>
        </w:rPr>
        <w:lastRenderedPageBreak/>
        <w:t>- решения практических жизненных проблем, возникающих в социальной деятельности;</w:t>
      </w:r>
      <w:r w:rsidRPr="0094432A">
        <w:rPr>
          <w:color w:val="2D2D2D"/>
          <w:spacing w:val="2"/>
        </w:rPr>
        <w:br/>
        <w:t>- ориентировки в актуальных общественных событиях, определения личной гражданской позиции;</w:t>
      </w:r>
      <w:r w:rsidRPr="0094432A">
        <w:rPr>
          <w:color w:val="2D2D2D"/>
          <w:spacing w:val="2"/>
        </w:rPr>
        <w:br/>
        <w:t>- предвидения возможных последствий определенных социальных действий;</w:t>
      </w:r>
      <w:r w:rsidRPr="0094432A">
        <w:rPr>
          <w:color w:val="2D2D2D"/>
          <w:spacing w:val="2"/>
        </w:rPr>
        <w:br/>
        <w:t>- оценки происходящих событий и поведения людей с точки зрения морали и права;</w:t>
      </w:r>
      <w:r w:rsidRPr="0094432A">
        <w:rPr>
          <w:color w:val="2D2D2D"/>
          <w:spacing w:val="2"/>
        </w:rPr>
        <w:br/>
        <w:t>- реализации и защиты прав человека и гражданина, осознанного выполнения гражданских обязанностей;</w:t>
      </w:r>
      <w:r w:rsidRPr="0094432A">
        <w:rPr>
          <w:color w:val="2D2D2D"/>
          <w:spacing w:val="2"/>
        </w:rPr>
        <w:br/>
        <w:t>- осуществления конструктивного взаимодействия людей с разными убеждениями, культурными ценностями и социальным положением;</w:t>
      </w:r>
      <w:r w:rsidRPr="0094432A">
        <w:rPr>
          <w:color w:val="2D2D2D"/>
          <w:spacing w:val="2"/>
        </w:rPr>
        <w:br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Нормы оценивания результатов: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Оценка «5» ставится в случае: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Знания, понимания, глубины усвоения обучающимся всего объема программного материала.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Умения выделять главные положения в изученном материале, делать выводы, устанавливать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медпредметные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внутрипредметные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связи, творчески применять полученные знания в незнакомой ситуации.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Отсутствие ошибок и недочетов при воспроизведении изученного материала, при устных ответах, устранения отдельных неточностей с помощью дополнительных вопросов учителя, соблюдения культуры письменной и устной речи, правил оформления письменных работ.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Оценка «4»: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Знание всего изученного программного материала.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• Умение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внутрипредметные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связи, применять полученные знания на практике.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Незначительные (негрубые) ошибки и недочеты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Оценка «3» (уровень представлений, сочетающихся с элементами научных понятий):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Умение работать на уровне воспроизведения, затруднения при ответах на видоизмененные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вопросы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Наличие грубой ошибки, нескольких негрубых ошибок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Оценка «2»: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Отсутствие умений работать на уровне воспроизведения, затруднения при ответах на стандартные вопросы.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8F641A" w:rsidRDefault="008F641A" w:rsidP="008F641A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Ставится за полное незнание изученного материала, отсутствие элементарных умений и навыков.</w:t>
      </w:r>
    </w:p>
    <w:p w:rsidR="008F641A" w:rsidRPr="0094432A" w:rsidRDefault="008F641A" w:rsidP="0094432A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</w:rPr>
      </w:pPr>
    </w:p>
    <w:p w:rsidR="008D0158" w:rsidRPr="0094432A" w:rsidRDefault="008D0158" w:rsidP="0094432A">
      <w:pPr>
        <w:autoSpaceDE w:val="0"/>
        <w:autoSpaceDN w:val="0"/>
        <w:adjustRightInd w:val="0"/>
      </w:pPr>
    </w:p>
    <w:p w:rsidR="0094432A" w:rsidRDefault="0047420A" w:rsidP="0094432A">
      <w:pPr>
        <w:autoSpaceDE w:val="0"/>
        <w:autoSpaceDN w:val="0"/>
        <w:adjustRightInd w:val="0"/>
        <w:rPr>
          <w:b/>
        </w:rPr>
      </w:pPr>
      <w:r w:rsidRPr="0094432A">
        <w:rPr>
          <w:b/>
        </w:rPr>
        <w:t>Содержание курса</w:t>
      </w:r>
    </w:p>
    <w:p w:rsidR="004758B3" w:rsidRPr="004758B3" w:rsidRDefault="004758B3" w:rsidP="0094432A">
      <w:pPr>
        <w:autoSpaceDE w:val="0"/>
        <w:autoSpaceDN w:val="0"/>
        <w:adjustRightInd w:val="0"/>
        <w:rPr>
          <w:b/>
        </w:rPr>
      </w:pPr>
      <w:r w:rsidRPr="004758B3">
        <w:rPr>
          <w:b/>
        </w:rPr>
        <w:t xml:space="preserve">Раздел </w:t>
      </w:r>
      <w:r w:rsidRPr="004758B3">
        <w:rPr>
          <w:b/>
          <w:lang w:val="en-US"/>
        </w:rPr>
        <w:t>I</w:t>
      </w:r>
      <w:r w:rsidRPr="004758B3">
        <w:rPr>
          <w:b/>
        </w:rPr>
        <w:t>: О</w:t>
      </w:r>
      <w:r w:rsidR="001751A2">
        <w:rPr>
          <w:b/>
        </w:rPr>
        <w:t>БЩЕСТВО КАК СЛОЖНАЯ ЭКОНОМИЧЕСКАЯ СИСТЕМА</w:t>
      </w:r>
      <w:r w:rsidRPr="004758B3">
        <w:rPr>
          <w:b/>
        </w:rPr>
        <w:t xml:space="preserve"> </w:t>
      </w:r>
      <w:proofErr w:type="spellStart"/>
      <w:r w:rsidRPr="004758B3">
        <w:rPr>
          <w:b/>
        </w:rPr>
        <w:t>СИСТЕМА</w:t>
      </w:r>
      <w:proofErr w:type="spellEnd"/>
      <w:r w:rsidRPr="004758B3">
        <w:rPr>
          <w:b/>
        </w:rPr>
        <w:t xml:space="preserve"> </w:t>
      </w:r>
      <w:r w:rsidR="001751A2">
        <w:rPr>
          <w:b/>
        </w:rPr>
        <w:t>(25)</w:t>
      </w:r>
    </w:p>
    <w:p w:rsidR="004758B3" w:rsidRDefault="004758B3" w:rsidP="0094432A">
      <w:pPr>
        <w:autoSpaceDE w:val="0"/>
        <w:autoSpaceDN w:val="0"/>
        <w:adjustRightInd w:val="0"/>
      </w:pPr>
      <w:r w:rsidRPr="004758B3">
        <w:rPr>
          <w:b/>
        </w:rPr>
        <w:t>Экономика и экономическая наука</w:t>
      </w:r>
      <w:r>
        <w:t xml:space="preserve">. </w:t>
      </w:r>
    </w:p>
    <w:p w:rsidR="004758B3" w:rsidRDefault="004758B3" w:rsidP="0094432A">
      <w:pPr>
        <w:autoSpaceDE w:val="0"/>
        <w:autoSpaceDN w:val="0"/>
        <w:adjustRightInd w:val="0"/>
      </w:pPr>
      <w:r>
        <w:lastRenderedPageBreak/>
        <w:t xml:space="preserve">Факторы производства и факторные доходы. Спрос и предложение. Рыночные структуры. Политика защиты конкуренции и антимонопольное законодательство. 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 Банковская система. Финансовые институты. Виды, причины и последствия инфляции. Рынок труда. Безработица и государственная политика в области занятости. Роль государства в экономике. Общественные блага. Внешние эффекты. Налоги, уплачиваемые предприятиями. 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 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 </w:t>
      </w:r>
    </w:p>
    <w:p w:rsidR="004758B3" w:rsidRDefault="004758B3" w:rsidP="0094432A">
      <w:pPr>
        <w:autoSpaceDE w:val="0"/>
        <w:autoSpaceDN w:val="0"/>
        <w:adjustRightInd w:val="0"/>
      </w:pPr>
      <w:r w:rsidRPr="004758B3">
        <w:rPr>
          <w:b/>
        </w:rPr>
        <w:t>Социальные отношения</w:t>
      </w:r>
      <w:r>
        <w:t xml:space="preserve">. Социальные группы. Социальная стратификация. Социальный конфликт. Виды социальных норм. Социальный контроль. Социальная мобильность. Молодёжь как социальная группа, особенности молодёжной субкультуры. Этнические общности. Межнациональные отношения, </w:t>
      </w:r>
      <w:proofErr w:type="spellStart"/>
      <w:r>
        <w:t>этносоциальные</w:t>
      </w:r>
      <w:proofErr w:type="spellEnd"/>
      <w:r>
        <w:t xml:space="preserve"> конфликты, пути их разрешения. Конституционные принципы национальной политики в Российской Федерации. Семья и брак. Проблема неполных семей. Современная демографическая ситуация в Российской Федерации. </w:t>
      </w:r>
    </w:p>
    <w:p w:rsidR="004758B3" w:rsidRDefault="004758B3" w:rsidP="0094432A">
      <w:pPr>
        <w:autoSpaceDE w:val="0"/>
        <w:autoSpaceDN w:val="0"/>
        <w:adjustRightInd w:val="0"/>
      </w:pPr>
      <w:r w:rsidRPr="004758B3">
        <w:rPr>
          <w:b/>
        </w:rPr>
        <w:t>Религиозные объединения и организации в Российской Федерации</w:t>
      </w:r>
      <w:r>
        <w:t xml:space="preserve">. </w:t>
      </w:r>
    </w:p>
    <w:p w:rsidR="004758B3" w:rsidRDefault="004758B3" w:rsidP="0094432A">
      <w:pPr>
        <w:autoSpaceDE w:val="0"/>
        <w:autoSpaceDN w:val="0"/>
        <w:adjustRightInd w:val="0"/>
      </w:pPr>
      <w:r w:rsidRPr="004758B3">
        <w:rPr>
          <w:b/>
        </w:rPr>
        <w:t>Политика как общественное явление</w:t>
      </w:r>
      <w:r>
        <w:t xml:space="preserve">. </w:t>
      </w:r>
    </w:p>
    <w:p w:rsidR="004758B3" w:rsidRDefault="004758B3" w:rsidP="0094432A">
      <w:pPr>
        <w:autoSpaceDE w:val="0"/>
        <w:autoSpaceDN w:val="0"/>
        <w:adjustRightInd w:val="0"/>
      </w:pPr>
      <w:r>
        <w:t xml:space="preserve">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 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 Политический процесс, его особенности в Российской Федерации. Избирательная кампания в Российской Федерации. </w:t>
      </w:r>
    </w:p>
    <w:p w:rsidR="004758B3" w:rsidRPr="004758B3" w:rsidRDefault="004758B3" w:rsidP="0094432A">
      <w:pPr>
        <w:autoSpaceDE w:val="0"/>
        <w:autoSpaceDN w:val="0"/>
        <w:adjustRightInd w:val="0"/>
        <w:rPr>
          <w:b/>
        </w:rPr>
      </w:pPr>
      <w:r w:rsidRPr="004758B3">
        <w:rPr>
          <w:b/>
        </w:rPr>
        <w:t xml:space="preserve">Раздел </w:t>
      </w:r>
      <w:proofErr w:type="gramStart"/>
      <w:r w:rsidRPr="004758B3">
        <w:rPr>
          <w:b/>
          <w:lang w:val="en-US"/>
        </w:rPr>
        <w:t>II</w:t>
      </w:r>
      <w:r w:rsidRPr="004758B3">
        <w:rPr>
          <w:b/>
        </w:rPr>
        <w:t xml:space="preserve"> :</w:t>
      </w:r>
      <w:proofErr w:type="gramEnd"/>
      <w:r w:rsidRPr="004758B3">
        <w:rPr>
          <w:b/>
        </w:rPr>
        <w:t xml:space="preserve"> ЧЕЛОВЕК В СИСТЕМЕ ОБЩЕСТВЕННЫХ ОТНОШЕНИЙ </w:t>
      </w:r>
      <w:r w:rsidR="001751A2">
        <w:rPr>
          <w:b/>
        </w:rPr>
        <w:t>(15)</w:t>
      </w:r>
    </w:p>
    <w:p w:rsidR="004758B3" w:rsidRDefault="004758B3" w:rsidP="0094432A">
      <w:pPr>
        <w:autoSpaceDE w:val="0"/>
        <w:autoSpaceDN w:val="0"/>
        <w:adjustRightInd w:val="0"/>
      </w:pPr>
      <w:r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 Общественная значимость и личностный смысл образования. Знания, умения и навыки людей в условиях информационного общества. Рациональное экономическое поведение собственника, работника, потребителя, семьянина, гражданина. 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4758B3" w:rsidRPr="004758B3" w:rsidRDefault="004758B3" w:rsidP="0094432A">
      <w:pPr>
        <w:autoSpaceDE w:val="0"/>
        <w:autoSpaceDN w:val="0"/>
        <w:adjustRightInd w:val="0"/>
        <w:rPr>
          <w:b/>
        </w:rPr>
      </w:pPr>
      <w:r w:rsidRPr="004758B3">
        <w:rPr>
          <w:b/>
        </w:rPr>
        <w:t xml:space="preserve">Раздел </w:t>
      </w:r>
      <w:r w:rsidRPr="004758B3">
        <w:rPr>
          <w:b/>
          <w:lang w:val="en-US"/>
        </w:rPr>
        <w:t>III</w:t>
      </w:r>
      <w:r w:rsidRPr="004758B3">
        <w:rPr>
          <w:b/>
        </w:rPr>
        <w:t xml:space="preserve">: ПРАВОВОЕ РЕГУЛИРОВАНИЕ ОБЩЕСТВЕННЫХ ОТНОШЕНИЙ </w:t>
      </w:r>
      <w:r w:rsidR="001751A2">
        <w:rPr>
          <w:b/>
        </w:rPr>
        <w:t>(21)</w:t>
      </w:r>
    </w:p>
    <w:p w:rsidR="004758B3" w:rsidRDefault="004758B3" w:rsidP="0094432A">
      <w:pPr>
        <w:autoSpaceDE w:val="0"/>
        <w:autoSpaceDN w:val="0"/>
        <w:adjustRightInd w:val="0"/>
        <w:rPr>
          <w:b/>
        </w:rPr>
      </w:pPr>
      <w:r>
        <w:t>Право в системе социальных норм. Система российского права. Законотворческий процесс в Российской Федерации. 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Право на благоприятную окружающую среду и способы его защиты. Экологические правонарушения. 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Порядок и условия заключения и расторжения брака. Правовое регулирование отношений супругов. Правила приема в образовательные учреждения профессионального образования. 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 Международная защита прав человека в условиях мирного и военного времени.</w:t>
      </w:r>
    </w:p>
    <w:p w:rsidR="000E654A" w:rsidRPr="0094432A" w:rsidRDefault="000E654A" w:rsidP="0094432A">
      <w:pPr>
        <w:autoSpaceDE w:val="0"/>
        <w:autoSpaceDN w:val="0"/>
        <w:adjustRightInd w:val="0"/>
        <w:rPr>
          <w:b/>
        </w:rPr>
      </w:pPr>
    </w:p>
    <w:p w:rsidR="005562D1" w:rsidRDefault="005562D1" w:rsidP="005562D1">
      <w:pPr>
        <w:tabs>
          <w:tab w:val="left" w:pos="7155"/>
        </w:tabs>
        <w:rPr>
          <w:b/>
          <w:sz w:val="22"/>
          <w:szCs w:val="22"/>
        </w:rPr>
      </w:pPr>
    </w:p>
    <w:p w:rsidR="00601778" w:rsidRPr="005562D1" w:rsidRDefault="002D0737" w:rsidP="005562D1">
      <w:pPr>
        <w:tabs>
          <w:tab w:val="left" w:pos="71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1"/>
        <w:gridCol w:w="1876"/>
        <w:gridCol w:w="1870"/>
      </w:tblGrid>
      <w:tr w:rsidR="001751A2" w:rsidRPr="005562D1" w:rsidTr="001751A2">
        <w:trPr>
          <w:trHeight w:val="75"/>
        </w:trPr>
        <w:tc>
          <w:tcPr>
            <w:tcW w:w="9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Раздел курса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1751A2" w:rsidRPr="005562D1" w:rsidTr="001751A2">
        <w:trPr>
          <w:trHeight w:val="320"/>
        </w:trPr>
        <w:tc>
          <w:tcPr>
            <w:tcW w:w="9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Примерная программа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Рабочая программа</w:t>
            </w: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snapToGrid w:val="0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</w:t>
            </w: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snapToGrid w:val="0"/>
              <w:rPr>
                <w:bCs/>
              </w:rPr>
            </w:pPr>
            <w:r w:rsidRPr="005562D1">
              <w:rPr>
                <w:b/>
                <w:sz w:val="22"/>
                <w:szCs w:val="22"/>
              </w:rPr>
              <w:t xml:space="preserve">Раздел 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5562D1">
              <w:rPr>
                <w:b/>
                <w:sz w:val="22"/>
                <w:szCs w:val="22"/>
              </w:rPr>
              <w:t xml:space="preserve">. </w:t>
            </w:r>
            <w:r w:rsidRPr="005562D1">
              <w:rPr>
                <w:bCs/>
                <w:sz w:val="22"/>
                <w:szCs w:val="22"/>
              </w:rPr>
              <w:t>Человек и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D0158">
            <w:pPr>
              <w:shd w:val="clear" w:color="auto" w:fill="FFFFFF"/>
              <w:snapToGrid w:val="0"/>
              <w:ind w:left="1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23</w:t>
            </w: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Экономика: наука и хозяйство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Экономика: наука и хозяйство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Фирмы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Фирмы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 xml:space="preserve"> Слагаемые успеха в бизнесе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 xml:space="preserve"> Слагаемые успеха в бизнесе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r w:rsidRPr="005C6D0B">
              <w:rPr>
                <w:sz w:val="22"/>
                <w:szCs w:val="22"/>
              </w:rPr>
              <w:t>Экономика и государство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Формирование государственного бюджета в РФ и его исполнение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r w:rsidRPr="005C6D0B">
              <w:rPr>
                <w:sz w:val="22"/>
                <w:szCs w:val="22"/>
              </w:rPr>
              <w:t>Занятость и безработица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r w:rsidRPr="005C6D0B">
              <w:rPr>
                <w:sz w:val="22"/>
                <w:szCs w:val="22"/>
              </w:rPr>
              <w:t>Занятость и безработица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</w:pPr>
            <w:r w:rsidRPr="005C6D0B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Человек в системе экономических отношений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Человек в системе экономических отношений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34"/>
        </w:trPr>
        <w:tc>
          <w:tcPr>
            <w:tcW w:w="9951" w:type="dxa"/>
            <w:shd w:val="clear" w:color="auto" w:fill="auto"/>
          </w:tcPr>
          <w:p w:rsidR="001751A2" w:rsidRPr="005C6D0B" w:rsidRDefault="001751A2" w:rsidP="008F641A">
            <w:pPr>
              <w:snapToGrid w:val="0"/>
              <w:jc w:val="both"/>
            </w:pPr>
            <w:r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napToGrid w:val="0"/>
              <w:rPr>
                <w:bCs/>
              </w:rPr>
            </w:pPr>
            <w:r w:rsidRPr="004758B3">
              <w:rPr>
                <w:b/>
              </w:rPr>
              <w:t xml:space="preserve">Раздел </w:t>
            </w:r>
            <w:proofErr w:type="gramStart"/>
            <w:r w:rsidRPr="004758B3">
              <w:rPr>
                <w:b/>
                <w:lang w:val="en-US"/>
              </w:rPr>
              <w:t>II</w:t>
            </w:r>
            <w:r w:rsidRPr="004758B3">
              <w:rPr>
                <w:b/>
              </w:rPr>
              <w:t xml:space="preserve"> :</w:t>
            </w:r>
            <w:proofErr w:type="gramEnd"/>
            <w:r w:rsidRPr="004758B3">
              <w:rPr>
                <w:b/>
              </w:rPr>
              <w:t xml:space="preserve"> ЧЕЛОВЕК В СИСТЕМЕ ОБЩЕСТВЕННЫХ ОТНОШЕНИЙ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ind w:left="14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8F641A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5562D1">
              <w:rPr>
                <w:bCs/>
                <w:sz w:val="22"/>
                <w:szCs w:val="22"/>
              </w:rPr>
              <w:t>15</w:t>
            </w: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264027">
            <w:r>
              <w:rPr>
                <w:rFonts w:eastAsiaTheme="minorHAnsi"/>
                <w:lang w:eastAsia="en-US"/>
              </w:rPr>
              <w:t>Структура общества.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264027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264027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891FFA" w:rsidRDefault="00891FFA" w:rsidP="00891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Социальная структура и социальные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отношения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264027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264027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pPr>
              <w:snapToGrid w:val="0"/>
              <w:jc w:val="both"/>
            </w:pPr>
            <w:r>
              <w:rPr>
                <w:rFonts w:eastAsiaTheme="minorHAnsi"/>
                <w:lang w:eastAsia="en-US"/>
              </w:rPr>
              <w:t>Социальные ценности и нормы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891FFA" w:rsidRDefault="00891FFA" w:rsidP="00891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Отклоняющееся поведение 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социальный контроль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891FFA" w:rsidRDefault="00891FFA" w:rsidP="00891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Этнос и нация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Межнациональное сотрудничество 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конфликты.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891FFA" w:rsidRDefault="00891FFA" w:rsidP="00891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Демографическая ситуация в России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 мире.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891FFA" w:rsidRDefault="00891FFA" w:rsidP="00891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Семья и брак как социальные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институты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r>
              <w:rPr>
                <w:rFonts w:eastAsiaTheme="minorHAnsi"/>
                <w:lang w:eastAsia="en-US"/>
              </w:rPr>
              <w:t>Политическая система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891FFA" w:rsidRDefault="00891FFA" w:rsidP="00891F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Выборы в демократическом</w:t>
            </w:r>
            <w:r>
              <w:rPr>
                <w:rFonts w:eastAsiaTheme="minorHAnsi"/>
                <w:lang w:eastAsia="en-US"/>
              </w:rPr>
              <w:t xml:space="preserve"> О</w:t>
            </w:r>
            <w:r>
              <w:rPr>
                <w:rFonts w:eastAsiaTheme="minorHAnsi"/>
                <w:lang w:eastAsia="en-US"/>
              </w:rPr>
              <w:t>бществе</w:t>
            </w:r>
            <w:r>
              <w:rPr>
                <w:rFonts w:eastAsiaTheme="minorHAnsi"/>
                <w:lang w:eastAsia="en-US"/>
              </w:rPr>
              <w:t xml:space="preserve">. </w:t>
            </w:r>
            <w:r>
              <w:rPr>
                <w:rFonts w:eastAsiaTheme="minorHAnsi"/>
                <w:lang w:eastAsia="en-US"/>
              </w:rPr>
              <w:t>Гражданское общество и правовое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государство.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pPr>
              <w:tabs>
                <w:tab w:val="left" w:pos="14400"/>
                <w:tab w:val="left" w:pos="14580"/>
              </w:tabs>
            </w:pPr>
            <w:r>
              <w:rPr>
                <w:rFonts w:eastAsiaTheme="minorHAnsi"/>
                <w:lang w:eastAsia="en-US"/>
              </w:rPr>
              <w:t>Политические партии и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pPr>
              <w:tabs>
                <w:tab w:val="left" w:pos="14400"/>
                <w:tab w:val="left" w:pos="14580"/>
              </w:tabs>
            </w:pPr>
            <w:r>
              <w:rPr>
                <w:rFonts w:eastAsiaTheme="minorHAnsi"/>
                <w:lang w:eastAsia="en-US"/>
              </w:rPr>
              <w:t>Политическое лидерство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r>
              <w:rPr>
                <w:rFonts w:eastAsiaTheme="minorHAnsi"/>
                <w:lang w:eastAsia="en-US"/>
              </w:rPr>
              <w:t>Политический поведение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r>
              <w:rPr>
                <w:rFonts w:eastAsiaTheme="minorHAnsi"/>
                <w:lang w:eastAsia="en-US"/>
              </w:rPr>
              <w:t>Политическое сознание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290"/>
        </w:trPr>
        <w:tc>
          <w:tcPr>
            <w:tcW w:w="9951" w:type="dxa"/>
            <w:shd w:val="clear" w:color="auto" w:fill="auto"/>
          </w:tcPr>
          <w:p w:rsidR="001751A2" w:rsidRPr="005C6D0B" w:rsidRDefault="00891FFA" w:rsidP="001751A2">
            <w:r>
              <w:rPr>
                <w:rFonts w:eastAsiaTheme="minorHAnsi"/>
                <w:lang w:eastAsia="en-US"/>
              </w:rPr>
              <w:t>Политический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1751A2" w:rsidRPr="005562D1" w:rsidTr="001751A2">
        <w:trPr>
          <w:trHeight w:val="75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1751A2" w:rsidRDefault="001751A2" w:rsidP="001751A2">
            <w:pPr>
              <w:autoSpaceDE w:val="0"/>
              <w:autoSpaceDN w:val="0"/>
              <w:adjustRightInd w:val="0"/>
              <w:rPr>
                <w:b/>
              </w:rPr>
            </w:pPr>
            <w:r w:rsidRPr="004758B3">
              <w:rPr>
                <w:b/>
              </w:rPr>
              <w:t xml:space="preserve">Раздел </w:t>
            </w:r>
            <w:r w:rsidRPr="004758B3">
              <w:rPr>
                <w:b/>
                <w:lang w:val="en-US"/>
              </w:rPr>
              <w:t>III</w:t>
            </w:r>
            <w:r w:rsidRPr="004758B3">
              <w:rPr>
                <w:b/>
              </w:rPr>
              <w:t xml:space="preserve">: ПРАВОВОЕ РЕГУЛИРОВАНИЕ ОБЩЕСТВЕННЫХ ОТНОШЕНИЙ </w:t>
            </w:r>
            <w:r>
              <w:rPr>
                <w:b/>
              </w:rPr>
              <w:t>(21)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21</w:t>
            </w:r>
          </w:p>
        </w:tc>
      </w:tr>
      <w:tr w:rsidR="001751A2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1751A2" w:rsidRPr="005C6D0B" w:rsidRDefault="001751A2" w:rsidP="001751A2">
            <w:r w:rsidRPr="005C6D0B">
              <w:rPr>
                <w:sz w:val="22"/>
                <w:szCs w:val="22"/>
              </w:rPr>
              <w:t>Современные подходы к пониманию права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1A2" w:rsidRPr="005562D1" w:rsidRDefault="001751A2" w:rsidP="001751A2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Гражданин РФ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Гражданин РФ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pPr>
              <w:ind w:left="6"/>
            </w:pPr>
            <w:r w:rsidRPr="005C6D0B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pPr>
              <w:ind w:left="6"/>
            </w:pPr>
            <w:r w:rsidRPr="005C6D0B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Правовое регулирование занятости и трудоустройства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Правовое регулирование занятости и трудоустройства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Процессуальное право: гражданский и арбитражный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Процессуальное право: гражданский и арбитражный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Процессуальное право: уголовный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Процессуальное право: уголовный процесс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Процессуальное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Процессуальное право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Международная защита прав человека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5C6D0B" w:rsidRDefault="00891FFA" w:rsidP="00891FFA">
            <w:r w:rsidRPr="005C6D0B">
              <w:rPr>
                <w:sz w:val="22"/>
                <w:szCs w:val="22"/>
              </w:rPr>
              <w:t>Международная защита прав человека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75"/>
        </w:trPr>
        <w:tc>
          <w:tcPr>
            <w:tcW w:w="9951" w:type="dxa"/>
            <w:shd w:val="clear" w:color="auto" w:fill="auto"/>
          </w:tcPr>
          <w:p w:rsidR="00891FFA" w:rsidRPr="00891FFA" w:rsidRDefault="00891FFA" w:rsidP="00891FFA">
            <w:r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91FFA" w:rsidRPr="005562D1" w:rsidTr="001751A2">
        <w:trPr>
          <w:trHeight w:val="126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napToGrid w:val="0"/>
              <w:rPr>
                <w:b/>
              </w:rPr>
            </w:pPr>
            <w:r w:rsidRPr="005562D1">
              <w:rPr>
                <w:b/>
                <w:bCs/>
                <w:iCs/>
                <w:sz w:val="22"/>
                <w:szCs w:val="22"/>
              </w:rPr>
              <w:t>Заключительные уроки.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ind w:left="10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FFA" w:rsidRPr="005562D1" w:rsidRDefault="00891FFA" w:rsidP="00891FFA">
            <w:pPr>
              <w:shd w:val="clear" w:color="auto" w:fill="FFFFFF"/>
              <w:snapToGrid w:val="0"/>
              <w:jc w:val="center"/>
            </w:pPr>
            <w:r w:rsidRPr="005562D1">
              <w:rPr>
                <w:sz w:val="22"/>
                <w:szCs w:val="22"/>
              </w:rPr>
              <w:t>2</w:t>
            </w:r>
          </w:p>
        </w:tc>
      </w:tr>
      <w:tr w:rsidR="002D0737" w:rsidRPr="005562D1" w:rsidTr="00B33CF9">
        <w:trPr>
          <w:trHeight w:val="126"/>
        </w:trPr>
        <w:tc>
          <w:tcPr>
            <w:tcW w:w="9951" w:type="dxa"/>
            <w:shd w:val="clear" w:color="auto" w:fill="auto"/>
          </w:tcPr>
          <w:p w:rsidR="002D0737" w:rsidRPr="005C6D0B" w:rsidRDefault="002D0737" w:rsidP="002D0737">
            <w:r w:rsidRPr="005C6D0B">
              <w:rPr>
                <w:sz w:val="22"/>
                <w:szCs w:val="22"/>
              </w:rPr>
              <w:t>Взгляд в будущее.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D0737" w:rsidRPr="005562D1" w:rsidTr="00B33CF9">
        <w:trPr>
          <w:trHeight w:val="126"/>
        </w:trPr>
        <w:tc>
          <w:tcPr>
            <w:tcW w:w="9951" w:type="dxa"/>
            <w:shd w:val="clear" w:color="auto" w:fill="auto"/>
          </w:tcPr>
          <w:p w:rsidR="002D0737" w:rsidRPr="005C6D0B" w:rsidRDefault="002D0737" w:rsidP="002D0737">
            <w:r w:rsidRPr="005C6D0B">
              <w:rPr>
                <w:sz w:val="22"/>
                <w:szCs w:val="22"/>
              </w:rPr>
              <w:t>Взгляд в будущее.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D0737" w:rsidRPr="005562D1" w:rsidTr="00A546AD">
        <w:trPr>
          <w:trHeight w:val="126"/>
        </w:trPr>
        <w:tc>
          <w:tcPr>
            <w:tcW w:w="9951" w:type="dxa"/>
            <w:shd w:val="clear" w:color="auto" w:fill="auto"/>
          </w:tcPr>
          <w:p w:rsidR="002D0737" w:rsidRPr="00C84868" w:rsidRDefault="002D0737" w:rsidP="002D0737">
            <w:r w:rsidRPr="00C8486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D0737" w:rsidRPr="005562D1" w:rsidTr="00A546AD">
        <w:trPr>
          <w:trHeight w:val="126"/>
        </w:trPr>
        <w:tc>
          <w:tcPr>
            <w:tcW w:w="9951" w:type="dxa"/>
            <w:shd w:val="clear" w:color="auto" w:fill="auto"/>
          </w:tcPr>
          <w:p w:rsidR="002D0737" w:rsidRPr="00C84868" w:rsidRDefault="002D0737" w:rsidP="002D0737">
            <w:r w:rsidRPr="00C8486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Default="002D0737" w:rsidP="002D073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D0737" w:rsidRPr="005562D1" w:rsidTr="00A546AD">
        <w:trPr>
          <w:trHeight w:val="126"/>
        </w:trPr>
        <w:tc>
          <w:tcPr>
            <w:tcW w:w="9951" w:type="dxa"/>
            <w:shd w:val="clear" w:color="auto" w:fill="auto"/>
          </w:tcPr>
          <w:p w:rsidR="002D0737" w:rsidRPr="00C84868" w:rsidRDefault="002D0737" w:rsidP="002D0737">
            <w:r>
              <w:rPr>
                <w:sz w:val="22"/>
                <w:szCs w:val="22"/>
              </w:rPr>
              <w:t>Обобщение знаний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D0737" w:rsidRPr="005562D1" w:rsidTr="00A546AD">
        <w:trPr>
          <w:trHeight w:val="126"/>
        </w:trPr>
        <w:tc>
          <w:tcPr>
            <w:tcW w:w="9951" w:type="dxa"/>
            <w:shd w:val="clear" w:color="auto" w:fill="auto"/>
          </w:tcPr>
          <w:p w:rsidR="002D0737" w:rsidRPr="00C84868" w:rsidRDefault="002D0737" w:rsidP="002D0737">
            <w:r w:rsidRPr="00C84868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D0737" w:rsidRPr="005562D1" w:rsidTr="001751A2">
        <w:trPr>
          <w:trHeight w:val="220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jc w:val="right"/>
              <w:rPr>
                <w:b/>
              </w:rPr>
            </w:pPr>
            <w:proofErr w:type="gramStart"/>
            <w:r w:rsidRPr="005562D1">
              <w:rPr>
                <w:b/>
                <w:sz w:val="22"/>
                <w:szCs w:val="22"/>
              </w:rPr>
              <w:lastRenderedPageBreak/>
              <w:t>Итого  за</w:t>
            </w:r>
            <w:proofErr w:type="gramEnd"/>
            <w:r w:rsidRPr="005562D1">
              <w:rPr>
                <w:b/>
                <w:sz w:val="22"/>
                <w:szCs w:val="22"/>
              </w:rPr>
              <w:t xml:space="preserve"> 1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D0737" w:rsidRPr="005562D1" w:rsidTr="001751A2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D0737" w:rsidRPr="005562D1" w:rsidTr="001751A2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D0737" w:rsidRPr="005562D1" w:rsidTr="001751A2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2D0737" w:rsidRPr="005562D1" w:rsidTr="001751A2">
        <w:trPr>
          <w:trHeight w:val="23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jc w:val="right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Итого за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37" w:rsidRPr="005562D1" w:rsidRDefault="002D0737" w:rsidP="002D0737">
            <w:pPr>
              <w:shd w:val="clear" w:color="auto" w:fill="FFFFFF"/>
              <w:snapToGrid w:val="0"/>
              <w:ind w:left="10"/>
              <w:jc w:val="center"/>
              <w:rPr>
                <w:b/>
              </w:rPr>
            </w:pPr>
            <w:r w:rsidRPr="005562D1">
              <w:rPr>
                <w:b/>
                <w:sz w:val="22"/>
                <w:szCs w:val="22"/>
              </w:rPr>
              <w:t>68</w:t>
            </w:r>
          </w:p>
        </w:tc>
      </w:tr>
    </w:tbl>
    <w:p w:rsidR="005562D1" w:rsidRPr="008A78F9" w:rsidRDefault="005562D1" w:rsidP="005562D1">
      <w:pPr>
        <w:rPr>
          <w:sz w:val="22"/>
          <w:szCs w:val="22"/>
        </w:rPr>
      </w:pPr>
    </w:p>
    <w:p w:rsidR="00601778" w:rsidRPr="005C6D0B" w:rsidRDefault="00601778" w:rsidP="00601778">
      <w:pPr>
        <w:pStyle w:val="a3"/>
        <w:jc w:val="both"/>
        <w:rPr>
          <w:rFonts w:ascii="Times New Roman" w:hAnsi="Times New Roman"/>
          <w:color w:val="000000"/>
          <w:lang w:val="ru-RU"/>
        </w:rPr>
      </w:pPr>
    </w:p>
    <w:p w:rsidR="001008DE" w:rsidRPr="005C6D0B" w:rsidRDefault="001008DE">
      <w:pPr>
        <w:spacing w:after="200" w:line="276" w:lineRule="auto"/>
        <w:rPr>
          <w:b/>
          <w:color w:val="000000"/>
          <w:sz w:val="22"/>
          <w:szCs w:val="22"/>
        </w:rPr>
      </w:pPr>
      <w:r w:rsidRPr="005C6D0B">
        <w:rPr>
          <w:b/>
          <w:color w:val="000000"/>
          <w:sz w:val="22"/>
          <w:szCs w:val="22"/>
        </w:rPr>
        <w:br w:type="page"/>
      </w:r>
    </w:p>
    <w:p w:rsidR="00601778" w:rsidRPr="005C6D0B" w:rsidRDefault="00601778" w:rsidP="00601778">
      <w:pPr>
        <w:ind w:left="142"/>
        <w:jc w:val="center"/>
        <w:rPr>
          <w:b/>
          <w:color w:val="000000"/>
          <w:sz w:val="22"/>
          <w:szCs w:val="22"/>
        </w:rPr>
      </w:pPr>
      <w:r w:rsidRPr="005C6D0B">
        <w:rPr>
          <w:b/>
          <w:color w:val="000000"/>
          <w:sz w:val="22"/>
          <w:szCs w:val="22"/>
        </w:rPr>
        <w:lastRenderedPageBreak/>
        <w:t>Календарно-тематический план</w:t>
      </w:r>
    </w:p>
    <w:p w:rsidR="00601778" w:rsidRPr="005C6D0B" w:rsidRDefault="00601778" w:rsidP="00601778">
      <w:pPr>
        <w:ind w:left="142"/>
        <w:jc w:val="center"/>
        <w:rPr>
          <w:sz w:val="22"/>
          <w:szCs w:val="22"/>
        </w:rPr>
      </w:pPr>
    </w:p>
    <w:tbl>
      <w:tblPr>
        <w:tblW w:w="16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709"/>
        <w:gridCol w:w="850"/>
        <w:gridCol w:w="851"/>
        <w:gridCol w:w="2976"/>
        <w:gridCol w:w="2268"/>
        <w:gridCol w:w="3544"/>
        <w:gridCol w:w="1985"/>
        <w:gridCol w:w="2277"/>
      </w:tblGrid>
      <w:tr w:rsidR="00601778" w:rsidRPr="005C6D0B" w:rsidTr="001E3210">
        <w:trPr>
          <w:trHeight w:val="96"/>
          <w:jc w:val="center"/>
        </w:trPr>
        <w:tc>
          <w:tcPr>
            <w:tcW w:w="578" w:type="dxa"/>
            <w:vMerge w:val="restart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№</w:t>
            </w:r>
          </w:p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proofErr w:type="gramStart"/>
            <w:r w:rsidRPr="005C6D0B">
              <w:rPr>
                <w:b/>
                <w:sz w:val="22"/>
                <w:szCs w:val="22"/>
              </w:rPr>
              <w:t>п</w:t>
            </w:r>
            <w:proofErr w:type="gramEnd"/>
            <w:r w:rsidRPr="005C6D0B">
              <w:rPr>
                <w:b/>
                <w:sz w:val="22"/>
                <w:szCs w:val="22"/>
              </w:rPr>
              <w:t>\п</w:t>
            </w:r>
          </w:p>
        </w:tc>
        <w:tc>
          <w:tcPr>
            <w:tcW w:w="709" w:type="dxa"/>
            <w:vMerge w:val="restart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701" w:type="dxa"/>
            <w:gridSpan w:val="2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Тема</w:t>
            </w:r>
          </w:p>
          <w:p w:rsidR="00601778" w:rsidRPr="005C6D0B" w:rsidRDefault="00601778" w:rsidP="008D0158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Тип урока,</w:t>
            </w:r>
          </w:p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форма проведения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01778" w:rsidRPr="005C6D0B" w:rsidRDefault="00EB5B3E" w:rsidP="004F6875">
            <w:pPr>
              <w:snapToGrid w:val="0"/>
              <w:jc w:val="center"/>
              <w:rPr>
                <w:b/>
                <w:color w:val="FF0000"/>
              </w:rPr>
            </w:pPr>
            <w:r w:rsidRPr="005C6D0B">
              <w:rPr>
                <w:sz w:val="22"/>
                <w:szCs w:val="22"/>
              </w:rPr>
              <w:t>Содержание из стандарта</w:t>
            </w:r>
            <w:r w:rsidRPr="005C6D0B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262" w:type="dxa"/>
            <w:gridSpan w:val="2"/>
            <w:shd w:val="clear" w:color="auto" w:fill="auto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Результаты обучения</w:t>
            </w:r>
          </w:p>
        </w:tc>
      </w:tr>
      <w:tr w:rsidR="00601778" w:rsidRPr="005C6D0B" w:rsidTr="001E3210">
        <w:trPr>
          <w:trHeight w:val="151"/>
          <w:jc w:val="center"/>
        </w:trPr>
        <w:tc>
          <w:tcPr>
            <w:tcW w:w="578" w:type="dxa"/>
            <w:vMerge/>
          </w:tcPr>
          <w:p w:rsidR="00601778" w:rsidRPr="005C6D0B" w:rsidRDefault="00601778" w:rsidP="008D0158">
            <w:pPr>
              <w:snapToGrid w:val="0"/>
              <w:jc w:val="center"/>
            </w:pPr>
          </w:p>
        </w:tc>
        <w:tc>
          <w:tcPr>
            <w:tcW w:w="709" w:type="dxa"/>
            <w:vMerge/>
          </w:tcPr>
          <w:p w:rsidR="00601778" w:rsidRPr="005C6D0B" w:rsidRDefault="00601778" w:rsidP="008D0158">
            <w:pPr>
              <w:snapToGrid w:val="0"/>
              <w:jc w:val="center"/>
            </w:pPr>
          </w:p>
        </w:tc>
        <w:tc>
          <w:tcPr>
            <w:tcW w:w="850" w:type="dxa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851" w:type="dxa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2976" w:type="dxa"/>
            <w:vMerge/>
            <w:shd w:val="clear" w:color="auto" w:fill="auto"/>
          </w:tcPr>
          <w:p w:rsidR="00601778" w:rsidRPr="005C6D0B" w:rsidRDefault="00601778" w:rsidP="008D0158">
            <w:pPr>
              <w:snapToGrid w:val="0"/>
              <w:jc w:val="center"/>
            </w:pPr>
          </w:p>
        </w:tc>
        <w:tc>
          <w:tcPr>
            <w:tcW w:w="2268" w:type="dxa"/>
            <w:vMerge/>
          </w:tcPr>
          <w:p w:rsidR="00601778" w:rsidRPr="005C6D0B" w:rsidRDefault="00601778" w:rsidP="008D0158">
            <w:pPr>
              <w:snapToGrid w:val="0"/>
              <w:jc w:val="center"/>
            </w:pPr>
          </w:p>
        </w:tc>
        <w:tc>
          <w:tcPr>
            <w:tcW w:w="3544" w:type="dxa"/>
            <w:vMerge/>
          </w:tcPr>
          <w:p w:rsidR="00601778" w:rsidRPr="005C6D0B" w:rsidRDefault="00601778" w:rsidP="008D0158">
            <w:pPr>
              <w:snapToGrid w:val="0"/>
              <w:jc w:val="center"/>
            </w:pPr>
          </w:p>
        </w:tc>
        <w:tc>
          <w:tcPr>
            <w:tcW w:w="1985" w:type="dxa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Должны знать</w:t>
            </w:r>
          </w:p>
        </w:tc>
        <w:tc>
          <w:tcPr>
            <w:tcW w:w="2277" w:type="dxa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>Должны уметь</w:t>
            </w:r>
          </w:p>
        </w:tc>
      </w:tr>
      <w:tr w:rsidR="00601778" w:rsidRPr="005C6D0B" w:rsidTr="001E3210">
        <w:trPr>
          <w:trHeight w:val="326"/>
          <w:jc w:val="center"/>
        </w:trPr>
        <w:tc>
          <w:tcPr>
            <w:tcW w:w="578" w:type="dxa"/>
          </w:tcPr>
          <w:p w:rsidR="00601778" w:rsidRPr="005C6D0B" w:rsidRDefault="00601778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850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601778" w:rsidRPr="005C6D0B" w:rsidRDefault="00601778" w:rsidP="000E654A">
            <w:pPr>
              <w:snapToGrid w:val="0"/>
            </w:pPr>
            <w:r w:rsidRPr="005C6D0B">
              <w:rPr>
                <w:sz w:val="22"/>
                <w:szCs w:val="22"/>
              </w:rPr>
              <w:t>Введение</w:t>
            </w:r>
            <w:r w:rsidR="008D0158" w:rsidRPr="005C6D0B">
              <w:rPr>
                <w:sz w:val="22"/>
                <w:szCs w:val="22"/>
              </w:rPr>
              <w:t xml:space="preserve">. Структура и </w:t>
            </w:r>
            <w:r w:rsidR="000E654A" w:rsidRPr="005C6D0B">
              <w:rPr>
                <w:sz w:val="22"/>
                <w:szCs w:val="22"/>
              </w:rPr>
              <w:t>особенности содержания</w:t>
            </w:r>
            <w:r w:rsidR="008D0158" w:rsidRPr="005C6D0B">
              <w:rPr>
                <w:sz w:val="22"/>
                <w:szCs w:val="22"/>
              </w:rPr>
              <w:t xml:space="preserve"> курса.</w:t>
            </w:r>
          </w:p>
        </w:tc>
        <w:tc>
          <w:tcPr>
            <w:tcW w:w="2268" w:type="dxa"/>
          </w:tcPr>
          <w:p w:rsidR="00BF2098" w:rsidRPr="005C6D0B" w:rsidRDefault="00BF2098" w:rsidP="00BF209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47420A" w:rsidRDefault="0047420A" w:rsidP="008D0158">
            <w:pPr>
              <w:tabs>
                <w:tab w:val="left" w:pos="14400"/>
                <w:tab w:val="left" w:pos="14580"/>
              </w:tabs>
              <w:jc w:val="center"/>
              <w:rPr>
                <w:b/>
              </w:rPr>
            </w:pPr>
          </w:p>
          <w:p w:rsidR="00601778" w:rsidRPr="005C6D0B" w:rsidRDefault="00601778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Беседа</w:t>
            </w:r>
          </w:p>
        </w:tc>
        <w:tc>
          <w:tcPr>
            <w:tcW w:w="3544" w:type="dxa"/>
            <w:shd w:val="clear" w:color="auto" w:fill="auto"/>
          </w:tcPr>
          <w:p w:rsidR="00601778" w:rsidRPr="005C6D0B" w:rsidRDefault="00601778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Роль обществознания в процессе социализации учащихся</w:t>
            </w:r>
          </w:p>
        </w:tc>
        <w:tc>
          <w:tcPr>
            <w:tcW w:w="1985" w:type="dxa"/>
          </w:tcPr>
          <w:p w:rsidR="00601778" w:rsidRPr="005C6D0B" w:rsidRDefault="00601778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особенности курса</w:t>
            </w:r>
          </w:p>
          <w:p w:rsidR="00601778" w:rsidRPr="005C6D0B" w:rsidRDefault="00601778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</w:tcPr>
          <w:p w:rsidR="00601778" w:rsidRPr="005C6D0B" w:rsidRDefault="00601778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использовать полученные знания</w:t>
            </w:r>
          </w:p>
        </w:tc>
      </w:tr>
      <w:tr w:rsidR="00601778" w:rsidRPr="005C6D0B" w:rsidTr="008D0158">
        <w:trPr>
          <w:trHeight w:val="326"/>
          <w:jc w:val="center"/>
        </w:trPr>
        <w:tc>
          <w:tcPr>
            <w:tcW w:w="16038" w:type="dxa"/>
            <w:gridSpan w:val="9"/>
          </w:tcPr>
          <w:p w:rsidR="00601778" w:rsidRPr="005C6D0B" w:rsidRDefault="00601778" w:rsidP="008D0158">
            <w:pPr>
              <w:snapToGrid w:val="0"/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Раздел </w:t>
            </w:r>
            <w:r w:rsidRPr="005C6D0B">
              <w:rPr>
                <w:b/>
                <w:sz w:val="22"/>
                <w:szCs w:val="22"/>
                <w:lang w:val="en-US"/>
              </w:rPr>
              <w:t>IV</w:t>
            </w:r>
            <w:r w:rsidR="007528C6" w:rsidRPr="005C6D0B">
              <w:rPr>
                <w:b/>
                <w:sz w:val="22"/>
                <w:szCs w:val="22"/>
              </w:rPr>
              <w:t>. Человек и экономика (23</w:t>
            </w:r>
            <w:r w:rsidRPr="005C6D0B">
              <w:rPr>
                <w:b/>
                <w:sz w:val="22"/>
                <w:szCs w:val="22"/>
              </w:rPr>
              <w:t xml:space="preserve"> часа)</w:t>
            </w:r>
          </w:p>
        </w:tc>
      </w:tr>
      <w:tr w:rsidR="0000525B" w:rsidRPr="005C6D0B" w:rsidTr="00BF2098">
        <w:trPr>
          <w:trHeight w:val="794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2-3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1-2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0E654A">
            <w:pPr>
              <w:snapToGrid w:val="0"/>
            </w:pPr>
            <w:r w:rsidRPr="005C6D0B">
              <w:rPr>
                <w:sz w:val="22"/>
                <w:szCs w:val="22"/>
              </w:rPr>
              <w:t>Экономика: наука и хозяйство</w:t>
            </w:r>
          </w:p>
        </w:tc>
        <w:tc>
          <w:tcPr>
            <w:tcW w:w="2268" w:type="dxa"/>
          </w:tcPr>
          <w:p w:rsidR="00BF2098" w:rsidRPr="005C6D0B" w:rsidRDefault="00BF2098" w:rsidP="00BF209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BF2098">
            <w:pPr>
              <w:jc w:val="center"/>
            </w:pPr>
            <w:r w:rsidRPr="005C6D0B">
              <w:rPr>
                <w:sz w:val="22"/>
                <w:szCs w:val="22"/>
              </w:rPr>
              <w:t>Лекция</w:t>
            </w: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Экономическая наука. Экономическая деятельность. Понятие ВВП</w:t>
            </w:r>
          </w:p>
        </w:tc>
        <w:tc>
          <w:tcPr>
            <w:tcW w:w="1985" w:type="dxa"/>
            <w:vMerge w:val="restart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-основное содержание раздела</w:t>
            </w:r>
            <w:r w:rsidR="00C34882" w:rsidRPr="005C6D0B">
              <w:rPr>
                <w:sz w:val="22"/>
                <w:szCs w:val="22"/>
              </w:rPr>
              <w:t>;</w:t>
            </w:r>
          </w:p>
          <w:p w:rsidR="00C34882" w:rsidRPr="005C6D0B" w:rsidRDefault="00C34882" w:rsidP="008D0158">
            <w:pPr>
              <w:snapToGrid w:val="0"/>
              <w:jc w:val="both"/>
            </w:pPr>
          </w:p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-определения основных понятий</w:t>
            </w:r>
          </w:p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 w:val="restart"/>
          </w:tcPr>
          <w:p w:rsidR="0000525B" w:rsidRPr="005C6D0B" w:rsidRDefault="0000525B" w:rsidP="00C34882">
            <w:pPr>
              <w:snapToGrid w:val="0"/>
            </w:pPr>
          </w:p>
          <w:p w:rsidR="0000525B" w:rsidRPr="005C6D0B" w:rsidRDefault="0000525B" w:rsidP="00C34882">
            <w:pPr>
              <w:snapToGrid w:val="0"/>
            </w:pPr>
            <w:r w:rsidRPr="005C6D0B">
              <w:rPr>
                <w:sz w:val="22"/>
                <w:szCs w:val="22"/>
              </w:rPr>
              <w:t>-объяснять изученные положения на примерах;</w:t>
            </w:r>
          </w:p>
          <w:p w:rsidR="00C34882" w:rsidRPr="005C6D0B" w:rsidRDefault="00C34882" w:rsidP="00C34882">
            <w:pPr>
              <w:snapToGrid w:val="0"/>
            </w:pPr>
          </w:p>
          <w:p w:rsidR="0000525B" w:rsidRPr="005C6D0B" w:rsidRDefault="0000525B" w:rsidP="00C34882">
            <w:pPr>
              <w:snapToGrid w:val="0"/>
            </w:pPr>
            <w:r w:rsidRPr="005C6D0B">
              <w:rPr>
                <w:sz w:val="22"/>
                <w:szCs w:val="22"/>
              </w:rPr>
              <w:t>-обосновывать суждения;</w:t>
            </w:r>
          </w:p>
          <w:p w:rsidR="00C34882" w:rsidRPr="005C6D0B" w:rsidRDefault="00C34882" w:rsidP="00C34882">
            <w:pPr>
              <w:snapToGrid w:val="0"/>
            </w:pPr>
          </w:p>
          <w:p w:rsidR="0000525B" w:rsidRPr="005C6D0B" w:rsidRDefault="0000525B" w:rsidP="00C34882">
            <w:pPr>
              <w:snapToGrid w:val="0"/>
            </w:pPr>
            <w:r w:rsidRPr="005C6D0B">
              <w:rPr>
                <w:sz w:val="22"/>
                <w:szCs w:val="22"/>
              </w:rPr>
              <w:t>- давать определения;</w:t>
            </w:r>
          </w:p>
          <w:p w:rsidR="00C34882" w:rsidRPr="005C6D0B" w:rsidRDefault="00C34882" w:rsidP="00C34882">
            <w:pPr>
              <w:snapToGrid w:val="0"/>
            </w:pPr>
          </w:p>
          <w:p w:rsidR="00C34882" w:rsidRPr="005C6D0B" w:rsidRDefault="00C34882" w:rsidP="00C34882">
            <w:pPr>
              <w:snapToGrid w:val="0"/>
            </w:pPr>
          </w:p>
          <w:p w:rsidR="0000525B" w:rsidRPr="005C6D0B" w:rsidRDefault="0000525B" w:rsidP="00C34882">
            <w:pPr>
              <w:snapToGrid w:val="0"/>
            </w:pPr>
            <w:r w:rsidRPr="005C6D0B">
              <w:rPr>
                <w:sz w:val="22"/>
                <w:szCs w:val="22"/>
              </w:rPr>
              <w:t>- приводить доказательства</w:t>
            </w:r>
          </w:p>
          <w:p w:rsidR="0000525B" w:rsidRPr="005C6D0B" w:rsidRDefault="0000525B" w:rsidP="00C34882">
            <w:pPr>
              <w:snapToGrid w:val="0"/>
              <w:rPr>
                <w:b/>
              </w:rPr>
            </w:pPr>
            <w:r w:rsidRPr="005C6D0B">
              <w:rPr>
                <w:sz w:val="22"/>
                <w:szCs w:val="22"/>
              </w:rPr>
              <w:t>-находить информацию в источниках различного типа</w:t>
            </w: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4-5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3-4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jc w:val="both"/>
            </w:pPr>
            <w:r w:rsidRPr="005C6D0B">
              <w:rPr>
                <w:sz w:val="22"/>
                <w:szCs w:val="22"/>
              </w:rPr>
              <w:t>Факторы экономического роста. Экономические циклы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269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6-7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5-6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структуры. Факторы спроса и предложения. Ценные бумаги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8-9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7-8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</w:pPr>
            <w:r w:rsidRPr="005C6D0B">
              <w:rPr>
                <w:sz w:val="22"/>
                <w:szCs w:val="22"/>
              </w:rPr>
              <w:t>Фирмы в экономике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jc w:val="both"/>
            </w:pPr>
            <w:r w:rsidRPr="005C6D0B">
              <w:rPr>
                <w:sz w:val="22"/>
                <w:szCs w:val="22"/>
              </w:rPr>
              <w:t>Что такое фирма. Роль фирмы в экономике. Факторы производства и факторные доходы. Налоги уплачиваемые предприятием.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10-11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9-10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</w:pPr>
            <w:r w:rsidRPr="005C6D0B">
              <w:rPr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jc w:val="center"/>
            </w:pPr>
            <w:r w:rsidRPr="005C6D0B">
              <w:rPr>
                <w:sz w:val="22"/>
                <w:szCs w:val="22"/>
              </w:rPr>
              <w:t>Анализ первоисточников</w:t>
            </w: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Бизнес в экономике. Организационно-правовые формы и правовой режим предпринимательской деятельности.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12-13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11-12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</w:pPr>
            <w:r w:rsidRPr="005C6D0B">
              <w:rPr>
                <w:sz w:val="22"/>
                <w:szCs w:val="22"/>
              </w:rPr>
              <w:t xml:space="preserve"> Слагаемые успеха в бизнесе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Практикум</w:t>
            </w: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Бизнес в экономике. Основные принципы менеджмента. Основы маркетинга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r w:rsidRPr="005C6D0B">
              <w:rPr>
                <w:sz w:val="22"/>
                <w:szCs w:val="22"/>
              </w:rPr>
              <w:t>Экономика и государство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Роль государства в экономике. Госбюджет. Основы денежной и бюджетной политики. Защита конкуренции и антимонопольное законодательство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</w:pPr>
            <w:r w:rsidRPr="005C6D0B">
              <w:rPr>
                <w:sz w:val="22"/>
                <w:szCs w:val="22"/>
              </w:rPr>
              <w:t>Формирование государственного бюджета в РФ и его исполнение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ind w:left="-77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ind w:left="-77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16-17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15-16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Беседа</w:t>
            </w: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 xml:space="preserve">Банковская система. Основные операции коммерческих банков. Финансовые институты. Виды, причины и последствия инфляции. 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lastRenderedPageBreak/>
              <w:t>18-19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17-18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r w:rsidRPr="005C6D0B">
              <w:rPr>
                <w:sz w:val="22"/>
                <w:szCs w:val="22"/>
              </w:rPr>
              <w:t>Занятость и безработица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Рынок труда. Безработица. Государственная политика в области занятости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20-21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19-20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</w:pPr>
            <w:r w:rsidRPr="005C6D0B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Исследование</w:t>
            </w: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Государственная политика в области международной торговли. Глобальные проблемы экономики.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00525B" w:rsidRPr="005C6D0B" w:rsidTr="001E3210">
        <w:trPr>
          <w:trHeight w:val="80"/>
          <w:jc w:val="center"/>
        </w:trPr>
        <w:tc>
          <w:tcPr>
            <w:tcW w:w="578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22-23</w:t>
            </w:r>
          </w:p>
        </w:tc>
        <w:tc>
          <w:tcPr>
            <w:tcW w:w="709" w:type="dxa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21-22</w:t>
            </w:r>
          </w:p>
        </w:tc>
        <w:tc>
          <w:tcPr>
            <w:tcW w:w="850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00525B" w:rsidRPr="005C6D0B" w:rsidRDefault="0000525B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Человек в системе экономических отношений</w:t>
            </w:r>
          </w:p>
        </w:tc>
        <w:tc>
          <w:tcPr>
            <w:tcW w:w="2268" w:type="dxa"/>
          </w:tcPr>
          <w:p w:rsidR="0000525B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00525B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      </w:r>
          </w:p>
        </w:tc>
        <w:tc>
          <w:tcPr>
            <w:tcW w:w="1985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00525B" w:rsidRPr="005C6D0B" w:rsidRDefault="0000525B" w:rsidP="008D0158">
            <w:pPr>
              <w:snapToGrid w:val="0"/>
              <w:jc w:val="both"/>
              <w:rPr>
                <w:b/>
              </w:rPr>
            </w:pPr>
          </w:p>
        </w:tc>
      </w:tr>
      <w:tr w:rsidR="00601778" w:rsidRPr="005C6D0B" w:rsidTr="001E3210">
        <w:trPr>
          <w:trHeight w:val="80"/>
          <w:jc w:val="center"/>
        </w:trPr>
        <w:tc>
          <w:tcPr>
            <w:tcW w:w="578" w:type="dxa"/>
          </w:tcPr>
          <w:p w:rsidR="00601778" w:rsidRPr="005C6D0B" w:rsidRDefault="007528C6" w:rsidP="007528C6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601778" w:rsidRPr="005C6D0B" w:rsidRDefault="007528C6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23</w:t>
            </w:r>
          </w:p>
        </w:tc>
        <w:tc>
          <w:tcPr>
            <w:tcW w:w="850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601778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Обобщающий урок</w:t>
            </w:r>
          </w:p>
        </w:tc>
        <w:tc>
          <w:tcPr>
            <w:tcW w:w="2268" w:type="dxa"/>
          </w:tcPr>
          <w:p w:rsidR="001E3210" w:rsidRPr="005C6D0B" w:rsidRDefault="001E3210" w:rsidP="001E321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Интегрированный</w:t>
            </w:r>
          </w:p>
          <w:p w:rsidR="00601778" w:rsidRPr="005C6D0B" w:rsidRDefault="00BF2098" w:rsidP="00BF2098">
            <w:pPr>
              <w:tabs>
                <w:tab w:val="left" w:pos="14400"/>
                <w:tab w:val="left" w:pos="14580"/>
              </w:tabs>
              <w:jc w:val="center"/>
            </w:pPr>
            <w:r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3544" w:type="dxa"/>
            <w:shd w:val="clear" w:color="auto" w:fill="auto"/>
          </w:tcPr>
          <w:p w:rsidR="00601778" w:rsidRPr="005C6D0B" w:rsidRDefault="00601778" w:rsidP="008D0158">
            <w:pPr>
              <w:tabs>
                <w:tab w:val="left" w:pos="14400"/>
                <w:tab w:val="left" w:pos="14580"/>
              </w:tabs>
              <w:jc w:val="both"/>
            </w:pPr>
          </w:p>
        </w:tc>
        <w:tc>
          <w:tcPr>
            <w:tcW w:w="1985" w:type="dxa"/>
          </w:tcPr>
          <w:p w:rsidR="00601778" w:rsidRPr="005C6D0B" w:rsidRDefault="00C34882" w:rsidP="005C6D0B">
            <w:pPr>
              <w:pStyle w:val="1"/>
              <w:rPr>
                <w:b/>
                <w:sz w:val="22"/>
                <w:szCs w:val="22"/>
              </w:rPr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="005C6D0B">
              <w:rPr>
                <w:rStyle w:val="10"/>
              </w:rPr>
              <w:t>содержание темы.</w:t>
            </w:r>
          </w:p>
        </w:tc>
        <w:tc>
          <w:tcPr>
            <w:tcW w:w="2277" w:type="dxa"/>
          </w:tcPr>
          <w:p w:rsidR="00601778" w:rsidRPr="005C6D0B" w:rsidRDefault="00C34882" w:rsidP="005C6D0B">
            <w:pPr>
              <w:snapToGrid w:val="0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="001C5B63" w:rsidRPr="005C6D0B">
              <w:rPr>
                <w:rStyle w:val="10"/>
                <w:szCs w:val="22"/>
              </w:rPr>
              <w:t>высказывать и аргументировать свою точку зрения</w:t>
            </w:r>
          </w:p>
        </w:tc>
      </w:tr>
      <w:tr w:rsidR="00601778" w:rsidRPr="005C6D0B" w:rsidTr="001E3210">
        <w:trPr>
          <w:trHeight w:val="80"/>
          <w:jc w:val="center"/>
        </w:trPr>
        <w:tc>
          <w:tcPr>
            <w:tcW w:w="578" w:type="dxa"/>
          </w:tcPr>
          <w:p w:rsidR="00601778" w:rsidRPr="005C6D0B" w:rsidRDefault="007528C6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:rsidR="00601778" w:rsidRPr="005C6D0B" w:rsidRDefault="007528C6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601778" w:rsidRPr="005C6D0B" w:rsidRDefault="0000525B" w:rsidP="008D0158">
            <w:pPr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Контрольная работа за </w:t>
            </w:r>
            <w:r w:rsidRPr="005C6D0B">
              <w:rPr>
                <w:b/>
                <w:sz w:val="22"/>
                <w:szCs w:val="22"/>
                <w:lang w:val="en-US"/>
              </w:rPr>
              <w:t>I</w:t>
            </w:r>
            <w:r w:rsidRPr="005C6D0B">
              <w:rPr>
                <w:b/>
                <w:sz w:val="22"/>
                <w:szCs w:val="22"/>
              </w:rPr>
              <w:t xml:space="preserve"> полугодие</w:t>
            </w:r>
            <w:r w:rsidR="007528C6" w:rsidRPr="005C6D0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1E3210" w:rsidRPr="005C6D0B" w:rsidRDefault="00D62425" w:rsidP="001E321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Развивающий контроль</w:t>
            </w:r>
          </w:p>
          <w:p w:rsidR="00601778" w:rsidRPr="005C6D0B" w:rsidRDefault="00601778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01778" w:rsidRPr="005C6D0B" w:rsidRDefault="00601778" w:rsidP="008D0158">
            <w:pPr>
              <w:tabs>
                <w:tab w:val="left" w:pos="14400"/>
                <w:tab w:val="left" w:pos="14580"/>
              </w:tabs>
              <w:jc w:val="both"/>
            </w:pPr>
          </w:p>
        </w:tc>
        <w:tc>
          <w:tcPr>
            <w:tcW w:w="1985" w:type="dxa"/>
          </w:tcPr>
          <w:p w:rsidR="00601778" w:rsidRPr="005C6D0B" w:rsidRDefault="00C34882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="001C5B63" w:rsidRPr="005C6D0B">
              <w:rPr>
                <w:rStyle w:val="10"/>
                <w:szCs w:val="22"/>
              </w:rPr>
              <w:t>основные понятия по теме</w:t>
            </w:r>
          </w:p>
          <w:p w:rsidR="00601778" w:rsidRPr="005C6D0B" w:rsidRDefault="00601778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</w:tcPr>
          <w:p w:rsidR="00601778" w:rsidRPr="005C6D0B" w:rsidRDefault="00C34882" w:rsidP="005C6D0B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="001C5B63" w:rsidRPr="005C6D0B">
              <w:rPr>
                <w:rStyle w:val="10"/>
                <w:szCs w:val="22"/>
              </w:rPr>
              <w:t xml:space="preserve">применять полученные знания при решении практических и проблемных задач; </w:t>
            </w:r>
          </w:p>
        </w:tc>
      </w:tr>
      <w:tr w:rsidR="00601778" w:rsidRPr="005C6D0B" w:rsidTr="001E3210">
        <w:trPr>
          <w:trHeight w:val="80"/>
          <w:jc w:val="center"/>
        </w:trPr>
        <w:tc>
          <w:tcPr>
            <w:tcW w:w="578" w:type="dxa"/>
          </w:tcPr>
          <w:p w:rsidR="00601778" w:rsidRPr="005C6D0B" w:rsidRDefault="0000525B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</w:t>
            </w:r>
            <w:r w:rsidR="007528C6" w:rsidRPr="005C6D0B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601778" w:rsidRPr="005C6D0B" w:rsidRDefault="007528C6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601778" w:rsidRPr="005C6D0B" w:rsidRDefault="00601778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601778" w:rsidRPr="005C6D0B" w:rsidRDefault="0000525B" w:rsidP="008D0158">
            <w:r w:rsidRPr="005C6D0B"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2268" w:type="dxa"/>
          </w:tcPr>
          <w:p w:rsidR="001E3210" w:rsidRPr="005C6D0B" w:rsidRDefault="001E3210" w:rsidP="001E321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Интегрированный</w:t>
            </w:r>
          </w:p>
          <w:p w:rsidR="00601778" w:rsidRPr="005C6D0B" w:rsidRDefault="00601778" w:rsidP="00D62425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601778" w:rsidRPr="005C6D0B" w:rsidRDefault="00601778" w:rsidP="008D0158">
            <w:pPr>
              <w:tabs>
                <w:tab w:val="left" w:pos="14400"/>
                <w:tab w:val="left" w:pos="14580"/>
              </w:tabs>
              <w:jc w:val="both"/>
            </w:pPr>
          </w:p>
        </w:tc>
        <w:tc>
          <w:tcPr>
            <w:tcW w:w="1985" w:type="dxa"/>
          </w:tcPr>
          <w:p w:rsidR="00601778" w:rsidRPr="005C6D0B" w:rsidRDefault="00C34882" w:rsidP="001C5B63">
            <w:pPr>
              <w:pStyle w:val="1"/>
              <w:rPr>
                <w:b/>
                <w:sz w:val="22"/>
                <w:szCs w:val="22"/>
              </w:rPr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="001C5B63" w:rsidRPr="005C6D0B">
              <w:rPr>
                <w:rStyle w:val="10"/>
                <w:szCs w:val="22"/>
              </w:rPr>
              <w:t>основные понятия по теме</w:t>
            </w:r>
          </w:p>
        </w:tc>
        <w:tc>
          <w:tcPr>
            <w:tcW w:w="2277" w:type="dxa"/>
          </w:tcPr>
          <w:p w:rsidR="00601778" w:rsidRPr="005C6D0B" w:rsidRDefault="00C34882" w:rsidP="00C34882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="001C5B63" w:rsidRPr="005C6D0B">
              <w:rPr>
                <w:sz w:val="22"/>
                <w:szCs w:val="22"/>
              </w:rPr>
              <w:t>анализировать, делать выводы</w:t>
            </w:r>
          </w:p>
        </w:tc>
      </w:tr>
      <w:tr w:rsidR="0000525B" w:rsidRPr="005C6D0B" w:rsidTr="008D0158">
        <w:trPr>
          <w:trHeight w:val="80"/>
          <w:jc w:val="center"/>
        </w:trPr>
        <w:tc>
          <w:tcPr>
            <w:tcW w:w="16038" w:type="dxa"/>
            <w:gridSpan w:val="9"/>
          </w:tcPr>
          <w:p w:rsidR="0000525B" w:rsidRPr="005C6D0B" w:rsidRDefault="0000525B" w:rsidP="0000525B">
            <w:pPr>
              <w:tabs>
                <w:tab w:val="left" w:pos="14400"/>
                <w:tab w:val="left" w:pos="14580"/>
              </w:tabs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Раздел </w:t>
            </w:r>
            <w:r w:rsidRPr="005C6D0B">
              <w:rPr>
                <w:b/>
                <w:sz w:val="22"/>
                <w:szCs w:val="22"/>
                <w:lang w:val="en-US"/>
              </w:rPr>
              <w:t>V</w:t>
            </w:r>
            <w:r w:rsidRPr="005C6D0B">
              <w:rPr>
                <w:b/>
                <w:sz w:val="22"/>
                <w:szCs w:val="22"/>
              </w:rPr>
              <w:t>. Проблемы социально – п</w:t>
            </w:r>
            <w:r w:rsidR="00327C97" w:rsidRPr="005C6D0B">
              <w:rPr>
                <w:b/>
                <w:sz w:val="22"/>
                <w:szCs w:val="22"/>
              </w:rPr>
              <w:t>олитической и духовной жизни (15</w:t>
            </w:r>
            <w:r w:rsidRPr="005C6D0B">
              <w:rPr>
                <w:b/>
                <w:sz w:val="22"/>
                <w:szCs w:val="22"/>
              </w:rPr>
              <w:t xml:space="preserve"> часов)</w:t>
            </w: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1C5B63" w:rsidP="008D0158">
            <w:pPr>
              <w:snapToGrid w:val="0"/>
              <w:jc w:val="both"/>
              <w:rPr>
                <w:color w:val="FF0000"/>
              </w:rPr>
            </w:pPr>
            <w:r w:rsidRPr="00D833FF">
              <w:rPr>
                <w:sz w:val="22"/>
                <w:szCs w:val="22"/>
              </w:rPr>
              <w:t>2</w:t>
            </w:r>
            <w:r w:rsidR="00327C97" w:rsidRPr="00D833F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r w:rsidRPr="005C6D0B">
              <w:rPr>
                <w:sz w:val="22"/>
                <w:szCs w:val="22"/>
              </w:rPr>
              <w:t>Свобода в деятельности человека</w:t>
            </w:r>
          </w:p>
        </w:tc>
        <w:tc>
          <w:tcPr>
            <w:tcW w:w="2268" w:type="dxa"/>
          </w:tcPr>
          <w:p w:rsidR="001C5B63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Ролевая игра</w:t>
            </w: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Свобода и необходимость человеческой деятельности.  Выбор альтернативы и ответственности за его последствия</w:t>
            </w:r>
          </w:p>
        </w:tc>
        <w:tc>
          <w:tcPr>
            <w:tcW w:w="1985" w:type="dxa"/>
            <w:vMerge w:val="restart"/>
          </w:tcPr>
          <w:p w:rsidR="001C5B63" w:rsidRPr="005C6D0B" w:rsidRDefault="001C5B63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- проблемы свободы демографической  ситуации политической жизни;</w:t>
            </w: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1C5B63" w:rsidRPr="005C6D0B" w:rsidRDefault="001C5B63" w:rsidP="00C34882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5C6D0B">
              <w:rPr>
                <w:sz w:val="22"/>
                <w:szCs w:val="22"/>
              </w:rPr>
              <w:t xml:space="preserve">- решение познавательных и практических задач, отражающих типичные </w:t>
            </w:r>
            <w:r w:rsidRPr="005C6D0B">
              <w:rPr>
                <w:sz w:val="22"/>
                <w:szCs w:val="22"/>
              </w:rPr>
              <w:lastRenderedPageBreak/>
              <w:t>социальные и политические ситуации</w:t>
            </w:r>
          </w:p>
        </w:tc>
        <w:tc>
          <w:tcPr>
            <w:tcW w:w="2277" w:type="dxa"/>
            <w:vMerge w:val="restart"/>
          </w:tcPr>
          <w:p w:rsidR="001C5B63" w:rsidRPr="005C6D0B" w:rsidRDefault="001C5B63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lastRenderedPageBreak/>
              <w:t>- применять полученные знания для правомерного и социально одобряемого поведения и порядка действий в конкретных ситуациях;</w:t>
            </w: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C34882" w:rsidRPr="005C6D0B" w:rsidRDefault="001C5B63" w:rsidP="00364A4A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 xml:space="preserve">-обосновывать суждения, </w:t>
            </w:r>
          </w:p>
          <w:p w:rsidR="00C34882" w:rsidRPr="005C6D0B" w:rsidRDefault="00C34882" w:rsidP="00364A4A">
            <w:pPr>
              <w:tabs>
                <w:tab w:val="left" w:pos="14400"/>
                <w:tab w:val="left" w:pos="14580"/>
              </w:tabs>
              <w:jc w:val="both"/>
            </w:pPr>
          </w:p>
          <w:p w:rsidR="001C5B63" w:rsidRPr="005C6D0B" w:rsidRDefault="00C34882" w:rsidP="00364A4A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  <w:r w:rsidRPr="005C6D0B">
              <w:rPr>
                <w:sz w:val="22"/>
                <w:szCs w:val="22"/>
              </w:rPr>
              <w:lastRenderedPageBreak/>
              <w:t>-</w:t>
            </w:r>
            <w:r w:rsidR="001C5B63" w:rsidRPr="005C6D0B">
              <w:rPr>
                <w:sz w:val="22"/>
                <w:szCs w:val="22"/>
              </w:rPr>
              <w:t>давать определения, приводить доказательства</w:t>
            </w:r>
            <w:r w:rsidR="005C6D0B" w:rsidRPr="005C6D0B">
              <w:rPr>
                <w:sz w:val="22"/>
                <w:szCs w:val="22"/>
              </w:rPr>
              <w:t>.</w:t>
            </w: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327C97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28-</w:t>
            </w:r>
            <w:r w:rsidR="001C5B63" w:rsidRPr="005C6D0B">
              <w:rPr>
                <w:sz w:val="22"/>
                <w:szCs w:val="22"/>
              </w:rPr>
              <w:t>2</w:t>
            </w:r>
            <w:r w:rsidRPr="005C6D0B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2-3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Общественное сознание</w:t>
            </w:r>
          </w:p>
        </w:tc>
        <w:tc>
          <w:tcPr>
            <w:tcW w:w="2268" w:type="dxa"/>
          </w:tcPr>
          <w:p w:rsidR="001C5B63" w:rsidRPr="005C6D0B" w:rsidRDefault="001E3210" w:rsidP="008D0158">
            <w:pPr>
              <w:snapToGrid w:val="0"/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snapToGrid w:val="0"/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snapToGrid w:val="0"/>
              <w:jc w:val="both"/>
            </w:pPr>
          </w:p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Общественное и индивидуальное сознание. Социализация индивида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snapToGrid w:val="0"/>
              <w:jc w:val="both"/>
              <w:rPr>
                <w:b/>
              </w:rPr>
            </w:pP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327C97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30</w:t>
            </w:r>
            <w:r w:rsidR="001C5B63" w:rsidRPr="005C6D0B">
              <w:rPr>
                <w:sz w:val="22"/>
                <w:szCs w:val="22"/>
              </w:rPr>
              <w:t>-3</w:t>
            </w:r>
            <w:r w:rsidRPr="005C6D0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4-5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r w:rsidRPr="005C6D0B">
              <w:rPr>
                <w:sz w:val="22"/>
                <w:szCs w:val="22"/>
              </w:rPr>
              <w:t>Политическое сознание</w:t>
            </w:r>
          </w:p>
        </w:tc>
        <w:tc>
          <w:tcPr>
            <w:tcW w:w="2268" w:type="dxa"/>
          </w:tcPr>
          <w:p w:rsidR="001C5B63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Политическое сознание. Политическая идеология. Политическая психология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327C97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32</w:t>
            </w:r>
            <w:r w:rsidR="001C5B63" w:rsidRPr="005C6D0B">
              <w:rPr>
                <w:sz w:val="22"/>
                <w:szCs w:val="22"/>
              </w:rPr>
              <w:t>-3</w:t>
            </w:r>
            <w:r w:rsidRPr="005C6D0B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6-7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r w:rsidRPr="005C6D0B">
              <w:rPr>
                <w:sz w:val="22"/>
                <w:szCs w:val="22"/>
              </w:rPr>
              <w:t>Политическое поведение</w:t>
            </w:r>
          </w:p>
        </w:tc>
        <w:tc>
          <w:tcPr>
            <w:tcW w:w="2268" w:type="dxa"/>
          </w:tcPr>
          <w:p w:rsidR="001C5B63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Пресс-конференция</w:t>
            </w: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Многообразие форм политического поведения. Современный терроризм, его опасность. Роль СМИ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lastRenderedPageBreak/>
              <w:t>3</w:t>
            </w:r>
            <w:r w:rsidR="00327C97" w:rsidRPr="005C6D0B">
              <w:rPr>
                <w:sz w:val="22"/>
                <w:szCs w:val="22"/>
              </w:rPr>
              <w:t>4-35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8</w:t>
            </w:r>
            <w:r w:rsidR="00327C97" w:rsidRPr="005C6D0B">
              <w:rPr>
                <w:sz w:val="22"/>
                <w:szCs w:val="22"/>
              </w:rPr>
              <w:t>-9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r w:rsidRPr="005C6D0B">
              <w:rPr>
                <w:sz w:val="22"/>
                <w:szCs w:val="22"/>
              </w:rPr>
              <w:t>Политическая элита и политическое лидерство.</w:t>
            </w:r>
          </w:p>
        </w:tc>
        <w:tc>
          <w:tcPr>
            <w:tcW w:w="2268" w:type="dxa"/>
          </w:tcPr>
          <w:p w:rsidR="001C5B63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Политическая элита. Особенности её формирования в современной России.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lastRenderedPageBreak/>
              <w:t>36-37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10</w:t>
            </w:r>
            <w:r w:rsidR="00327C97" w:rsidRPr="005C6D0B">
              <w:rPr>
                <w:sz w:val="22"/>
                <w:szCs w:val="22"/>
              </w:rPr>
              <w:t>-11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Демографическая ситуация в современной России и проблемы неполной семьи</w:t>
            </w:r>
          </w:p>
        </w:tc>
        <w:tc>
          <w:tcPr>
            <w:tcW w:w="2268" w:type="dxa"/>
          </w:tcPr>
          <w:p w:rsidR="001C5B63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D62425" w:rsidRPr="005C6D0B" w:rsidRDefault="00D62425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 xml:space="preserve">Демографическая ситуация в РФ. Проблема неполных семей 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</w:tr>
      <w:tr w:rsidR="001C5B63" w:rsidRPr="005C6D0B" w:rsidTr="001E3210">
        <w:trPr>
          <w:trHeight w:val="80"/>
          <w:jc w:val="center"/>
        </w:trPr>
        <w:tc>
          <w:tcPr>
            <w:tcW w:w="578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38-39</w:t>
            </w:r>
          </w:p>
        </w:tc>
        <w:tc>
          <w:tcPr>
            <w:tcW w:w="709" w:type="dxa"/>
          </w:tcPr>
          <w:p w:rsidR="001C5B63" w:rsidRPr="005C6D0B" w:rsidRDefault="00327C97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12</w:t>
            </w:r>
            <w:r w:rsidR="001C5B63" w:rsidRPr="005C6D0B">
              <w:rPr>
                <w:sz w:val="22"/>
                <w:szCs w:val="22"/>
              </w:rPr>
              <w:t>-1</w:t>
            </w:r>
            <w:r w:rsidRPr="005C6D0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8D0158">
            <w:r w:rsidRPr="005C6D0B">
              <w:rPr>
                <w:sz w:val="22"/>
                <w:szCs w:val="22"/>
              </w:rPr>
              <w:t>Религиозные объединения и организации в РФ</w:t>
            </w:r>
          </w:p>
        </w:tc>
        <w:tc>
          <w:tcPr>
            <w:tcW w:w="2268" w:type="dxa"/>
          </w:tcPr>
          <w:p w:rsidR="001B6FB6" w:rsidRPr="005C6D0B" w:rsidRDefault="00BF2098" w:rsidP="008D0158">
            <w:pPr>
              <w:tabs>
                <w:tab w:val="left" w:pos="14400"/>
                <w:tab w:val="left" w:pos="14580"/>
              </w:tabs>
              <w:jc w:val="center"/>
            </w:pPr>
            <w:r>
              <w:rPr>
                <w:sz w:val="22"/>
                <w:szCs w:val="22"/>
              </w:rPr>
              <w:t>проект</w:t>
            </w: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Религиозные объединения и организации в РФ. Опасность тоталитарных сект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1C5B63" w:rsidRPr="005C6D0B" w:rsidTr="00811FA6">
        <w:trPr>
          <w:trHeight w:val="658"/>
          <w:jc w:val="center"/>
        </w:trPr>
        <w:tc>
          <w:tcPr>
            <w:tcW w:w="578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40-41</w:t>
            </w:r>
          </w:p>
        </w:tc>
        <w:tc>
          <w:tcPr>
            <w:tcW w:w="709" w:type="dxa"/>
          </w:tcPr>
          <w:p w:rsidR="001C5B63" w:rsidRPr="005C6D0B" w:rsidRDefault="001C5B63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14</w:t>
            </w:r>
            <w:r w:rsidR="00327C97" w:rsidRPr="005C6D0B">
              <w:rPr>
                <w:sz w:val="22"/>
                <w:szCs w:val="22"/>
              </w:rPr>
              <w:t>-15</w:t>
            </w:r>
          </w:p>
        </w:tc>
        <w:tc>
          <w:tcPr>
            <w:tcW w:w="850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1C5B63" w:rsidRPr="005C6D0B" w:rsidRDefault="001C5B63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1C5B63" w:rsidRPr="005C6D0B" w:rsidRDefault="001C5B63" w:rsidP="001E3210">
            <w:r w:rsidRPr="005C6D0B">
              <w:rPr>
                <w:sz w:val="22"/>
                <w:szCs w:val="22"/>
              </w:rPr>
              <w:t xml:space="preserve">Обобщающий урок. </w:t>
            </w:r>
          </w:p>
        </w:tc>
        <w:tc>
          <w:tcPr>
            <w:tcW w:w="2268" w:type="dxa"/>
          </w:tcPr>
          <w:p w:rsidR="001E3210" w:rsidRPr="005C6D0B" w:rsidRDefault="001E3210" w:rsidP="001E321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Интегрированный</w:t>
            </w:r>
          </w:p>
          <w:p w:rsidR="008A3160" w:rsidRPr="008A3160" w:rsidRDefault="001E3210" w:rsidP="008A316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Практикум</w:t>
            </w:r>
          </w:p>
        </w:tc>
        <w:tc>
          <w:tcPr>
            <w:tcW w:w="3544" w:type="dxa"/>
            <w:shd w:val="clear" w:color="auto" w:fill="auto"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Закрепление</w:t>
            </w:r>
          </w:p>
        </w:tc>
        <w:tc>
          <w:tcPr>
            <w:tcW w:w="1985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1C5B63" w:rsidRPr="005C6D0B" w:rsidRDefault="001C5B63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1C5B63" w:rsidRPr="005C6D0B" w:rsidTr="008D0158">
        <w:trPr>
          <w:trHeight w:val="80"/>
          <w:jc w:val="center"/>
        </w:trPr>
        <w:tc>
          <w:tcPr>
            <w:tcW w:w="16038" w:type="dxa"/>
            <w:gridSpan w:val="9"/>
          </w:tcPr>
          <w:p w:rsidR="008A3160" w:rsidRDefault="008A3160" w:rsidP="001C5B63">
            <w:pPr>
              <w:tabs>
                <w:tab w:val="left" w:pos="14400"/>
                <w:tab w:val="left" w:pos="14580"/>
              </w:tabs>
              <w:jc w:val="center"/>
              <w:rPr>
                <w:b/>
              </w:rPr>
            </w:pPr>
          </w:p>
          <w:p w:rsidR="001C5B63" w:rsidRPr="005C6D0B" w:rsidRDefault="001C5B63" w:rsidP="001C5B63">
            <w:pPr>
              <w:tabs>
                <w:tab w:val="left" w:pos="14400"/>
                <w:tab w:val="left" w:pos="14580"/>
              </w:tabs>
              <w:jc w:val="center"/>
              <w:rPr>
                <w:b/>
              </w:rPr>
            </w:pPr>
            <w:r w:rsidRPr="005C6D0B">
              <w:rPr>
                <w:b/>
                <w:sz w:val="22"/>
                <w:szCs w:val="22"/>
              </w:rPr>
              <w:t xml:space="preserve">Раздел </w:t>
            </w:r>
            <w:r w:rsidRPr="005C6D0B">
              <w:rPr>
                <w:b/>
                <w:sz w:val="22"/>
                <w:szCs w:val="22"/>
                <w:lang w:val="en-US"/>
              </w:rPr>
              <w:t>VI</w:t>
            </w:r>
            <w:r w:rsidRPr="005C6D0B">
              <w:rPr>
                <w:b/>
                <w:sz w:val="22"/>
                <w:szCs w:val="22"/>
              </w:rPr>
              <w:t>. Правовое регулирование общественных отношений (21 час)</w:t>
            </w: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Современные подходы к пониманию права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Беседа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</w:p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Гуманистическая роль и развитие норм естественного права. Законотворческий процесс в РФ</w:t>
            </w:r>
          </w:p>
        </w:tc>
        <w:tc>
          <w:tcPr>
            <w:tcW w:w="1985" w:type="dxa"/>
            <w:vMerge w:val="restart"/>
          </w:tcPr>
          <w:p w:rsidR="00AA076D" w:rsidRPr="005C6D0B" w:rsidRDefault="00C34882" w:rsidP="001C5B63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b/>
                <w:sz w:val="22"/>
                <w:szCs w:val="22"/>
              </w:rPr>
              <w:t xml:space="preserve"> </w:t>
            </w:r>
          </w:p>
          <w:p w:rsidR="00AA076D" w:rsidRPr="005C6D0B" w:rsidRDefault="00C34882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 xml:space="preserve">- </w:t>
            </w:r>
            <w:r w:rsidR="00AA076D" w:rsidRPr="005C6D0B">
              <w:rPr>
                <w:sz w:val="22"/>
                <w:szCs w:val="22"/>
              </w:rPr>
              <w:t>основные отрасли права;</w:t>
            </w: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AA076D" w:rsidRPr="005C6D0B" w:rsidRDefault="00AA076D" w:rsidP="00C34882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5C6D0B">
              <w:rPr>
                <w:sz w:val="22"/>
                <w:szCs w:val="22"/>
              </w:rPr>
              <w:t>- решение познавательных и практических задач, отражающих типичные правовые ситуации</w:t>
            </w:r>
          </w:p>
        </w:tc>
        <w:tc>
          <w:tcPr>
            <w:tcW w:w="2277" w:type="dxa"/>
            <w:vMerge w:val="restart"/>
          </w:tcPr>
          <w:p w:rsidR="00C34882" w:rsidRPr="005C6D0B" w:rsidRDefault="00C34882" w:rsidP="001C5B63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  <w:p w:rsidR="00AA076D" w:rsidRPr="005C6D0B" w:rsidRDefault="00AA076D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- давать объяснение положение документа на конкретных примерах;</w:t>
            </w: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AA076D" w:rsidRPr="005C6D0B" w:rsidRDefault="00AA076D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-находить информацию по заданной теме в источниках различного типа;</w:t>
            </w: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</w:p>
          <w:p w:rsidR="00C34882" w:rsidRPr="005C6D0B" w:rsidRDefault="00C34882" w:rsidP="00C34882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- формулировать</w:t>
            </w:r>
          </w:p>
          <w:p w:rsidR="00AA076D" w:rsidRPr="005C6D0B" w:rsidRDefault="00C34882" w:rsidP="00C34882">
            <w:pPr>
              <w:tabs>
                <w:tab w:val="left" w:pos="14400"/>
                <w:tab w:val="left" w:pos="14580"/>
              </w:tabs>
              <w:rPr>
                <w:b/>
              </w:rPr>
            </w:pPr>
            <w:r w:rsidRPr="005C6D0B">
              <w:rPr>
                <w:sz w:val="22"/>
                <w:szCs w:val="22"/>
              </w:rPr>
              <w:t>полученные знания</w:t>
            </w:r>
            <w:r w:rsidR="00AA076D" w:rsidRPr="005C6D0B">
              <w:rPr>
                <w:sz w:val="22"/>
                <w:szCs w:val="22"/>
              </w:rPr>
              <w:t>.</w:t>
            </w: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43-44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2-3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Гражданин РФ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Деловая игра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Гражданин, его  права и обязанности граждан. Гражданство в РФ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45-46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4-5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Экологическое право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Анализ источников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Способы защиты экологических прав. Экологические правонарушения.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47-48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6-7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Субъекты гражданских прав. Имущественные и неимущественные права. Способы защиты прав.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49-50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8-9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pPr>
              <w:ind w:left="6"/>
            </w:pPr>
            <w:r w:rsidRPr="005C6D0B">
              <w:rPr>
                <w:sz w:val="22"/>
                <w:szCs w:val="22"/>
              </w:rPr>
              <w:t>Семейное право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Брак: порядок и условия заключения и расторжения. Правовая связь членов семьи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  <w:rPr>
                <w:b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51-52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10-11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Правовое регулирование занятости и трудоустройства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Анализ источников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both"/>
            </w:pPr>
            <w:r w:rsidRPr="005C6D0B">
              <w:rPr>
                <w:sz w:val="22"/>
                <w:szCs w:val="22"/>
              </w:rPr>
              <w:t>Трудовой договор. Занятость населения. Социальное обеспечение. Профессиональное образование.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53-54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12-13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Процессуальное право: гражданский и арбитражный процесс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Система права. Гражданский процесс и его участники. Арбитражный процесс.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pStyle w:val="1"/>
              <w:rPr>
                <w:rStyle w:val="10"/>
                <w:b/>
                <w:szCs w:val="22"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lastRenderedPageBreak/>
              <w:t>55-56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14-15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Процессуальное право: уголовный процесс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Деловая игра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Основные принципы и участники процесса. Меры процессуального принуждения. Присяжные заседатели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57-58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16-17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Процессуальное право</w:t>
            </w:r>
          </w:p>
        </w:tc>
        <w:tc>
          <w:tcPr>
            <w:tcW w:w="2268" w:type="dxa"/>
          </w:tcPr>
          <w:p w:rsidR="00AA076D" w:rsidRPr="005C6D0B" w:rsidRDefault="001E3210" w:rsidP="001B6FB6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1B6FB6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Анализ источников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Административная юрисдикция. Конституционное судопроизводство и его основные стадии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AA076D">
            <w:r w:rsidRPr="005C6D0B">
              <w:rPr>
                <w:sz w:val="22"/>
                <w:szCs w:val="22"/>
              </w:rPr>
              <w:t>59-60</w:t>
            </w:r>
          </w:p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18-19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Международная защита прав человека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>Международная система прав человека в условиях мирного и военного времени. Международное гуманитарное право</w:t>
            </w: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AA076D">
            <w:r w:rsidRPr="005C6D0B">
              <w:rPr>
                <w:sz w:val="22"/>
                <w:szCs w:val="22"/>
              </w:rPr>
              <w:t>61-62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20-21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 xml:space="preserve">Обобщающий урок. </w:t>
            </w:r>
          </w:p>
        </w:tc>
        <w:tc>
          <w:tcPr>
            <w:tcW w:w="2268" w:type="dxa"/>
          </w:tcPr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Зачёт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</w:p>
        </w:tc>
        <w:tc>
          <w:tcPr>
            <w:tcW w:w="1985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  <w:vMerge/>
          </w:tcPr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AA076D" w:rsidRPr="005C6D0B" w:rsidTr="008D0158">
        <w:trPr>
          <w:trHeight w:val="80"/>
          <w:jc w:val="center"/>
        </w:trPr>
        <w:tc>
          <w:tcPr>
            <w:tcW w:w="16038" w:type="dxa"/>
            <w:gridSpan w:val="9"/>
          </w:tcPr>
          <w:p w:rsidR="00AA076D" w:rsidRPr="005C6D0B" w:rsidRDefault="00AA076D" w:rsidP="00AA076D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C6D0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Заключительные уроки</w:t>
            </w:r>
            <w:r w:rsidR="007528C6" w:rsidRPr="005C6D0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(2 часа)</w:t>
            </w:r>
          </w:p>
        </w:tc>
      </w:tr>
      <w:tr w:rsidR="00AA076D" w:rsidRPr="005C6D0B" w:rsidTr="00811FA6">
        <w:trPr>
          <w:trHeight w:val="279"/>
          <w:jc w:val="center"/>
        </w:trPr>
        <w:tc>
          <w:tcPr>
            <w:tcW w:w="578" w:type="dxa"/>
          </w:tcPr>
          <w:p w:rsidR="00AA076D" w:rsidRPr="005C6D0B" w:rsidRDefault="00AA076D" w:rsidP="00AA076D">
            <w:r w:rsidRPr="005C6D0B">
              <w:rPr>
                <w:sz w:val="22"/>
                <w:szCs w:val="22"/>
              </w:rPr>
              <w:t>63-64</w:t>
            </w:r>
          </w:p>
        </w:tc>
        <w:tc>
          <w:tcPr>
            <w:tcW w:w="709" w:type="dxa"/>
          </w:tcPr>
          <w:p w:rsidR="00AA076D" w:rsidRPr="005C6D0B" w:rsidRDefault="00AA076D" w:rsidP="008D0158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1-2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5C6D0B" w:rsidRDefault="00AA076D" w:rsidP="008D0158">
            <w:r w:rsidRPr="005C6D0B">
              <w:rPr>
                <w:sz w:val="22"/>
                <w:szCs w:val="22"/>
              </w:rPr>
              <w:t>Взгляд в будущее</w:t>
            </w:r>
            <w:r w:rsidR="00AB7DA5" w:rsidRPr="005C6D0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A076D" w:rsidRPr="005C6D0B" w:rsidRDefault="001E3210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Комбинированный</w:t>
            </w:r>
          </w:p>
          <w:p w:rsidR="001B6FB6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  <w:r w:rsidRPr="005C6D0B">
              <w:rPr>
                <w:sz w:val="22"/>
                <w:szCs w:val="22"/>
              </w:rPr>
              <w:t xml:space="preserve">Общество и человек перед лицом  угроз и вызовов в </w:t>
            </w:r>
            <w:r w:rsidRPr="005C6D0B">
              <w:rPr>
                <w:sz w:val="22"/>
                <w:szCs w:val="22"/>
                <w:lang w:val="en-US"/>
              </w:rPr>
              <w:t>XXI</w:t>
            </w:r>
            <w:r w:rsidRPr="005C6D0B">
              <w:rPr>
                <w:sz w:val="22"/>
                <w:szCs w:val="22"/>
              </w:rPr>
              <w:t xml:space="preserve"> в. Особенности современного мира</w:t>
            </w:r>
          </w:p>
        </w:tc>
        <w:tc>
          <w:tcPr>
            <w:tcW w:w="1985" w:type="dxa"/>
          </w:tcPr>
          <w:p w:rsidR="00AA076D" w:rsidRPr="005C6D0B" w:rsidRDefault="00AA076D" w:rsidP="00AA076D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-основное содержание раздела</w:t>
            </w:r>
          </w:p>
          <w:p w:rsidR="00AA076D" w:rsidRPr="005C6D0B" w:rsidRDefault="00AA076D" w:rsidP="00AA076D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-определения основных понятий</w:t>
            </w:r>
          </w:p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</w:tcPr>
          <w:p w:rsidR="00BF0C27" w:rsidRPr="005C6D0B" w:rsidRDefault="00C34882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C6D0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- </w:t>
            </w:r>
            <w:r w:rsidR="00BF0C27" w:rsidRPr="005C6D0B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объяснять изученные положения на примерах</w:t>
            </w:r>
          </w:p>
        </w:tc>
      </w:tr>
      <w:tr w:rsidR="00AB7DA5" w:rsidRPr="005C6D0B" w:rsidTr="00264027">
        <w:trPr>
          <w:trHeight w:val="80"/>
          <w:jc w:val="center"/>
        </w:trPr>
        <w:tc>
          <w:tcPr>
            <w:tcW w:w="16038" w:type="dxa"/>
            <w:gridSpan w:val="9"/>
          </w:tcPr>
          <w:p w:rsidR="00AB7DA5" w:rsidRPr="005C6D0B" w:rsidRDefault="00AB7DA5" w:rsidP="00AB7DA5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C6D0B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Итоговые занятия (4 часа)</w:t>
            </w: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AA076D">
            <w:r w:rsidRPr="005C6D0B">
              <w:rPr>
                <w:sz w:val="22"/>
                <w:szCs w:val="22"/>
              </w:rPr>
              <w:t>65-66</w:t>
            </w:r>
          </w:p>
        </w:tc>
        <w:tc>
          <w:tcPr>
            <w:tcW w:w="709" w:type="dxa"/>
          </w:tcPr>
          <w:p w:rsidR="00AA076D" w:rsidRPr="005C6D0B" w:rsidRDefault="00C84868" w:rsidP="008D0158">
            <w:pPr>
              <w:snapToGrid w:val="0"/>
              <w:jc w:val="both"/>
            </w:pPr>
            <w:r>
              <w:t>1-2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C84868" w:rsidRDefault="00AA076D" w:rsidP="008D0158">
            <w:r w:rsidRPr="00C84868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2268" w:type="dxa"/>
          </w:tcPr>
          <w:p w:rsidR="001E3210" w:rsidRPr="005C6D0B" w:rsidRDefault="001E3210" w:rsidP="001E321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Интегрированный</w:t>
            </w:r>
          </w:p>
          <w:p w:rsidR="00AA076D" w:rsidRPr="005C6D0B" w:rsidRDefault="001B6FB6" w:rsidP="008D0158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Практикум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</w:p>
        </w:tc>
        <w:tc>
          <w:tcPr>
            <w:tcW w:w="1985" w:type="dxa"/>
          </w:tcPr>
          <w:p w:rsidR="00BF0C27" w:rsidRPr="005C6D0B" w:rsidRDefault="00C34882" w:rsidP="00BF0C27">
            <w:pPr>
              <w:pStyle w:val="1"/>
              <w:rPr>
                <w:rStyle w:val="10"/>
                <w:szCs w:val="22"/>
              </w:rPr>
            </w:pPr>
            <w:r w:rsidRPr="005C6D0B">
              <w:rPr>
                <w:rStyle w:val="10"/>
                <w:b/>
                <w:szCs w:val="22"/>
              </w:rPr>
              <w:t xml:space="preserve">- </w:t>
            </w:r>
            <w:r w:rsidR="00BF0C27" w:rsidRPr="005C6D0B">
              <w:rPr>
                <w:rStyle w:val="10"/>
                <w:szCs w:val="22"/>
              </w:rPr>
              <w:t>основные понятия по теме</w:t>
            </w:r>
          </w:p>
          <w:p w:rsidR="00AA076D" w:rsidRPr="005C6D0B" w:rsidRDefault="00AA076D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</w:tcPr>
          <w:p w:rsidR="00AA076D" w:rsidRPr="005C6D0B" w:rsidRDefault="00C34882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C6D0B">
              <w:rPr>
                <w:rStyle w:val="10"/>
                <w:rFonts w:ascii="Times New Roman" w:hAnsi="Times New Roman" w:cs="Times New Roman"/>
                <w:b/>
                <w:szCs w:val="22"/>
              </w:rPr>
              <w:t xml:space="preserve">- </w:t>
            </w:r>
            <w:r w:rsidR="00BF0C27" w:rsidRPr="005C6D0B">
              <w:rPr>
                <w:rStyle w:val="10"/>
                <w:rFonts w:ascii="Times New Roman" w:hAnsi="Times New Roman" w:cs="Times New Roman"/>
                <w:szCs w:val="22"/>
              </w:rPr>
              <w:t xml:space="preserve">применять полученные знания при решении практических и проблемных задач; </w:t>
            </w:r>
            <w:r w:rsidRPr="005C6D0B">
              <w:rPr>
                <w:rStyle w:val="10"/>
                <w:rFonts w:ascii="Times New Roman" w:hAnsi="Times New Roman" w:cs="Times New Roman"/>
                <w:szCs w:val="22"/>
              </w:rPr>
              <w:t xml:space="preserve">- </w:t>
            </w:r>
            <w:r w:rsidR="00BF0C27" w:rsidRPr="005C6D0B">
              <w:rPr>
                <w:rStyle w:val="10"/>
                <w:rFonts w:ascii="Times New Roman" w:hAnsi="Times New Roman" w:cs="Times New Roman"/>
                <w:szCs w:val="22"/>
              </w:rPr>
              <w:t>высказывать и аргументировать свою точку зрения</w:t>
            </w: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AA076D">
            <w:r w:rsidRPr="005C6D0B">
              <w:rPr>
                <w:sz w:val="22"/>
                <w:szCs w:val="22"/>
              </w:rPr>
              <w:t>67</w:t>
            </w:r>
          </w:p>
        </w:tc>
        <w:tc>
          <w:tcPr>
            <w:tcW w:w="709" w:type="dxa"/>
          </w:tcPr>
          <w:p w:rsidR="00AA076D" w:rsidRPr="005C6D0B" w:rsidRDefault="00C84868" w:rsidP="008D0158">
            <w:pPr>
              <w:snapToGrid w:val="0"/>
              <w:jc w:val="both"/>
            </w:pPr>
            <w:r>
              <w:t>3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C84868" w:rsidRDefault="00AA076D" w:rsidP="008D0158">
            <w:r w:rsidRPr="00C8486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2268" w:type="dxa"/>
          </w:tcPr>
          <w:p w:rsidR="001E3210" w:rsidRPr="005C6D0B" w:rsidRDefault="001B6FB6" w:rsidP="001E3210">
            <w:pPr>
              <w:tabs>
                <w:tab w:val="left" w:pos="14400"/>
                <w:tab w:val="left" w:pos="14580"/>
              </w:tabs>
              <w:jc w:val="center"/>
            </w:pPr>
            <w:r w:rsidRPr="005C6D0B">
              <w:rPr>
                <w:sz w:val="22"/>
                <w:szCs w:val="22"/>
              </w:rPr>
              <w:t>Развивающий контроль</w:t>
            </w:r>
          </w:p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jc w:val="center"/>
            </w:pP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</w:pPr>
          </w:p>
        </w:tc>
        <w:tc>
          <w:tcPr>
            <w:tcW w:w="1985" w:type="dxa"/>
          </w:tcPr>
          <w:p w:rsidR="00BF0C27" w:rsidRPr="005C6D0B" w:rsidRDefault="00C34882" w:rsidP="00BF0C27">
            <w:pPr>
              <w:pStyle w:val="1"/>
              <w:rPr>
                <w:rStyle w:val="10"/>
                <w:szCs w:val="22"/>
              </w:rPr>
            </w:pPr>
            <w:r w:rsidRPr="005C6D0B">
              <w:rPr>
                <w:rStyle w:val="10"/>
                <w:b/>
                <w:szCs w:val="22"/>
              </w:rPr>
              <w:t xml:space="preserve">- </w:t>
            </w:r>
            <w:r w:rsidR="00BF0C27" w:rsidRPr="005C6D0B">
              <w:rPr>
                <w:rStyle w:val="10"/>
                <w:szCs w:val="22"/>
              </w:rPr>
              <w:t>основные понятия по теме</w:t>
            </w:r>
          </w:p>
          <w:p w:rsidR="00AA076D" w:rsidRPr="005C6D0B" w:rsidRDefault="00C34882" w:rsidP="00C34882">
            <w:pPr>
              <w:pStyle w:val="1"/>
              <w:rPr>
                <w:sz w:val="22"/>
                <w:szCs w:val="22"/>
              </w:rPr>
            </w:pPr>
            <w:r w:rsidRPr="005C6D0B">
              <w:rPr>
                <w:b/>
                <w:sz w:val="22"/>
                <w:szCs w:val="22"/>
              </w:rPr>
              <w:t xml:space="preserve">- </w:t>
            </w:r>
            <w:r w:rsidRPr="005C6D0B">
              <w:rPr>
                <w:sz w:val="22"/>
                <w:szCs w:val="22"/>
              </w:rPr>
              <w:t xml:space="preserve">способы решения поставленных задач.                                          </w:t>
            </w:r>
          </w:p>
        </w:tc>
        <w:tc>
          <w:tcPr>
            <w:tcW w:w="2277" w:type="dxa"/>
          </w:tcPr>
          <w:p w:rsidR="00AA076D" w:rsidRPr="005C6D0B" w:rsidRDefault="00C34882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C6D0B">
              <w:rPr>
                <w:rFonts w:ascii="Times New Roman" w:hAnsi="Times New Roman" w:cs="Times New Roman"/>
                <w:sz w:val="22"/>
                <w:szCs w:val="22"/>
              </w:rPr>
              <w:t>- применять ранее полученные знания.</w:t>
            </w:r>
          </w:p>
        </w:tc>
      </w:tr>
      <w:tr w:rsidR="00AA076D" w:rsidRPr="005C6D0B" w:rsidTr="001E3210">
        <w:trPr>
          <w:trHeight w:val="80"/>
          <w:jc w:val="center"/>
        </w:trPr>
        <w:tc>
          <w:tcPr>
            <w:tcW w:w="578" w:type="dxa"/>
          </w:tcPr>
          <w:p w:rsidR="00AA076D" w:rsidRPr="005C6D0B" w:rsidRDefault="00AA076D" w:rsidP="00AA076D">
            <w:r w:rsidRPr="005C6D0B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</w:tcPr>
          <w:p w:rsidR="00AA076D" w:rsidRPr="005C6D0B" w:rsidRDefault="00C84868" w:rsidP="008D0158">
            <w:pPr>
              <w:snapToGrid w:val="0"/>
              <w:jc w:val="both"/>
            </w:pPr>
            <w:r>
              <w:t>4</w:t>
            </w:r>
          </w:p>
        </w:tc>
        <w:tc>
          <w:tcPr>
            <w:tcW w:w="850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851" w:type="dxa"/>
          </w:tcPr>
          <w:p w:rsidR="00AA076D" w:rsidRPr="005C6D0B" w:rsidRDefault="00AA076D" w:rsidP="008D0158">
            <w:pPr>
              <w:snapToGrid w:val="0"/>
              <w:jc w:val="both"/>
            </w:pPr>
          </w:p>
        </w:tc>
        <w:tc>
          <w:tcPr>
            <w:tcW w:w="2976" w:type="dxa"/>
            <w:shd w:val="clear" w:color="auto" w:fill="auto"/>
          </w:tcPr>
          <w:p w:rsidR="00AA076D" w:rsidRPr="00C84868" w:rsidRDefault="00AA076D" w:rsidP="008D0158">
            <w:r w:rsidRPr="00C84868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2268" w:type="dxa"/>
          </w:tcPr>
          <w:p w:rsidR="00AA076D" w:rsidRPr="005C6D0B" w:rsidRDefault="00BF2098" w:rsidP="008D0158">
            <w:pPr>
              <w:tabs>
                <w:tab w:val="left" w:pos="14400"/>
                <w:tab w:val="left" w:pos="14580"/>
              </w:tabs>
              <w:jc w:val="center"/>
            </w:pPr>
            <w:r>
              <w:rPr>
                <w:sz w:val="22"/>
                <w:szCs w:val="22"/>
              </w:rPr>
              <w:t>Работа над ошибками</w:t>
            </w:r>
          </w:p>
        </w:tc>
        <w:tc>
          <w:tcPr>
            <w:tcW w:w="3544" w:type="dxa"/>
            <w:shd w:val="clear" w:color="auto" w:fill="auto"/>
          </w:tcPr>
          <w:p w:rsidR="00AA076D" w:rsidRPr="005C6D0B" w:rsidRDefault="00AA076D" w:rsidP="008D0158">
            <w:pPr>
              <w:tabs>
                <w:tab w:val="left" w:pos="14400"/>
                <w:tab w:val="left" w:pos="14580"/>
              </w:tabs>
              <w:rPr>
                <w:color w:val="FF0000"/>
              </w:rPr>
            </w:pPr>
          </w:p>
        </w:tc>
        <w:tc>
          <w:tcPr>
            <w:tcW w:w="1985" w:type="dxa"/>
          </w:tcPr>
          <w:p w:rsidR="00AA076D" w:rsidRPr="005C6D0B" w:rsidRDefault="00AA076D" w:rsidP="00C34882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277" w:type="dxa"/>
          </w:tcPr>
          <w:p w:rsidR="00AA076D" w:rsidRPr="005C6D0B" w:rsidRDefault="00C34882" w:rsidP="008D0158">
            <w:pPr>
              <w:pStyle w:val="ParagraphStyle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5C6D0B">
              <w:rPr>
                <w:rFonts w:ascii="Times New Roman" w:hAnsi="Times New Roman" w:cs="Times New Roman"/>
                <w:sz w:val="22"/>
                <w:szCs w:val="22"/>
              </w:rPr>
              <w:t xml:space="preserve">- понимать причины успешности </w:t>
            </w:r>
            <w:r w:rsidRPr="005C6D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</w:t>
            </w:r>
            <w:proofErr w:type="spellStart"/>
            <w:r w:rsidRPr="005C6D0B">
              <w:rPr>
                <w:rFonts w:ascii="Times New Roman" w:hAnsi="Times New Roman" w:cs="Times New Roman"/>
                <w:sz w:val="22"/>
                <w:szCs w:val="22"/>
              </w:rPr>
              <w:t>неуспешности</w:t>
            </w:r>
            <w:proofErr w:type="spellEnd"/>
            <w:r w:rsidRPr="005C6D0B">
              <w:rPr>
                <w:rFonts w:ascii="Times New Roman" w:hAnsi="Times New Roman" w:cs="Times New Roman"/>
                <w:sz w:val="22"/>
                <w:szCs w:val="22"/>
              </w:rPr>
              <w:t>) своей учебной деятельности.</w:t>
            </w:r>
          </w:p>
        </w:tc>
      </w:tr>
    </w:tbl>
    <w:p w:rsidR="00F027C3" w:rsidRDefault="00F027C3"/>
    <w:sectPr w:rsidR="00F027C3" w:rsidSect="00C910A2">
      <w:pgSz w:w="16838" w:h="11906" w:orient="landscape"/>
      <w:pgMar w:top="993" w:right="678" w:bottom="851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636F"/>
    <w:multiLevelType w:val="hybridMultilevel"/>
    <w:tmpl w:val="A8A67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2E3792"/>
    <w:multiLevelType w:val="hybridMultilevel"/>
    <w:tmpl w:val="B220FC6C"/>
    <w:lvl w:ilvl="0" w:tplc="DAB4C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7C1553"/>
    <w:multiLevelType w:val="hybridMultilevel"/>
    <w:tmpl w:val="8FDA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371A6"/>
    <w:multiLevelType w:val="hybridMultilevel"/>
    <w:tmpl w:val="80ACC1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8"/>
    <w:rsid w:val="0000525B"/>
    <w:rsid w:val="000E654A"/>
    <w:rsid w:val="001008DE"/>
    <w:rsid w:val="001751A2"/>
    <w:rsid w:val="001A2333"/>
    <w:rsid w:val="001B6FB6"/>
    <w:rsid w:val="001C4740"/>
    <w:rsid w:val="001C5B63"/>
    <w:rsid w:val="001E3210"/>
    <w:rsid w:val="00264027"/>
    <w:rsid w:val="002A7418"/>
    <w:rsid w:val="002D0737"/>
    <w:rsid w:val="00327C97"/>
    <w:rsid w:val="00355E68"/>
    <w:rsid w:val="00364A4A"/>
    <w:rsid w:val="003B5679"/>
    <w:rsid w:val="0047420A"/>
    <w:rsid w:val="004758B3"/>
    <w:rsid w:val="004F6875"/>
    <w:rsid w:val="005562D1"/>
    <w:rsid w:val="005C6D0B"/>
    <w:rsid w:val="00601778"/>
    <w:rsid w:val="00651BDA"/>
    <w:rsid w:val="007528C6"/>
    <w:rsid w:val="007B0214"/>
    <w:rsid w:val="007D1C5D"/>
    <w:rsid w:val="00811FA6"/>
    <w:rsid w:val="00852657"/>
    <w:rsid w:val="008771BE"/>
    <w:rsid w:val="00891FFA"/>
    <w:rsid w:val="008A3160"/>
    <w:rsid w:val="008D0158"/>
    <w:rsid w:val="008E1A24"/>
    <w:rsid w:val="008F641A"/>
    <w:rsid w:val="0094432A"/>
    <w:rsid w:val="009839AC"/>
    <w:rsid w:val="0099171F"/>
    <w:rsid w:val="00A9760C"/>
    <w:rsid w:val="00AA076D"/>
    <w:rsid w:val="00AB7DA5"/>
    <w:rsid w:val="00BF0C27"/>
    <w:rsid w:val="00BF2098"/>
    <w:rsid w:val="00C34882"/>
    <w:rsid w:val="00C84868"/>
    <w:rsid w:val="00C910A2"/>
    <w:rsid w:val="00D26C4C"/>
    <w:rsid w:val="00D5606E"/>
    <w:rsid w:val="00D62425"/>
    <w:rsid w:val="00D833FF"/>
    <w:rsid w:val="00DC08AA"/>
    <w:rsid w:val="00DD1311"/>
    <w:rsid w:val="00E028A0"/>
    <w:rsid w:val="00EB5B3E"/>
    <w:rsid w:val="00F027C3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1976-6B84-4809-87F0-879F21F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4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17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778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6017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601778"/>
  </w:style>
  <w:style w:type="paragraph" w:customStyle="1" w:styleId="1">
    <w:name w:val="Обычный1"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601778"/>
    <w:rPr>
      <w:sz w:val="22"/>
    </w:rPr>
  </w:style>
  <w:style w:type="paragraph" w:customStyle="1" w:styleId="ParagraphStyle">
    <w:name w:val="Paragraph Style"/>
    <w:rsid w:val="00601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01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C910A2"/>
    <w:rPr>
      <w:i/>
      <w:iCs/>
    </w:rPr>
  </w:style>
  <w:style w:type="paragraph" w:customStyle="1" w:styleId="formattext">
    <w:name w:val="formattext"/>
    <w:basedOn w:val="a"/>
    <w:rsid w:val="0094432A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rsid w:val="0094432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F64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Tobolsk</cp:lastModifiedBy>
  <cp:revision>2</cp:revision>
  <cp:lastPrinted>2017-10-06T04:01:00Z</cp:lastPrinted>
  <dcterms:created xsi:type="dcterms:W3CDTF">2019-11-23T10:27:00Z</dcterms:created>
  <dcterms:modified xsi:type="dcterms:W3CDTF">2019-11-23T10:27:00Z</dcterms:modified>
</cp:coreProperties>
</file>