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23" w:rsidRPr="00C70203" w:rsidRDefault="002F5E23" w:rsidP="00D93907">
      <w:pPr>
        <w:pStyle w:val="a3"/>
        <w:rPr>
          <w:sz w:val="22"/>
          <w:szCs w:val="22"/>
        </w:rPr>
      </w:pP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Филиал Муниципального автономного общеобразовательного учреждения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 xml:space="preserve"> «</w:t>
      </w:r>
      <w:proofErr w:type="spellStart"/>
      <w:r w:rsidRPr="00D93907">
        <w:rPr>
          <w:b/>
          <w:bCs/>
        </w:rPr>
        <w:t>Прииртышская</w:t>
      </w:r>
      <w:proofErr w:type="spellEnd"/>
      <w:r w:rsidRPr="00D93907">
        <w:rPr>
          <w:b/>
          <w:bCs/>
        </w:rPr>
        <w:t xml:space="preserve"> средняя общеобразовательная школа»-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«</w:t>
      </w:r>
      <w:proofErr w:type="spellStart"/>
      <w:r w:rsidRPr="00D93907">
        <w:rPr>
          <w:b/>
          <w:bCs/>
        </w:rPr>
        <w:t>Епанчинская</w:t>
      </w:r>
      <w:proofErr w:type="spellEnd"/>
      <w:r w:rsidRPr="00D93907">
        <w:rPr>
          <w:b/>
          <w:bCs/>
        </w:rPr>
        <w:t xml:space="preserve"> начальная общеобразовательная школа имени </w:t>
      </w:r>
      <w:proofErr w:type="spellStart"/>
      <w:r w:rsidRPr="00D93907">
        <w:rPr>
          <w:b/>
          <w:bCs/>
        </w:rPr>
        <w:t>Я.К.Занкиева</w:t>
      </w:r>
      <w:proofErr w:type="spellEnd"/>
      <w:r w:rsidRPr="00D93907">
        <w:rPr>
          <w:b/>
          <w:bCs/>
        </w:rPr>
        <w:t>»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93907" w:rsidRPr="00D93907" w:rsidRDefault="00B57ACD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9805A4">
        <w:rPr>
          <w:b/>
          <w:bCs/>
          <w:noProof/>
        </w:rPr>
        <w:drawing>
          <wp:inline distT="0" distB="0" distL="0" distR="0" wp14:anchorId="0A72C24F" wp14:editId="6F9512B5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F5E23" w:rsidRPr="00C70203" w:rsidRDefault="002F5E23" w:rsidP="00B57ACD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b/>
          <w:color w:val="000000"/>
          <w:sz w:val="22"/>
          <w:szCs w:val="22"/>
        </w:rPr>
      </w:pPr>
      <w:r w:rsidRPr="00C70203">
        <w:rPr>
          <w:b/>
          <w:color w:val="000000"/>
          <w:sz w:val="22"/>
          <w:szCs w:val="22"/>
        </w:rPr>
        <w:t>РАБОЧАЯ ПРОГРАММА</w:t>
      </w:r>
    </w:p>
    <w:p w:rsidR="002F5E23" w:rsidRPr="00C70203" w:rsidRDefault="002F5E23" w:rsidP="002F5E23">
      <w:pPr>
        <w:pStyle w:val="a3"/>
        <w:jc w:val="center"/>
        <w:rPr>
          <w:color w:val="000000"/>
          <w:sz w:val="22"/>
          <w:szCs w:val="22"/>
        </w:rPr>
      </w:pPr>
      <w:r w:rsidRPr="00C70203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музыке</w:t>
      </w:r>
    </w:p>
    <w:p w:rsidR="002F5E23" w:rsidRPr="00C70203" w:rsidRDefault="00A11EC9" w:rsidP="002F5E23">
      <w:pPr>
        <w:pStyle w:val="a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2</w:t>
      </w:r>
      <w:r w:rsidR="002F5E23" w:rsidRPr="00C70203">
        <w:rPr>
          <w:color w:val="000000"/>
          <w:sz w:val="22"/>
          <w:szCs w:val="22"/>
        </w:rPr>
        <w:t xml:space="preserve"> класса</w:t>
      </w:r>
    </w:p>
    <w:p w:rsidR="002F5E23" w:rsidRPr="00C70203" w:rsidRDefault="00A11EC9" w:rsidP="002F5E23">
      <w:pPr>
        <w:pStyle w:val="a3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на 2019-2020</w:t>
      </w:r>
      <w:r w:rsidR="002F5E23" w:rsidRPr="00C70203">
        <w:rPr>
          <w:color w:val="000000"/>
          <w:sz w:val="22"/>
          <w:szCs w:val="22"/>
        </w:rPr>
        <w:t xml:space="preserve"> учебный год</w:t>
      </w: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F5E23" w:rsidRPr="00C70203" w:rsidTr="00B23A71">
        <w:trPr>
          <w:jc w:val="center"/>
        </w:trPr>
        <w:tc>
          <w:tcPr>
            <w:tcW w:w="7393" w:type="dxa"/>
          </w:tcPr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393" w:type="dxa"/>
          </w:tcPr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A11EC9">
              <w:rPr>
                <w:sz w:val="22"/>
                <w:szCs w:val="22"/>
              </w:rPr>
              <w:t>Сычева Н.И.</w:t>
            </w:r>
            <w:r w:rsidRPr="00C70203">
              <w:rPr>
                <w:sz w:val="22"/>
                <w:szCs w:val="22"/>
              </w:rPr>
              <w:t>,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B57ACD" w:rsidP="00B57ACD">
      <w:pPr>
        <w:pStyle w:val="a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.Е</w:t>
      </w:r>
      <w:proofErr w:type="gramEnd"/>
      <w:r>
        <w:rPr>
          <w:sz w:val="22"/>
          <w:szCs w:val="22"/>
        </w:rPr>
        <w:t>панчина</w:t>
      </w:r>
      <w:proofErr w:type="spellEnd"/>
    </w:p>
    <w:p w:rsidR="002F5E23" w:rsidRPr="002F5E23" w:rsidRDefault="00A11EC9" w:rsidP="002F5E23">
      <w:pPr>
        <w:pStyle w:val="a3"/>
        <w:jc w:val="center"/>
        <w:rPr>
          <w:sz w:val="22"/>
          <w:szCs w:val="22"/>
        </w:rPr>
        <w:sectPr w:rsidR="002F5E23" w:rsidRPr="002F5E23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rPr>
          <w:sz w:val="22"/>
          <w:szCs w:val="22"/>
        </w:rPr>
        <w:t>2019</w:t>
      </w:r>
      <w:r w:rsidR="00D93907">
        <w:rPr>
          <w:sz w:val="22"/>
          <w:szCs w:val="22"/>
        </w:rPr>
        <w:t xml:space="preserve"> год</w:t>
      </w:r>
    </w:p>
    <w:p w:rsidR="002F5E23" w:rsidRPr="00755D15" w:rsidRDefault="002F5E23" w:rsidP="00D93907">
      <w:pPr>
        <w:pStyle w:val="a3"/>
        <w:rPr>
          <w:b/>
          <w:sz w:val="22"/>
          <w:szCs w:val="22"/>
        </w:rPr>
      </w:pPr>
    </w:p>
    <w:p w:rsidR="002F5E23" w:rsidRPr="00755D15" w:rsidRDefault="002F5E23" w:rsidP="002F5E23">
      <w:pPr>
        <w:pStyle w:val="a3"/>
        <w:rPr>
          <w:sz w:val="22"/>
          <w:szCs w:val="22"/>
        </w:rPr>
      </w:pPr>
    </w:p>
    <w:p w:rsidR="002F5E23" w:rsidRDefault="00922D45" w:rsidP="002F5E23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 w:rsidR="00D93907">
        <w:rPr>
          <w:b/>
          <w:sz w:val="22"/>
          <w:szCs w:val="22"/>
        </w:rPr>
        <w:t>Планируемые</w:t>
      </w:r>
      <w:r w:rsidR="002F5E23" w:rsidRPr="008F3F6E">
        <w:rPr>
          <w:b/>
          <w:sz w:val="22"/>
          <w:szCs w:val="22"/>
        </w:rPr>
        <w:t xml:space="preserve"> результаты освоения учебного предмета «Музыка»</w:t>
      </w:r>
    </w:p>
    <w:p w:rsidR="002D6121" w:rsidRPr="002D6121" w:rsidRDefault="002D6121" w:rsidP="002F5E23">
      <w:pPr>
        <w:pStyle w:val="a3"/>
        <w:jc w:val="both"/>
        <w:rPr>
          <w:sz w:val="22"/>
          <w:szCs w:val="22"/>
        </w:rPr>
      </w:pP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 xml:space="preserve">1) </w:t>
      </w:r>
      <w:proofErr w:type="spellStart"/>
      <w:r w:rsidRPr="002D6121">
        <w:rPr>
          <w:sz w:val="22"/>
          <w:szCs w:val="22"/>
        </w:rPr>
        <w:t>сформированность</w:t>
      </w:r>
      <w:proofErr w:type="spellEnd"/>
      <w:r w:rsidRPr="002D6121">
        <w:rPr>
          <w:sz w:val="22"/>
          <w:szCs w:val="22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 xml:space="preserve">2) </w:t>
      </w:r>
      <w:proofErr w:type="spellStart"/>
      <w:r w:rsidRPr="002D6121">
        <w:rPr>
          <w:sz w:val="22"/>
          <w:szCs w:val="22"/>
        </w:rPr>
        <w:t>сформированность</w:t>
      </w:r>
      <w:proofErr w:type="spellEnd"/>
      <w:r w:rsidRPr="002D6121">
        <w:rPr>
          <w:sz w:val="22"/>
          <w:szCs w:val="22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3) умение воспринимать музыку и выражать свое отношение к музыкальному произведению;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proofErr w:type="gramStart"/>
      <w:r w:rsidRPr="002D6121">
        <w:rPr>
          <w:sz w:val="22"/>
          <w:szCs w:val="22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2D6121">
        <w:rPr>
          <w:sz w:val="22"/>
          <w:szCs w:val="22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2D6121" w:rsidRPr="002D6121" w:rsidRDefault="002D6121" w:rsidP="002D6121">
      <w:pPr>
        <w:pStyle w:val="a3"/>
        <w:jc w:val="both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Музыка в жизни человека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Выпускник научится: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сопоставлять различные образцы народной и профессиональной музыки;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ценить отечественные народные музыкальные традиции;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D6121" w:rsidRPr="002D6121" w:rsidRDefault="002D6121" w:rsidP="002D6121">
      <w:pPr>
        <w:pStyle w:val="a3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Выпускник получит возможность научиться:</w:t>
      </w:r>
    </w:p>
    <w:p w:rsidR="002D6121" w:rsidRPr="002D6121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D6121" w:rsidRPr="002D6121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 xml:space="preserve">организовывать культурный досуг, самостоятельную музыкально-творческую деятельность; </w:t>
      </w:r>
    </w:p>
    <w:p w:rsidR="002D6121" w:rsidRPr="002D6121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музицировать.</w:t>
      </w:r>
    </w:p>
    <w:p w:rsidR="002D6121" w:rsidRPr="002D6121" w:rsidRDefault="002D6121" w:rsidP="002D6121">
      <w:pPr>
        <w:pStyle w:val="a3"/>
        <w:jc w:val="both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Основные закономерности музыкального искусства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Выпускник научится:</w:t>
      </w:r>
    </w:p>
    <w:p w:rsidR="002D6121" w:rsidRPr="002D6121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6121">
        <w:rPr>
          <w:sz w:val="22"/>
          <w:szCs w:val="22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2D6121" w:rsidRPr="002D6121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6121">
        <w:rPr>
          <w:sz w:val="22"/>
          <w:szCs w:val="22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2D6121" w:rsidRPr="002D6121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6121">
        <w:rPr>
          <w:sz w:val="22"/>
          <w:szCs w:val="22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D6121" w:rsidRPr="002D6121" w:rsidRDefault="002D6121" w:rsidP="002D6121">
      <w:pPr>
        <w:pStyle w:val="a3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Выпускник получит возможность научиться:</w:t>
      </w:r>
    </w:p>
    <w:p w:rsidR="002D6121" w:rsidRPr="002D6121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D6121" w:rsidRPr="002D6121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lastRenderedPageBreak/>
        <w:t>использовать систему графических знаков для ориентации в нотном письме при пении простейших мелодий;</w:t>
      </w:r>
    </w:p>
    <w:p w:rsidR="002D6121" w:rsidRPr="002D6121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D6121" w:rsidRPr="002D6121" w:rsidRDefault="002D6121" w:rsidP="002D6121">
      <w:pPr>
        <w:pStyle w:val="a3"/>
        <w:jc w:val="both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Музыкальная картина мира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Выпускник научится:</w:t>
      </w:r>
    </w:p>
    <w:p w:rsidR="002D6121" w:rsidRPr="002D6121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D6121">
        <w:rPr>
          <w:sz w:val="22"/>
          <w:szCs w:val="22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2D6121">
        <w:rPr>
          <w:sz w:val="22"/>
          <w:szCs w:val="22"/>
        </w:rPr>
        <w:t>музицирование</w:t>
      </w:r>
      <w:proofErr w:type="spellEnd"/>
      <w:r w:rsidRPr="002D6121">
        <w:rPr>
          <w:sz w:val="22"/>
          <w:szCs w:val="22"/>
        </w:rPr>
        <w:t>, импровизация и др.);</w:t>
      </w:r>
    </w:p>
    <w:p w:rsidR="002D6121" w:rsidRPr="002D6121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D6121">
        <w:rPr>
          <w:sz w:val="22"/>
          <w:szCs w:val="22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D6121" w:rsidRPr="002D6121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D6121">
        <w:rPr>
          <w:sz w:val="22"/>
          <w:szCs w:val="22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2D6121" w:rsidRPr="002D6121" w:rsidRDefault="002D6121" w:rsidP="002D6121">
      <w:pPr>
        <w:pStyle w:val="a3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Выпускник получит возможность научиться:</w:t>
      </w:r>
    </w:p>
    <w:p w:rsidR="002D6121" w:rsidRPr="002D6121" w:rsidRDefault="002D6121" w:rsidP="002D6121">
      <w:pPr>
        <w:pStyle w:val="a3"/>
        <w:numPr>
          <w:ilvl w:val="0"/>
          <w:numId w:val="6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D6121" w:rsidRPr="002D6121" w:rsidRDefault="002D6121" w:rsidP="002D6121">
      <w:pPr>
        <w:pStyle w:val="a3"/>
        <w:numPr>
          <w:ilvl w:val="0"/>
          <w:numId w:val="6"/>
        </w:numPr>
        <w:rPr>
          <w:sz w:val="22"/>
          <w:szCs w:val="22"/>
        </w:rPr>
      </w:pPr>
      <w:r w:rsidRPr="002D6121">
        <w:rPr>
          <w:i/>
          <w:sz w:val="22"/>
          <w:szCs w:val="22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2D6121">
        <w:rPr>
          <w:i/>
          <w:sz w:val="22"/>
          <w:szCs w:val="22"/>
        </w:rPr>
        <w:t>музицирование</w:t>
      </w:r>
      <w:proofErr w:type="spellEnd"/>
      <w:r w:rsidRPr="002D6121">
        <w:rPr>
          <w:i/>
          <w:sz w:val="22"/>
          <w:szCs w:val="22"/>
        </w:rPr>
        <w:t>, драматизация и др.); собирать музыкальные коллекции (фонотека, видеотека).</w:t>
      </w:r>
    </w:p>
    <w:p w:rsidR="001F2243" w:rsidRPr="008F3F6E" w:rsidRDefault="001F2243" w:rsidP="001F22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F3F6E">
        <w:rPr>
          <w:b/>
          <w:sz w:val="22"/>
          <w:szCs w:val="22"/>
        </w:rPr>
        <w:t>Содержание учебного предмета</w:t>
      </w:r>
      <w:r w:rsidRPr="008F3F6E">
        <w:rPr>
          <w:b/>
          <w:bCs/>
          <w:sz w:val="22"/>
          <w:szCs w:val="22"/>
        </w:rPr>
        <w:t xml:space="preserve"> «Музыка»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Россия – Родина моя (3ч)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8F3F6E">
        <w:rPr>
          <w:sz w:val="22"/>
          <w:szCs w:val="22"/>
        </w:rPr>
        <w:t>Песенность</w:t>
      </w:r>
      <w:proofErr w:type="spellEnd"/>
      <w:r w:rsidRPr="008F3F6E">
        <w:rPr>
          <w:sz w:val="22"/>
          <w:szCs w:val="22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День, полный событий (6ч)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8F3F6E">
        <w:rPr>
          <w:sz w:val="22"/>
          <w:szCs w:val="22"/>
        </w:rPr>
        <w:t>Песенность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танцевальность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маршевость</w:t>
      </w:r>
      <w:proofErr w:type="spellEnd"/>
      <w:r w:rsidRPr="008F3F6E">
        <w:rPr>
          <w:sz w:val="22"/>
          <w:szCs w:val="22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О России петь – что стремиться в храм (7ч)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Гори, гори ясно, чтобы не погасло! (4</w:t>
      </w:r>
      <w:r w:rsidR="000C2D82" w:rsidRPr="008F3F6E">
        <w:rPr>
          <w:b/>
          <w:sz w:val="22"/>
          <w:szCs w:val="22"/>
        </w:rPr>
        <w:t>ч</w:t>
      </w:r>
      <w:r w:rsidRPr="008F3F6E">
        <w:rPr>
          <w:b/>
          <w:sz w:val="22"/>
          <w:szCs w:val="22"/>
        </w:rPr>
        <w:t>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В музыкальном театре</w:t>
      </w:r>
      <w:r w:rsidR="000C2D82" w:rsidRPr="008F3F6E"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(5ч)</w:t>
      </w:r>
    </w:p>
    <w:p w:rsidR="001F2243" w:rsidRPr="008F3F6E" w:rsidRDefault="001F2243" w:rsidP="001F2243">
      <w:pPr>
        <w:rPr>
          <w:sz w:val="22"/>
          <w:szCs w:val="22"/>
        </w:rPr>
      </w:pPr>
      <w:proofErr w:type="spellStart"/>
      <w:r w:rsidRPr="008F3F6E">
        <w:rPr>
          <w:sz w:val="22"/>
          <w:szCs w:val="22"/>
        </w:rPr>
        <w:t>Песенность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танцевальность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маршевость</w:t>
      </w:r>
      <w:proofErr w:type="spellEnd"/>
      <w:r w:rsidRPr="008F3F6E">
        <w:rPr>
          <w:sz w:val="22"/>
          <w:szCs w:val="22"/>
        </w:rPr>
        <w:t xml:space="preserve"> как основа становления более сложных жанров – оперы. Интонации музыкальные и речевые. Обобщенное представление</w:t>
      </w:r>
      <w:r w:rsidR="00686622" w:rsidRPr="008F3F6E">
        <w:rPr>
          <w:sz w:val="22"/>
          <w:szCs w:val="22"/>
        </w:rPr>
        <w:t xml:space="preserve"> об основных образно-эмоциональ</w:t>
      </w:r>
      <w:r w:rsidRPr="008F3F6E">
        <w:rPr>
          <w:sz w:val="22"/>
          <w:szCs w:val="22"/>
        </w:rPr>
        <w:t>ных сферах музыки и о многообразии музыкальных жанров. Опера, балет. Симфонический оркестр. Различные виды музыки: вокальная, инструментальная; сольная,</w:t>
      </w:r>
      <w:r w:rsidR="00686622" w:rsidRPr="008F3F6E">
        <w:rPr>
          <w:sz w:val="22"/>
          <w:szCs w:val="22"/>
        </w:rPr>
        <w:t xml:space="preserve"> </w:t>
      </w:r>
      <w:r w:rsidRPr="008F3F6E">
        <w:rPr>
          <w:sz w:val="22"/>
          <w:szCs w:val="22"/>
        </w:rPr>
        <w:t>хоровая, оркестровая. Формы построения музыки.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В концертном зале</w:t>
      </w:r>
      <w:r w:rsidR="00686622" w:rsidRPr="008F3F6E"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(3ч)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lastRenderedPageBreak/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Чтоб музыкантом быть, так надобно уменье</w:t>
      </w:r>
      <w:r w:rsidR="00686622" w:rsidRPr="008F3F6E"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(6ч)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>Интонация – источник элементов музыкальной речи. Музыкальная речь как способ общения между людьми, ее эмоциональн</w:t>
      </w:r>
      <w:r w:rsidR="00686622" w:rsidRPr="008F3F6E">
        <w:rPr>
          <w:sz w:val="22"/>
          <w:szCs w:val="22"/>
        </w:rPr>
        <w:t xml:space="preserve">ое воздействие на слушателей. </w:t>
      </w:r>
      <w:r w:rsidRPr="008F3F6E">
        <w:rPr>
          <w:sz w:val="22"/>
          <w:szCs w:val="22"/>
        </w:rPr>
        <w:t>Своеобразие (стиль) музыкальной речи композиторов.</w:t>
      </w:r>
    </w:p>
    <w:p w:rsidR="001F2243" w:rsidRPr="008F3F6E" w:rsidRDefault="001F2243" w:rsidP="001F2243">
      <w:pPr>
        <w:rPr>
          <w:sz w:val="22"/>
          <w:szCs w:val="22"/>
        </w:rPr>
      </w:pPr>
    </w:p>
    <w:p w:rsidR="00043330" w:rsidRDefault="00043330" w:rsidP="00043330">
      <w:pPr>
        <w:tabs>
          <w:tab w:val="left" w:pos="1620"/>
        </w:tabs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Тематическое планирование</w:t>
      </w:r>
      <w:r w:rsidR="00B57ACD">
        <w:rPr>
          <w:b/>
          <w:sz w:val="22"/>
          <w:szCs w:val="22"/>
        </w:rPr>
        <w:t xml:space="preserve"> </w:t>
      </w:r>
    </w:p>
    <w:p w:rsidR="00D7604E" w:rsidRPr="008F3F6E" w:rsidRDefault="00D7604E" w:rsidP="00043330">
      <w:pPr>
        <w:tabs>
          <w:tab w:val="left" w:pos="1620"/>
        </w:tabs>
        <w:rPr>
          <w:sz w:val="22"/>
          <w:szCs w:val="22"/>
        </w:rPr>
      </w:pPr>
    </w:p>
    <w:tbl>
      <w:tblPr>
        <w:tblW w:w="13867" w:type="dxa"/>
        <w:jc w:val="center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11358"/>
        <w:gridCol w:w="1726"/>
      </w:tblGrid>
      <w:tr w:rsidR="00F86E5D" w:rsidRPr="008F3F6E" w:rsidTr="00F86E5D">
        <w:trPr>
          <w:trHeight w:val="264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:rsidR="00F86E5D" w:rsidRPr="008F3F6E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№</w:t>
            </w:r>
          </w:p>
          <w:p w:rsidR="00F86E5D" w:rsidRPr="008F3F6E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gramStart"/>
            <w:r w:rsidRPr="008F3F6E">
              <w:rPr>
                <w:b/>
                <w:sz w:val="22"/>
                <w:szCs w:val="22"/>
              </w:rPr>
              <w:t>п</w:t>
            </w:r>
            <w:proofErr w:type="gramEnd"/>
            <w:r w:rsidRPr="008F3F6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1358" w:type="dxa"/>
            <w:vMerge w:val="restart"/>
            <w:shd w:val="clear" w:color="auto" w:fill="auto"/>
            <w:vAlign w:val="center"/>
          </w:tcPr>
          <w:p w:rsidR="00F86E5D" w:rsidRPr="008F3F6E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:rsidR="00F86E5D" w:rsidRPr="008F3F6E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F86E5D" w:rsidRPr="008F3F6E" w:rsidTr="00F86E5D">
        <w:trPr>
          <w:trHeight w:val="322"/>
          <w:jc w:val="center"/>
        </w:trPr>
        <w:tc>
          <w:tcPr>
            <w:tcW w:w="783" w:type="dxa"/>
            <w:vMerge/>
            <w:shd w:val="clear" w:color="auto" w:fill="auto"/>
          </w:tcPr>
          <w:p w:rsidR="00F86E5D" w:rsidRPr="008F3F6E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:rsidR="00F86E5D" w:rsidRPr="008F3F6E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E5D" w:rsidRPr="008F3F6E" w:rsidRDefault="00F86E5D" w:rsidP="00B23A71">
            <w:pPr>
              <w:jc w:val="center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Рабочая программа</w:t>
            </w:r>
          </w:p>
          <w:p w:rsidR="00F86E5D" w:rsidRPr="008F3F6E" w:rsidRDefault="00F86E5D" w:rsidP="00B23A71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F86E5D" w:rsidRPr="008F3F6E" w:rsidTr="00F86E5D">
        <w:trPr>
          <w:cantSplit/>
          <w:trHeight w:val="588"/>
          <w:jc w:val="center"/>
        </w:trPr>
        <w:tc>
          <w:tcPr>
            <w:tcW w:w="783" w:type="dxa"/>
            <w:vMerge/>
            <w:shd w:val="clear" w:color="auto" w:fill="auto"/>
          </w:tcPr>
          <w:p w:rsidR="00F86E5D" w:rsidRPr="008F3F6E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:rsidR="00F86E5D" w:rsidRPr="008F3F6E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86E5D" w:rsidRPr="008F3F6E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B23A71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Default="00F86E5D" w:rsidP="007D691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D6918">
              <w:rPr>
                <w:b/>
                <w:sz w:val="22"/>
                <w:szCs w:val="22"/>
              </w:rPr>
              <w:t>Россия – Родина моя</w:t>
            </w:r>
          </w:p>
          <w:p w:rsidR="00F86E5D" w:rsidRDefault="00F86E5D" w:rsidP="00B23A7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D6918">
              <w:rPr>
                <w:sz w:val="22"/>
                <w:szCs w:val="22"/>
              </w:rPr>
              <w:t>Как появляется музыка. Мелодия</w:t>
            </w:r>
          </w:p>
          <w:p w:rsidR="00F86E5D" w:rsidRDefault="00F86E5D" w:rsidP="00B23A7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D6918">
              <w:rPr>
                <w:sz w:val="22"/>
                <w:szCs w:val="22"/>
              </w:rPr>
              <w:t xml:space="preserve">Здравствуй, Родина моя! </w:t>
            </w:r>
          </w:p>
          <w:p w:rsidR="00F86E5D" w:rsidRPr="007D6918" w:rsidRDefault="00F86E5D" w:rsidP="00B23A7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7D6918">
              <w:rPr>
                <w:sz w:val="22"/>
                <w:szCs w:val="22"/>
              </w:rPr>
              <w:t xml:space="preserve">Главная песня страны </w:t>
            </w:r>
          </w:p>
        </w:tc>
        <w:tc>
          <w:tcPr>
            <w:tcW w:w="1726" w:type="dxa"/>
          </w:tcPr>
          <w:p w:rsidR="00F86E5D" w:rsidRPr="008F3F6E" w:rsidRDefault="00F86E5D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 xml:space="preserve"> 3 ч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B23A71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7D6918" w:rsidRDefault="00F86E5D" w:rsidP="007D6918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7D6918">
              <w:rPr>
                <w:rFonts w:eastAsia="Calibri"/>
                <w:b/>
                <w:sz w:val="22"/>
                <w:szCs w:val="22"/>
              </w:rPr>
              <w:t>День, полный событий</w:t>
            </w:r>
          </w:p>
          <w:p w:rsidR="00F86E5D" w:rsidRPr="007D6918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7D6918">
              <w:rPr>
                <w:rFonts w:eastAsia="Calibri"/>
                <w:sz w:val="22"/>
                <w:szCs w:val="22"/>
              </w:rPr>
              <w:t>Музыкальные инструменты (фортепиано).</w:t>
            </w:r>
          </w:p>
          <w:p w:rsidR="00F86E5D" w:rsidRPr="007D6918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7D6918">
              <w:rPr>
                <w:rFonts w:eastAsia="Calibri"/>
                <w:sz w:val="22"/>
                <w:szCs w:val="22"/>
              </w:rPr>
              <w:t>Природа и музыка.  Прогулка.</w:t>
            </w:r>
          </w:p>
          <w:p w:rsidR="00F86E5D" w:rsidRPr="007D6918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7D6918">
              <w:rPr>
                <w:rFonts w:eastAsia="Calibri"/>
                <w:sz w:val="22"/>
                <w:szCs w:val="22"/>
              </w:rPr>
              <w:t>Танцы, танцы, танцы.</w:t>
            </w:r>
          </w:p>
          <w:p w:rsidR="00F86E5D" w:rsidRPr="007D6918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7D6918">
              <w:rPr>
                <w:rFonts w:eastAsia="Calibri"/>
                <w:sz w:val="22"/>
                <w:szCs w:val="22"/>
              </w:rPr>
              <w:t>Эти разные марши.</w:t>
            </w:r>
          </w:p>
          <w:p w:rsidR="00F86E5D" w:rsidRPr="007D6918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7D6918">
              <w:rPr>
                <w:rFonts w:eastAsia="Calibri"/>
                <w:sz w:val="22"/>
                <w:szCs w:val="22"/>
              </w:rPr>
              <w:t>Расскажи сказку. Колыбельные. Мама.</w:t>
            </w:r>
          </w:p>
          <w:p w:rsidR="00F86E5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7D6918">
              <w:rPr>
                <w:rFonts w:eastAsia="Calibri"/>
                <w:sz w:val="22"/>
                <w:szCs w:val="22"/>
              </w:rPr>
              <w:t>Обобщающее закрепление по теме «День, полный событий».</w:t>
            </w:r>
          </w:p>
          <w:p w:rsidR="00F86E5D" w:rsidRPr="008F3F6E" w:rsidRDefault="00F86E5D" w:rsidP="00B23A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6" w:type="dxa"/>
          </w:tcPr>
          <w:p w:rsidR="00F86E5D" w:rsidRPr="008F3F6E" w:rsidRDefault="00F86E5D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6 ч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B23A71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F87971" w:rsidRDefault="00F86E5D" w:rsidP="00B23A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F87971">
              <w:rPr>
                <w:rFonts w:eastAsia="Calibri"/>
                <w:b/>
                <w:sz w:val="22"/>
                <w:szCs w:val="22"/>
              </w:rPr>
              <w:t>О России петь – что стремиться в храм.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lastRenderedPageBreak/>
              <w:t>Великий колокольный звон. Звучащие картины.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Святые земли русской. Князь Александр Невский. Сергий Радонежский.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Утренняя молитва.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С Рождеством Христовым!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Музыка на Новогоднем празднике.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Музыка на Новогоднем празднике.</w:t>
            </w:r>
          </w:p>
          <w:p w:rsidR="00F86E5D" w:rsidRPr="008F3F6E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Обобщающее закрепление по теме « О России петь - что стремиться в храм».</w:t>
            </w:r>
          </w:p>
        </w:tc>
        <w:tc>
          <w:tcPr>
            <w:tcW w:w="1726" w:type="dxa"/>
          </w:tcPr>
          <w:p w:rsidR="00F86E5D" w:rsidRPr="008F3F6E" w:rsidRDefault="00F86E5D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lastRenderedPageBreak/>
              <w:t>7 ч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F87971" w:rsidRDefault="00F86E5D" w:rsidP="0059743B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F87971">
              <w:rPr>
                <w:rFonts w:eastAsia="Calibri"/>
                <w:b/>
                <w:sz w:val="22"/>
                <w:szCs w:val="22"/>
              </w:rPr>
              <w:t>Гори, гори ясно, чтобы не погасло!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Русские народные инструменты. Оркестр народных инструментов.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Плясовые наигрыши. Разыграй песню.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Музыка в народном стиле. Сочини песенку.</w:t>
            </w:r>
          </w:p>
          <w:p w:rsidR="00F86E5D" w:rsidRPr="008F3F6E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Проводы зимы. Встреча весны.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4 ч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F87971" w:rsidRDefault="00F86E5D" w:rsidP="0059743B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F87971">
              <w:rPr>
                <w:rFonts w:eastAsia="Calibri"/>
                <w:b/>
                <w:sz w:val="22"/>
                <w:szCs w:val="22"/>
              </w:rPr>
              <w:t>В музыкальном театре.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Детский музыкальный театр.   Опера.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Детский музыкальный театр. Балет.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Театр оперы и балета. Волшебная палочка дирижера.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М. Глинка. Опера «Руслан и Людмила». Увертюра.</w:t>
            </w:r>
          </w:p>
          <w:p w:rsidR="00F86E5D" w:rsidRPr="008F3F6E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Опера «Руслан и Людмила». Финал оперы.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5 ч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F87971">
              <w:rPr>
                <w:rFonts w:eastAsia="Calibri"/>
                <w:b/>
                <w:sz w:val="22"/>
                <w:szCs w:val="22"/>
              </w:rPr>
              <w:t>В концертном зале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Симфоническая сказка. С. Прокофьев «Петя и волк».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lastRenderedPageBreak/>
              <w:t>М. Мусоргский. Картинки с выставки. Музыкальное впечатление.</w:t>
            </w:r>
          </w:p>
          <w:p w:rsidR="00F86E5D" w:rsidRPr="008F3F6E" w:rsidRDefault="00F86E5D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Звучит нестареющий Моцарт</w:t>
            </w:r>
            <w:proofErr w:type="gramStart"/>
            <w:r w:rsidRPr="00F87971">
              <w:rPr>
                <w:rFonts w:eastAsia="Calibri"/>
                <w:sz w:val="22"/>
                <w:szCs w:val="22"/>
              </w:rPr>
              <w:t>!.</w:t>
            </w:r>
            <w:proofErr w:type="gramEnd"/>
          </w:p>
        </w:tc>
        <w:tc>
          <w:tcPr>
            <w:tcW w:w="1726" w:type="dxa"/>
          </w:tcPr>
          <w:p w:rsidR="00F86E5D" w:rsidRPr="008F3F6E" w:rsidRDefault="00F86E5D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lastRenderedPageBreak/>
              <w:t>3 ч</w:t>
            </w:r>
          </w:p>
        </w:tc>
      </w:tr>
      <w:tr w:rsidR="00F86E5D" w:rsidRPr="008F3F6E" w:rsidTr="00F86E5D">
        <w:trPr>
          <w:trHeight w:val="3606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F87971">
              <w:rPr>
                <w:rFonts w:eastAsia="Calibri"/>
                <w:b/>
                <w:sz w:val="22"/>
                <w:szCs w:val="22"/>
              </w:rPr>
              <w:t>Чтоб музыкантом быть, так надобно уменье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Волшебный цвети</w:t>
            </w:r>
            <w:proofErr w:type="gramStart"/>
            <w:r w:rsidRPr="00F87971">
              <w:rPr>
                <w:rFonts w:eastAsia="Calibri"/>
                <w:sz w:val="22"/>
                <w:szCs w:val="22"/>
              </w:rPr>
              <w:t>к-</w:t>
            </w:r>
            <w:proofErr w:type="gramEnd"/>
            <w:r w:rsidRPr="00F8797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87971">
              <w:rPr>
                <w:rFonts w:eastAsia="Calibri"/>
                <w:sz w:val="22"/>
                <w:szCs w:val="22"/>
              </w:rPr>
              <w:t>семицветик</w:t>
            </w:r>
            <w:proofErr w:type="spellEnd"/>
            <w:r w:rsidRPr="00F87971">
              <w:rPr>
                <w:rFonts w:eastAsia="Calibri"/>
                <w:sz w:val="22"/>
                <w:szCs w:val="22"/>
              </w:rPr>
              <w:t>. М</w:t>
            </w:r>
            <w:r>
              <w:rPr>
                <w:rFonts w:eastAsia="Calibri"/>
                <w:sz w:val="22"/>
                <w:szCs w:val="22"/>
              </w:rPr>
              <w:t xml:space="preserve">узыкальные инструменты (орган). </w:t>
            </w:r>
            <w:r w:rsidRPr="00F87971">
              <w:rPr>
                <w:rFonts w:eastAsia="Calibri"/>
                <w:sz w:val="22"/>
                <w:szCs w:val="22"/>
              </w:rPr>
              <w:t>И все это – Бах.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Все в движении. Попутная песня. Музыка учит людей понимать друг друга.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Два лада. Звучащие картины.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Мир композитора. </w:t>
            </w:r>
            <w:r w:rsidRPr="00F87971">
              <w:rPr>
                <w:rFonts w:eastAsia="Calibri"/>
                <w:sz w:val="22"/>
                <w:szCs w:val="22"/>
              </w:rPr>
              <w:t>П. Чайковский, С. Прокофьев.</w:t>
            </w:r>
          </w:p>
          <w:p w:rsidR="00F86E5D" w:rsidRPr="00F87971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Могут ли иссякнуть мелодии?</w:t>
            </w:r>
          </w:p>
          <w:p w:rsidR="00F86E5D" w:rsidRPr="008F3F6E" w:rsidRDefault="00F86E5D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F87971">
              <w:rPr>
                <w:rFonts w:eastAsia="Calibri"/>
                <w:sz w:val="22"/>
                <w:szCs w:val="22"/>
              </w:rPr>
              <w:t>«Мелодия -  душа музыки».</w:t>
            </w:r>
            <w:bookmarkStart w:id="0" w:name="_GoBack"/>
            <w:bookmarkEnd w:id="0"/>
          </w:p>
        </w:tc>
        <w:tc>
          <w:tcPr>
            <w:tcW w:w="1726" w:type="dxa"/>
          </w:tcPr>
          <w:p w:rsidR="00F86E5D" w:rsidRPr="008F3F6E" w:rsidRDefault="00F86E5D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6 ч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8F3F6E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8F3F6E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8F3F6E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10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8F3F6E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</w:tr>
      <w:tr w:rsidR="00F86E5D" w:rsidRPr="008F3F6E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8F3F6E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8F3F6E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за год       </w:t>
            </w:r>
          </w:p>
        </w:tc>
        <w:tc>
          <w:tcPr>
            <w:tcW w:w="1726" w:type="dxa"/>
          </w:tcPr>
          <w:p w:rsidR="00F86E5D" w:rsidRPr="008F3F6E" w:rsidRDefault="00F86E5D" w:rsidP="005974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34</w:t>
            </w:r>
          </w:p>
        </w:tc>
      </w:tr>
    </w:tbl>
    <w:p w:rsidR="001F2243" w:rsidRPr="008F3F6E" w:rsidRDefault="001F2243" w:rsidP="001F2243">
      <w:pPr>
        <w:rPr>
          <w:sz w:val="22"/>
          <w:szCs w:val="22"/>
        </w:rPr>
      </w:pPr>
    </w:p>
    <w:sectPr w:rsidR="001F2243" w:rsidRPr="008F3F6E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FC"/>
    <w:rsid w:val="00043330"/>
    <w:rsid w:val="000C2D82"/>
    <w:rsid w:val="000C3727"/>
    <w:rsid w:val="000C79CB"/>
    <w:rsid w:val="00101C2E"/>
    <w:rsid w:val="00107A99"/>
    <w:rsid w:val="00173539"/>
    <w:rsid w:val="00183BBA"/>
    <w:rsid w:val="001F2243"/>
    <w:rsid w:val="001F533E"/>
    <w:rsid w:val="002460DE"/>
    <w:rsid w:val="002911B8"/>
    <w:rsid w:val="002D6121"/>
    <w:rsid w:val="002F5E23"/>
    <w:rsid w:val="003515E4"/>
    <w:rsid w:val="003B2C8A"/>
    <w:rsid w:val="003F34DB"/>
    <w:rsid w:val="004609B3"/>
    <w:rsid w:val="004D1979"/>
    <w:rsid w:val="004D41FC"/>
    <w:rsid w:val="00533497"/>
    <w:rsid w:val="00574D19"/>
    <w:rsid w:val="0058706A"/>
    <w:rsid w:val="0059743B"/>
    <w:rsid w:val="005D30F1"/>
    <w:rsid w:val="0063417E"/>
    <w:rsid w:val="00686622"/>
    <w:rsid w:val="006C6CA1"/>
    <w:rsid w:val="007D6918"/>
    <w:rsid w:val="007F03BD"/>
    <w:rsid w:val="008238A7"/>
    <w:rsid w:val="00865DD0"/>
    <w:rsid w:val="008A310A"/>
    <w:rsid w:val="008F3F6E"/>
    <w:rsid w:val="00922D45"/>
    <w:rsid w:val="00960E6B"/>
    <w:rsid w:val="009B7964"/>
    <w:rsid w:val="009C703F"/>
    <w:rsid w:val="00A11EC9"/>
    <w:rsid w:val="00A4609C"/>
    <w:rsid w:val="00A70E06"/>
    <w:rsid w:val="00AF6D7B"/>
    <w:rsid w:val="00B23A71"/>
    <w:rsid w:val="00B463B2"/>
    <w:rsid w:val="00B57ACD"/>
    <w:rsid w:val="00B90E19"/>
    <w:rsid w:val="00B9216B"/>
    <w:rsid w:val="00BE5134"/>
    <w:rsid w:val="00CE47FD"/>
    <w:rsid w:val="00D7604E"/>
    <w:rsid w:val="00D93907"/>
    <w:rsid w:val="00DF1B95"/>
    <w:rsid w:val="00E348BD"/>
    <w:rsid w:val="00E37A93"/>
    <w:rsid w:val="00E74A6A"/>
    <w:rsid w:val="00EB590B"/>
    <w:rsid w:val="00F14290"/>
    <w:rsid w:val="00F32631"/>
    <w:rsid w:val="00F52CF5"/>
    <w:rsid w:val="00F859B1"/>
    <w:rsid w:val="00F86E5D"/>
    <w:rsid w:val="00F87263"/>
    <w:rsid w:val="00F87971"/>
    <w:rsid w:val="00F94CF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2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2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2019-11-22T11:42:00Z</cp:lastPrinted>
  <dcterms:created xsi:type="dcterms:W3CDTF">2018-11-01T05:34:00Z</dcterms:created>
  <dcterms:modified xsi:type="dcterms:W3CDTF">2019-11-22T11:43:00Z</dcterms:modified>
</cp:coreProperties>
</file>