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FB" w:rsidRDefault="009713FB" w:rsidP="009713FB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>Филиал муниципального автономного общеобразовательного учреждения</w:t>
      </w:r>
    </w:p>
    <w:p w:rsidR="009713FB" w:rsidRDefault="009713FB" w:rsidP="009713FB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9753600" cy="1809750"/>
            <wp:effectExtent l="0" t="0" r="0" b="0"/>
            <wp:wrapNone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РАБОЧАЯ ПРОГРАММА</w:t>
      </w: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по окружающему миру</w:t>
      </w: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для </w:t>
      </w:r>
      <w:r>
        <w:rPr>
          <w:rFonts w:ascii="Curlz MT" w:hAnsi="Curlz MT"/>
          <w:b/>
          <w:bCs/>
          <w:iCs/>
          <w:sz w:val="22"/>
          <w:szCs w:val="22"/>
        </w:rPr>
        <w:t>2</w:t>
      </w:r>
      <w:r>
        <w:rPr>
          <w:bCs/>
          <w:iCs/>
          <w:sz w:val="22"/>
          <w:szCs w:val="22"/>
        </w:rPr>
        <w:t xml:space="preserve"> класса</w:t>
      </w: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на </w:t>
      </w:r>
      <w:r>
        <w:rPr>
          <w:rFonts w:ascii="Curlz MT" w:hAnsi="Curlz MT"/>
          <w:b/>
          <w:bCs/>
          <w:iCs/>
          <w:sz w:val="22"/>
          <w:szCs w:val="22"/>
        </w:rPr>
        <w:t>2019 - 2020</w:t>
      </w:r>
      <w:r>
        <w:rPr>
          <w:bCs/>
          <w:iCs/>
          <w:sz w:val="22"/>
          <w:szCs w:val="22"/>
        </w:rPr>
        <w:t xml:space="preserve"> учебный год</w:t>
      </w: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Планирование составлено в соответствии                                                                                                                        Составитель программы: Долгушина Н.М.,</w:t>
      </w: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 требованиями ФГОС </w:t>
      </w:r>
      <w:r>
        <w:rPr>
          <w:bCs/>
          <w:sz w:val="22"/>
          <w:szCs w:val="22"/>
        </w:rPr>
        <w:t>НОО</w:t>
      </w: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учитель начальных классов</w:t>
      </w: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bookmarkStart w:id="0" w:name="_GoBack"/>
      <w:bookmarkEnd w:id="0"/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с. Абалак</w:t>
      </w:r>
    </w:p>
    <w:p w:rsidR="009713FB" w:rsidRDefault="009713FB" w:rsidP="009713F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rFonts w:ascii="Curlz MT" w:hAnsi="Curlz MT"/>
          <w:b/>
          <w:bCs/>
          <w:iCs/>
          <w:sz w:val="22"/>
          <w:szCs w:val="22"/>
        </w:rPr>
        <w:t>2019</w:t>
      </w:r>
      <w:r>
        <w:rPr>
          <w:bCs/>
          <w:iCs/>
          <w:sz w:val="22"/>
          <w:szCs w:val="22"/>
        </w:rPr>
        <w:t xml:space="preserve"> год</w:t>
      </w:r>
    </w:p>
    <w:p w:rsidR="009713FB" w:rsidRDefault="009713FB" w:rsidP="009713FB">
      <w:pPr>
        <w:pStyle w:val="a6"/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Рабочая программа по предмету «Окружающий мир» для обучающихся 2 класса составлена в соответствии савторской программой «Окружающий мир» 1-4 классы / А.А. Плешакова – М.: Просвещение, 2014 г.к завершенной предметной линии учебников:</w:t>
      </w:r>
      <w:r>
        <w:rPr>
          <w:color w:val="000000"/>
          <w:sz w:val="22"/>
          <w:szCs w:val="22"/>
          <w:shd w:val="clear" w:color="auto" w:fill="FFFFFF"/>
        </w:rPr>
        <w:t>Окружающий мир 2 класс: учебник для общеобразовательных организаций/ А.А.Плешаков -М.: Просвещение, 2018 г.</w:t>
      </w:r>
    </w:p>
    <w:p w:rsidR="009713FB" w:rsidRDefault="009713FB" w:rsidP="009713FB">
      <w:pPr>
        <w:pStyle w:val="a6"/>
        <w:jc w:val="both"/>
        <w:rPr>
          <w:sz w:val="22"/>
          <w:szCs w:val="22"/>
        </w:rPr>
      </w:pPr>
    </w:p>
    <w:p w:rsidR="009713FB" w:rsidRDefault="009713FB" w:rsidP="009713FB">
      <w:pPr>
        <w:pStyle w:val="a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изучение предмета «Окружающий мир» во 2 классе в учебном плане филиала МАОУ «Прииртышская СОШ» - «Абалакская СОШ» отводится 2 часа в неделю, 68 часов в год.</w:t>
      </w:r>
    </w:p>
    <w:p w:rsidR="009713FB" w:rsidRDefault="009713FB" w:rsidP="009713FB">
      <w:pPr>
        <w:tabs>
          <w:tab w:val="num" w:pos="303"/>
        </w:tabs>
        <w:rPr>
          <w:sz w:val="22"/>
          <w:szCs w:val="22"/>
        </w:rPr>
      </w:pPr>
    </w:p>
    <w:p w:rsidR="009713FB" w:rsidRDefault="009713FB" w:rsidP="009713FB">
      <w:pPr>
        <w:tabs>
          <w:tab w:val="num" w:pos="30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 результаты освоения учебного предмета «Окружающий мир»</w:t>
      </w:r>
    </w:p>
    <w:p w:rsidR="009713FB" w:rsidRDefault="009713FB" w:rsidP="009713FB">
      <w:pPr>
        <w:tabs>
          <w:tab w:val="num" w:pos="303"/>
        </w:tabs>
        <w:jc w:val="center"/>
        <w:rPr>
          <w:b/>
          <w:sz w:val="22"/>
          <w:szCs w:val="22"/>
        </w:rPr>
      </w:pPr>
    </w:p>
    <w:p w:rsidR="009713FB" w:rsidRDefault="009713FB" w:rsidP="009713FB">
      <w:pPr>
        <w:pStyle w:val="a7"/>
        <w:numPr>
          <w:ilvl w:val="0"/>
          <w:numId w:val="2"/>
        </w:numPr>
        <w:tabs>
          <w:tab w:val="num" w:pos="303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находить на карте Российскую Федерацию, Москву — столицу России;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называть субъект Российской Федерации, в котором находится город (село), где живут учащиеся;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государственные символы России — флаг, герб, гимн;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приводить примеры народов России;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сравнивать город и село, городской и сельский дома;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объекты природы и предметы рукотворного мира;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оценивать отношение людей к окружающему миру;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объекты и явления неживой и живой природы;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находить связи в природе, между природой и человеком;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проводить наблюдения и ставить опыты;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измерять температуру воздуха, воды, тела человека;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определять объекты природы с помощью атласа-определителя;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сравнивать объекты природы, делить их на группы;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ухаживать за комнатными растениями и животными живого уголка;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находить нужную информацию в учебнике и дополнительной литературе;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соблюдать правила поведения в природе, читать и рисовать экологические знаки;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составные части экономики, объяснять их взаимосвязь;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прослеживать производственные цепочки, изображать их с помощью моделей;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узнавать различные строительные машины и материалы, объяснять их назначение;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виды транспорта;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приводить примеры учреждений культуры и образования;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внешнее и внутреннее строение тела человека;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правильно строить режим дня, соблюдать правила личной гигиены;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соблюдать правила безопасного поведения на улице и в быту, на воде и в лесу;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основные дорожные знаки, необходимые пешеходу;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соблюдать основные правила противопожарной безопасности;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правильно вести себя при контактах с незнакомцами;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оценивать характер взаимоотношений людей в семье, в школе, в кругу сверстников;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приводить примеры семейных традиций;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стороны горизонта, обозначать их на схеме;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ориентироваться на местности разными способами;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формы земной поверхности, сравнивать холм и гору;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водоёмы, узнавать их по описанию;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карту и план, правильно показывать на настенной карте;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находить и показывать на глобусе и карте мира материки и океаны;</w:t>
      </w:r>
    </w:p>
    <w:p w:rsidR="009713FB" w:rsidRDefault="009713FB" w:rsidP="009713FB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различать физическую и политическую карты, находить и показывать на политической карте мира разные страны. </w:t>
      </w:r>
    </w:p>
    <w:p w:rsidR="009713FB" w:rsidRDefault="009713FB" w:rsidP="009713FB">
      <w:pPr>
        <w:rPr>
          <w:b/>
          <w:sz w:val="22"/>
          <w:szCs w:val="22"/>
        </w:rPr>
      </w:pPr>
    </w:p>
    <w:p w:rsidR="009713FB" w:rsidRDefault="009713FB" w:rsidP="009713FB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 «Человек и природа».</w:t>
      </w:r>
    </w:p>
    <w:p w:rsidR="009713FB" w:rsidRDefault="009713FB" w:rsidP="009713FB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 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различные справочные издания (атлас-определитель «От земли до неба», «Зеленые страницы», атлас карт) для поиска необходимой информации;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приборы (компас) для определения основных сторон горизонта;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9713FB" w:rsidRDefault="009713FB" w:rsidP="009713FB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9713FB" w:rsidRDefault="009713FB" w:rsidP="009713FB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9713FB" w:rsidRDefault="009713FB" w:rsidP="009713FB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9713FB" w:rsidRDefault="009713FB" w:rsidP="009713FB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простыми навыками самоконтроля и саморегуляции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9713FB" w:rsidRDefault="009713FB" w:rsidP="009713FB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выполнять правила безопасного поведения в природе, оказывать первую помощь при несложных несчастных случаях;</w:t>
      </w:r>
    </w:p>
    <w:p w:rsidR="009713FB" w:rsidRDefault="009713FB" w:rsidP="009713FB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9713FB" w:rsidRDefault="009713FB" w:rsidP="009713FB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9713FB" w:rsidRDefault="009713FB" w:rsidP="009713FB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9713FB" w:rsidRDefault="009713FB" w:rsidP="009713FB">
      <w:pPr>
        <w:rPr>
          <w:b/>
          <w:sz w:val="22"/>
          <w:szCs w:val="22"/>
        </w:rPr>
      </w:pPr>
    </w:p>
    <w:p w:rsidR="009713FB" w:rsidRDefault="009713FB" w:rsidP="009713FB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 «Человек и общество».</w:t>
      </w:r>
    </w:p>
    <w:p w:rsidR="009713FB" w:rsidRDefault="009713FB" w:rsidP="009713FB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9713FB" w:rsidRDefault="009713FB" w:rsidP="009713FB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9713FB" w:rsidRDefault="009713FB" w:rsidP="009713FB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используя дополнительные источники информации, находить факты, относящиеся к образу жизни, обычаям и верованиям наших предков; </w:t>
      </w:r>
    </w:p>
    <w:p w:rsidR="009713FB" w:rsidRDefault="009713FB" w:rsidP="009713FB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оценивать характер взаимоотношений людей в различных социальных группах (семья, общество сверстников и т. д.);</w:t>
      </w:r>
    </w:p>
    <w:p w:rsidR="009713FB" w:rsidRDefault="009713FB" w:rsidP="009713FB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9713FB" w:rsidRDefault="009713FB" w:rsidP="009713FB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соблюдать правила личной безопасности и безопасности окружающих, понимать необходимость здорового образа жизни. </w:t>
      </w:r>
    </w:p>
    <w:p w:rsidR="009713FB" w:rsidRDefault="009713FB" w:rsidP="009713FB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получит возможность научиться:</w:t>
      </w:r>
    </w:p>
    <w:p w:rsidR="009713FB" w:rsidRDefault="009713FB" w:rsidP="009713FB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школы;</w:t>
      </w:r>
    </w:p>
    <w:p w:rsidR="009713FB" w:rsidRDefault="009713FB" w:rsidP="009713FB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9713FB" w:rsidRDefault="009713FB" w:rsidP="009713FB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9713FB" w:rsidRDefault="009713FB" w:rsidP="009713FB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9713FB" w:rsidRDefault="009713FB" w:rsidP="009713FB">
      <w:pPr>
        <w:ind w:left="360"/>
        <w:jc w:val="both"/>
        <w:rPr>
          <w:sz w:val="22"/>
          <w:szCs w:val="22"/>
        </w:rPr>
      </w:pPr>
    </w:p>
    <w:p w:rsidR="009713FB" w:rsidRDefault="009713FB" w:rsidP="009713FB">
      <w:pPr>
        <w:pStyle w:val="a7"/>
        <w:ind w:hanging="578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учебного предмета «Окружающий мир»</w:t>
      </w:r>
    </w:p>
    <w:p w:rsidR="009713FB" w:rsidRDefault="009713FB" w:rsidP="009713FB">
      <w:pPr>
        <w:rPr>
          <w:b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b"/>
          <w:color w:val="000000"/>
          <w:sz w:val="22"/>
          <w:szCs w:val="22"/>
        </w:rPr>
        <w:t>Где мы живем (4 ч)</w:t>
      </w:r>
      <w:r>
        <w:rPr>
          <w:color w:val="000000"/>
          <w:sz w:val="22"/>
          <w:szCs w:val="22"/>
        </w:rPr>
        <w:t xml:space="preserve">. 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Экскурсия: Что нас окружает?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Проект «Родное село».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Проверочная работа по разделу «Где мы живём?»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b"/>
          <w:color w:val="000000"/>
          <w:sz w:val="22"/>
          <w:szCs w:val="22"/>
        </w:rPr>
        <w:t>Природа (20 ч</w:t>
      </w:r>
      <w:r>
        <w:rPr>
          <w:color w:val="000000"/>
          <w:sz w:val="22"/>
          <w:szCs w:val="22"/>
        </w:rPr>
        <w:t xml:space="preserve">).   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Звездное небо. Созвездия: Кассиопея, Орион, Лебедь. Представление о зодиакальных созвездиях.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Горные породы и минералы. Гранит и его состав. Как люди используют богатства земных кладовых.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Сезонные изменения в природе: осенние явления.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Экологические связи между растениями и животными: растения – пища   и   укрытие   для   животных; животные – распространители плодов и семян растений (изучается по усмотрению учителя).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Красная книга России: знакомство с отдельными растениями и животными и мерами их охраны.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c"/>
          <w:b/>
          <w:bCs/>
          <w:color w:val="000000"/>
          <w:sz w:val="22"/>
          <w:szCs w:val="22"/>
        </w:rPr>
        <w:t>Экскурсии</w:t>
      </w:r>
      <w:r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c"/>
          <w:b/>
          <w:bCs/>
          <w:color w:val="000000"/>
          <w:sz w:val="22"/>
          <w:szCs w:val="22"/>
        </w:rPr>
        <w:t>Практические работы</w:t>
      </w:r>
      <w:r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Проект «Красная книга».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Проверочная работа по разделу «Природа».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b"/>
          <w:color w:val="000000"/>
          <w:sz w:val="22"/>
          <w:szCs w:val="22"/>
        </w:rPr>
        <w:t>Жизнь города и села (10 ч)</w:t>
      </w:r>
      <w:r>
        <w:rPr>
          <w:color w:val="000000"/>
          <w:sz w:val="22"/>
          <w:szCs w:val="22"/>
        </w:rPr>
        <w:t xml:space="preserve">.  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Промышленные предприятия своего города (изучается по усмотрению учителя). Строительство в городе (селе).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Магазины города, села.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Культура и образование в нашем крае: музеи, театры, школы, вузы и   т. д. (по выбору учителя).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Сезонные изменения в природе: зимние явления. Экологические связи в зимнем лесу.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c"/>
          <w:b/>
          <w:bCs/>
          <w:color w:val="000000"/>
          <w:sz w:val="22"/>
          <w:szCs w:val="22"/>
        </w:rPr>
        <w:t>Экскурсии</w:t>
      </w:r>
      <w:r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Проект «Профессии».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Проверочная работа по разделу «Жизнь города и села».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b"/>
          <w:color w:val="000000"/>
          <w:sz w:val="22"/>
          <w:szCs w:val="22"/>
        </w:rPr>
        <w:t>Здоровье и безопасность (9 ч)</w:t>
      </w:r>
      <w:r>
        <w:rPr>
          <w:color w:val="000000"/>
          <w:sz w:val="22"/>
          <w:szCs w:val="22"/>
        </w:rPr>
        <w:t xml:space="preserve">.   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Строение тела человека. Здоровье человека – его важнейшее богатство. Режим дня. Правила личной гигиены.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Правила безопасного поведения на улицах и дорогах.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c"/>
          <w:b/>
          <w:bCs/>
          <w:color w:val="000000"/>
          <w:sz w:val="22"/>
          <w:szCs w:val="22"/>
        </w:rPr>
        <w:t>Практическая работа</w:t>
      </w:r>
      <w:r>
        <w:rPr>
          <w:color w:val="000000"/>
          <w:sz w:val="22"/>
          <w:szCs w:val="22"/>
        </w:rPr>
        <w:t>: Отработка правил перехода улицы.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Проверочная работа по разделу «Здоровье и безопасность».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b"/>
          <w:color w:val="000000"/>
          <w:sz w:val="22"/>
          <w:szCs w:val="22"/>
        </w:rPr>
        <w:t>Общение (7 ч)</w:t>
      </w:r>
      <w:r>
        <w:rPr>
          <w:color w:val="000000"/>
          <w:sz w:val="22"/>
          <w:szCs w:val="22"/>
        </w:rPr>
        <w:t xml:space="preserve">.   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Школьные товарищи, друзья, совместные учеба, игры, от дых. Взаимоотношения мальчиков и девочек.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c"/>
          <w:b/>
          <w:bCs/>
          <w:color w:val="000000"/>
          <w:sz w:val="22"/>
          <w:szCs w:val="22"/>
        </w:rPr>
        <w:t>Практическая работа</w:t>
      </w:r>
      <w:r>
        <w:rPr>
          <w:color w:val="000000"/>
          <w:sz w:val="22"/>
          <w:szCs w:val="22"/>
        </w:rPr>
        <w:t>: Отработка основных правил этикета.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Проект «Родословная».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Проверочная работа по разделу «Общение».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b"/>
          <w:color w:val="000000"/>
          <w:sz w:val="22"/>
          <w:szCs w:val="22"/>
        </w:rPr>
        <w:t>Путешествия (18 ч)</w:t>
      </w:r>
      <w:r>
        <w:rPr>
          <w:color w:val="000000"/>
          <w:sz w:val="22"/>
          <w:szCs w:val="22"/>
        </w:rPr>
        <w:t xml:space="preserve">.   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Горизонт. Линия горизонта. Основные стороны горизонта, их определение по компасу.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Сезонные изменения в природе: весенние и летние явления. Бережное отношение к природе весной и летом.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Карта мира. Материки и океаны. Страны мира.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c"/>
          <w:b/>
          <w:bCs/>
          <w:color w:val="000000"/>
          <w:sz w:val="22"/>
          <w:szCs w:val="22"/>
        </w:rPr>
        <w:t>Экскурсия:</w:t>
      </w:r>
      <w:r>
        <w:rPr>
          <w:color w:val="000000"/>
          <w:sz w:val="22"/>
          <w:szCs w:val="22"/>
        </w:rPr>
        <w:t> Весенние изменения в природе.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c"/>
          <w:b/>
          <w:bCs/>
          <w:color w:val="000000"/>
          <w:sz w:val="22"/>
          <w:szCs w:val="22"/>
        </w:rPr>
        <w:t>Практические работы</w:t>
      </w:r>
      <w:r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Проект «Города России». 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Проект «Сраны мира».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Проверочная работа по разделу «Путешествия».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vanish/>
          <w:color w:val="000000"/>
          <w:sz w:val="22"/>
          <w:szCs w:val="22"/>
        </w:rPr>
      </w:pPr>
      <w:r>
        <w:rPr>
          <w:vanish/>
          <w:color w:val="000000"/>
          <w:sz w:val="22"/>
          <w:szCs w:val="22"/>
        </w:rPr>
        <w:t xml:space="preserve"> России»</w:t>
      </w:r>
    </w:p>
    <w:p w:rsidR="009713FB" w:rsidRDefault="009713FB" w:rsidP="009713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713FB" w:rsidRDefault="009713FB" w:rsidP="009713FB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9713FB" w:rsidRDefault="009713FB" w:rsidP="009713FB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9713FB" w:rsidRDefault="009713FB" w:rsidP="009713FB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p w:rsidR="009713FB" w:rsidRDefault="009713FB" w:rsidP="009713F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949"/>
        <w:gridCol w:w="1362"/>
        <w:gridCol w:w="1546"/>
        <w:gridCol w:w="1545"/>
        <w:gridCol w:w="1080"/>
        <w:gridCol w:w="7125"/>
      </w:tblGrid>
      <w:tr w:rsidR="009713FB" w:rsidTr="009713FB">
        <w:trPr>
          <w:trHeight w:val="234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№</w:t>
            </w: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Разделы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Практическая часть программы </w:t>
            </w:r>
          </w:p>
        </w:tc>
        <w:tc>
          <w:tcPr>
            <w:tcW w:w="7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Основные виды деятельности</w:t>
            </w:r>
          </w:p>
        </w:tc>
      </w:tr>
      <w:tr w:rsidR="009713FB" w:rsidTr="009713F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Рабочая программа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</w:tr>
      <w:tr w:rsidR="009713FB" w:rsidTr="009713FB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проверочные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проекты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Где мы живём?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понимать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учебные задачи раздела и данного урока, стремиться их выполнить;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государственные символы России (герб, флаг, гимн);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герб, флаг России от гербов, и флагов других стран; 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исполнять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гимн России; 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анализировать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информацию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приводить примеры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народов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национальные языки и государственный язык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 со взрослыми: извлекать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из различных источников сведения о символах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>выводы из изученного материала;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достижения на уроке;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город и село;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своём доме по плану;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формулировать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выводы;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распределять обязанности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 выполнению проекта;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собирать информацию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выдающихся земляках;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проводить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презентацию с демонстрацией фотографий;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объекты природы и предметы рукотворного мира; 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паре и группе;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классифицировать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объекты окружающего мира;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- выполнять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тестовые задания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достижения и достижения учащихся.</w:t>
            </w: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Природа.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понимать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учебные задачи раздела и данного урока, стремиться их выполнить;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классифицировать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объекты природы по существенным признакам;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различать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объекты неживой и живой природы;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паре: обсуждать свои выводы, осуществлять самопроверку;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устанавливать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связи между живой и неживой природой;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- 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объекты и явления природы;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приводить примеры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явлений неживой и живой природы, сезонных явлений;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(по наблюдениям) о сезонных явлениях в жизни дерева;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практическая работа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устройством термометр;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проводить опыты,измерять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температуру воздуха, воды, тела человека и фиксироватьрезультаты измерений;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наблюдать и описывать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состояние погоды за окном класса;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характеризовать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погоду как сочетание температуры воздуха, облачности, осадков, ветра;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сопоставлять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научные и народные предсказания погоды;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работать со взрослыми: вести наблюдения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за погодой,составить сборник народных примет своего народа;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наблюдать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изменения в неживой и живой природе, устанавливать взаимозависимость между ними;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определять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природные объекты с помощью атласа-определителя;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группе: знакомиться по учебнику с осенними изменениями в неживой и живой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 осенних явлениях в неживой и живой природе родного края (на основе наблюдений);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сопоставлять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картины осени на иллюстрациях учебника с теми наблюдениями, которые были сделаны во время экскурсии;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 рисунке знакомые созвездия;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сопоставлять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иллюстрацию с описанием созвездия;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моделировать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созвездия Орион, Лебедь, Кассиопея;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 информацию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созвездиях в дополнительной литературе,Интернете; 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осуществлять самопроверку;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практическая работа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исследовать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помощью лупы состав гранита, рассматривать образцы полевого шпата, кварца и слюды;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различать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горные породы и минералы;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 в паре</w:t>
            </w:r>
            <w:r>
              <w:rPr>
                <w:rFonts w:eastAsia="Calibri"/>
                <w:sz w:val="22"/>
                <w:szCs w:val="22"/>
                <w:lang w:eastAsia="en-US"/>
              </w:rPr>
              <w:t>: готовить краткие сообщения о горных породах и минералах;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значении воздуха и воды для растений, животных и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 в паре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анализировать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схемы, показывающие источники загрязнения воздуха и воды;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описывать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эстетическое воздействие созерцания неба и водных просторов на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наблюдать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небо за окном и рассказывать о нём;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находить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информацию об охране воздуха и воды родного края;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устанавливать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 схеме различия между группами растений;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 в паре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классифицировать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растения, осуществлять самопроверку;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приводить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примеры деревьев, кустарников, трав своего края;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растения с помощью атласа-определителя;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эстетическое воздействие растений на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работатьв паре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соотносить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группы животных и их существенные признаки;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работать в группе: 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разнообразием животных,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рассказах новую информацию о них,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выступать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сообщением;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животных (лягушек и жаб) на основании материала книги;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устанавливать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взаимосвязи в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изучаемые взаимосвязи;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выявлять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роль человека в сохранении или нарушении этих взаимосвязей;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различать дикорастущие и культурные растения;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классифицировать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культурные растения по определённым признакам;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находить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информацию о растениях;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 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различать диких и домашних животных;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приводить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примеры диких и домашних животных, моделировать значение домашних животных для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значении домашних животных и уходе за ними;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узнавать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комнатные растения на рисунках, осуществлять самопроверку;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помощью атласа-определителя комнатные растения своего класса;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оценивать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роль комнатных растений для физического и психического здоровья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животных живого уголка и уходе за ними;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своём отношении к животным живого уголка, объяснять их роль в создании благоприятной психологической атмосферы;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осваивать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приёмы содержания животных живого уголка в соответствии с инструкциями;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породы кошек и собак;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роль кошки и собаки в хозяйстве человека и создании благоприятной психологической атмосферы в доме;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объяснять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необходимость ответственного отношения к домашнему питомцу;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выявлять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причины исчезновения изучаемых растений и животных;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обсуждать меры по их охране;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использовать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тексты учебника для подготовки собственного рассказа о Красной книге;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подготовить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 помощью дополнительной литературы, Интернета сообщение о растении или животном из Красной книги России (по своему выбору);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анализировать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факторы, угрожающие живой природе,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них;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з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Правилами друзей природы и экологическими знаками;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аналогичные правила;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обязанности по выполнению проекта;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извлекать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информацию из различных источников;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составлять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собственную Красную книгу;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презентовать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Красную книгу;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тестовые задания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правильность / неправильность предложенных ответов;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адекватную самооценку в соответствии с набранными баллами;</w:t>
            </w: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Жизнь города и села.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 отраслях экономики по предложенному плану,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анализировать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взаимосвязи отраслей экономики при производстве определённых продуктов;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взаимосвязи отраслей экономики самостоятельно предложенным способом;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классифицировать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предметы по характеру материала;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прослеживать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производственные цепочки, моделировать их,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приводить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примеры использования природных материалов для производства изделий.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строительстве городского и сельского домов (по своим наблюдениям);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технологию возведения многоэтажного городского дома и одноэтажного сельского;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строительных объектах в своём селе;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вопросы к тексту;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классифицировать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средства транспорта;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узнавать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транспорт служб экстренного вызова;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запомнить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номера телефонов экстренного вызова 01, 02, 03;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учреждения культуры и образования;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приводить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примеры учреждений культуры и образования, в том числе в своём регионе;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труде людей известных детям профессий, о профессиях своих родителей и старших членов семьи;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определять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названия профессий по характеру деятельности;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роль людей различных профессий в нашей жизни;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распределять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обязанности по подготовке проекта;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интервьюировать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респондентов об особенностях их профессий.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тестовые задания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правильность / неправильность предложенных ответов;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бережное или потребительское отношение к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формировать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адекватную самооценку в соответствии с набранными баллами;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наблюдать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над зимними погодными явлениями;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исследовать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пласт снега, чтобы пронаблюдать его состояние в зависимости от чередования оттепелей, снегопадов и морозов;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распознавать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осыпавшиеся на снег плоды и семена растений, следы животных;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наблюдать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за поведением зимующих птиц;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обобщать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наблюдения над зимними природными явлениями, проведёнными во время экскурсий;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безопасного поведения на улице зимой,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вести наблюдения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в природе и фиксировать их в «Научном дневнике»;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выступать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 подготовленными сообщениями, иллюстрировать их наглядными материалами;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выступления учащихся;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достижения и достижения других учащихся.</w:t>
            </w: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Здоровье и безопасность.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показывать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внешние части тела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 муляже положение внутренних органов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моделировать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внутреннее строение тела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своём режиме дня;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составлять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рациональный режим дня школьника;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обсуждать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сбалансированное питание школьника;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продукты растительного и животного происхождения;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личной гигиены и соблюдать их;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сигналы светофоров;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характеризовать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действия как пешехода при различных сигналах;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соотносить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изображения и названия дорожных знаков;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движения по загородной дороге.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Формулировать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правила безопасности на основе прочитанных рассказов;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учиться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соблюдать изученные правила безопасности под руководством учителя или инструктора ДПС;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объяснять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потенциальную опасность бытовых предметов и ситуаций;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формулировать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правила безопасного поведения в быту;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узнавать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правила по предложенным в учебнике знакам;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знаки с представленными в учебнике;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характеризовать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пожароопасные предметы;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з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апомнить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предупреждения пожара;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моделировать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вызов пожарной охраны по обычномуи мобильному телефону;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назначении предметов противопожарной безопасности;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Интернете информацию о работе пожарных,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готовить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сообщение;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потенциальные опасности пребывания у воды и в лесу;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запомнить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правила поведения во время купания;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съедобные и ядовитые грибы;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находить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нужную информацию в книге «Зелёные страницы»;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помощью атласа-определителя жалящих насекомых;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характеризовать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потенциальные опасности при контактах с незнакомыми людьми;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обсуждать варианты поведения в подобных ситуациях;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звонок по телефону в полицию и МЧС;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поведения в ходе ролевых игр;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тестовые задания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правильность / неправильность предложенных ответов;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бережное или потребительское отношение к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формировать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адекватную самооценку в соответствии с набранными баллами.</w:t>
            </w: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Общение.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 рисункам и фотографиям учебника о семейных взаимоотношениях, о семейной атмосфере, общих занятиях;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понятие «культура общения»;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роль семейных традиций для укрепления семьи;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ситуации семейного чтения, семейных обедов;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интервьюировать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родителей о представителях старшего поколения, их именах, отчествах, фамилиях;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отбирать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фотографии из семейного архива;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составлять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родословное древо семьи;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презентовать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свой проект;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своём школьном коллективе, совместных мероприятиях в классе, школе;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вопрос о культуре общения в школе;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- 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общения с одноклассниками и взрослыми в стенах школы и вне её;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нравственных позиций формы поведения;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моделировать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различные ситуации общения на уроке и переменах;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какие формулы вежливости имеются в русском языке и как они применяются в различных ситуациях общения;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привила поведения в общественном транспорте и в общении мальчика с девочкой, мужчины с женщиной;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ситуации общения в различных ситуациях;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морально-этические аспекты дружбы на примере пословиц народов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проблему подарка в день рождения друга;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поведения за столом;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этикета в гостях;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поведения в театре (кинотеатре) и формулировать их;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правила поведения в общественном транспорте и формулировать их на основе иллюстраций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тестовые задания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правильность / неправильность предложенных ответов;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бережное или потребительское отношение к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адекватную самооценку в соответствии с набранными баллами.</w:t>
            </w: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Путешествия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3FB" w:rsidRDefault="009713FB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фотографии в учебнике,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находить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линию горизонта;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различать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стороны горизонта,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обозначать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их на схеме;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анализировать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текст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вывод о форме Земли;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ориентиры на рисунке учебника, по дороге от дома до школы, в своём селе;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устройством компаса и правилами работы;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осваивать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приёмы ориентирования по компасу;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способами ориентирования по солнцу, по местным природным признакам;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выводы из изученного материала,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 итоговые вопросы и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достижения на уроке;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сопоставлять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фотографии равнины и гор для выявления существенных признаков этих форм земной поверхности;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анализировать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цветовое обозначение равнин и гор на глобусе;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 схеме холм и гору;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характеризовать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поверхность своего края;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водоёмы естественного и искусственного происхождения, узнавать их по описанию;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анализировать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схему частей реки;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основе наблюдений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водных богатствах своего края;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эстетическое воздействие моря на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составлять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фото-рассказ на тему «Красота моря»;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наблюдать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формулировать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выводы о весенних явлениях природы, воздействии пробуждения природы на человека;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рассказывать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 своих весенних наблюдениях в природе родного края;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изменениями в неживой и живой природе весной;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моделировать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взаимосвязи весенних явлений в неживой и живой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наблюдать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весенние явления в природе и фиксировать свои наблюдения в рабочей тетради;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сравнивать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изображение России на глобусе и карте;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соотносить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пейзажи России на фотографиях с местоположением их на физической карте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осваивать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приёмы чтения карты;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учиться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правильно показывать объекты на настенной карте;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обязанности по выполнению проекта;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в дополнительных источниках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находить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сведения об истории и достопримечательностях избранного для исследования города;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составлять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презентацию своего исследования;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презентовать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проекты;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находить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Москву на карте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планом Москвы;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описывать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достопримечательности по фотографиям;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герб Москвы от гербов других городов;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совершить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виртуальную экскурсию по Москве с помощью Интернета;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значение Московского Кремля для каждого жителя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 фотографии достопримечательности Кремля;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сведения об истории Кремля, готовить сообщение;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Санкт-Петербург на карте России;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планом Санкт-Петербурга;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описывать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достопримечательности по фотографиям;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отличать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герб Санкт-Петербурга от гербов других городов;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совершить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виртуальную экскурсию по Санкт-Петербургу с помощью Интернета;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глобус и карту мира;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называть и показывать на глобусе и карте мира океаны и материки;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соотносить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фотографии, сделанные на разных материках, с местоположением этих районов на карте мира;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находить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материки на карте мира;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знакомиться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особенностями материков с помощью учебника и других источников информации;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готовить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сообщения и выступать с ними перед классом;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сравнивать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физическую и политическую карты мира;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находить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показывать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на политической карте мира территорию Россию и других стран;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каким странам принадлежат представленные флаги;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обязанности по выполнению проекта;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готовить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сообщения о выбранных странах;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подбирать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фотографии достопримечательностей;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определять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приводить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примеры летних явлений в неживой и живой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рассказывать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 красоте животных по своим наблюдениям;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-за лето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подготовить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фото-рассказ по темам «Красота лета», «Красота животных»;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выполнять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тестовые задания учебника;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правильность / неправильность предложенных ответов;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бережное или потребительское отношение к природе;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формировать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адекватную самооценку в соответствии с набранными баллами;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выступать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подготовленными сообщениями, -иллюстрировать их наглядными материалами;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обсуждать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выступления учащихся;</w:t>
            </w:r>
          </w:p>
          <w:p w:rsidR="009713FB" w:rsidRDefault="009713F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оценивать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свои достижения и достижения других учащихся.</w:t>
            </w: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pStyle w:val="a6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pStyle w:val="a6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pStyle w:val="a6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pStyle w:val="a6"/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9713FB" w:rsidTr="009713FB">
        <w:trPr>
          <w:trHeight w:val="2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13FB" w:rsidRDefault="009713FB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FB" w:rsidRDefault="009713FB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:rsidR="009713FB" w:rsidRDefault="009713FB" w:rsidP="009713FB">
      <w:pPr>
        <w:jc w:val="center"/>
        <w:rPr>
          <w:b/>
          <w:sz w:val="22"/>
          <w:szCs w:val="22"/>
        </w:rPr>
      </w:pPr>
    </w:p>
    <w:p w:rsidR="009713FB" w:rsidRDefault="009713FB" w:rsidP="009713FB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9713FB" w:rsidRDefault="009713FB" w:rsidP="009713FB">
      <w:pPr>
        <w:rPr>
          <w:rFonts w:eastAsia="Calibri"/>
          <w:b/>
          <w:sz w:val="22"/>
          <w:szCs w:val="22"/>
        </w:rPr>
      </w:pPr>
    </w:p>
    <w:tbl>
      <w:tblPr>
        <w:tblStyle w:val="aa"/>
        <w:tblW w:w="15168" w:type="dxa"/>
        <w:tblInd w:w="-289" w:type="dxa"/>
        <w:tblLook w:val="04A0" w:firstRow="1" w:lastRow="0" w:firstColumn="1" w:lastColumn="0" w:noHBand="0" w:noVBand="1"/>
      </w:tblPr>
      <w:tblGrid>
        <w:gridCol w:w="1881"/>
        <w:gridCol w:w="1884"/>
        <w:gridCol w:w="2123"/>
        <w:gridCol w:w="1924"/>
        <w:gridCol w:w="5189"/>
        <w:gridCol w:w="2167"/>
      </w:tblGrid>
      <w:tr w:rsidR="009713FB" w:rsidTr="009713FB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Виртуальные экскурсии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Область интеграции</w:t>
            </w:r>
          </w:p>
        </w:tc>
      </w:tr>
      <w:tr w:rsidR="009713FB" w:rsidTr="00971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FB" w:rsidRDefault="009713F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Тема (предмет)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FB" w:rsidRDefault="009713F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FB" w:rsidRDefault="009713F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FB" w:rsidRDefault="009713FB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9713FB" w:rsidTr="009713FB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В гости к осени.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«Осенний листопад». Выразительные возможности аппликации.</w:t>
            </w:r>
            <w:r>
              <w:rPr>
                <w:rFonts w:eastAsia="Calibri"/>
                <w:lang w:eastAsia="en-US"/>
              </w:rPr>
              <w:t>(ИЗО)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9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713FB" w:rsidTr="009713FB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rPr>
                <w:rFonts w:eastAsiaTheme="minorHAnsi" w:cstheme="minorBidi"/>
                <w:lang w:eastAsia="en-US"/>
              </w:rPr>
            </w:pPr>
            <w:r>
              <w:rPr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widowControl w:val="0"/>
              <w:autoSpaceDE w:val="0"/>
              <w:autoSpaceDN w:val="0"/>
              <w:spacing w:before="36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«Наши друзья – животные». Изображение и реальность.</w:t>
            </w:r>
            <w:r>
              <w:rPr>
                <w:rFonts w:eastAsia="Calibri"/>
                <w:lang w:eastAsia="en-US"/>
              </w:rPr>
              <w:t>(ИЗО)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tabs>
                <w:tab w:val="left" w:pos="273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18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9713FB" w:rsidRDefault="009713FB" w:rsidP="009713FB">
      <w:pPr>
        <w:rPr>
          <w:b/>
          <w:sz w:val="22"/>
          <w:szCs w:val="22"/>
        </w:rPr>
      </w:pPr>
    </w:p>
    <w:p w:rsidR="009713FB" w:rsidRDefault="009713FB" w:rsidP="009713FB">
      <w:pPr>
        <w:rPr>
          <w:b/>
          <w:sz w:val="22"/>
          <w:szCs w:val="22"/>
        </w:rPr>
      </w:pPr>
    </w:p>
    <w:p w:rsidR="009713FB" w:rsidRDefault="009713FB" w:rsidP="009713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Родная страна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  <w:lang w:eastAsia="en-US"/>
              </w:rPr>
              <w:t>Наш край- Тюменская область, Тобольский район.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05.09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Город и село.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Cs/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07.09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Заглянем в кладовые земли</w:t>
            </w:r>
            <w:r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Полезные ископаемые Тюменской области.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10.10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Cs/>
                <w:i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Какие бывают растения</w:t>
            </w:r>
            <w:r>
              <w:rPr>
                <w:bCs/>
                <w:i/>
                <w:iCs/>
                <w:sz w:val="22"/>
                <w:szCs w:val="22"/>
                <w:lang w:eastAsia="en-US"/>
              </w:rPr>
              <w:t>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i/>
                <w:iCs/>
                <w:sz w:val="22"/>
                <w:szCs w:val="22"/>
                <w:lang w:eastAsia="en-US"/>
              </w:rPr>
              <w:t>Растения  нашего края.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19.10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Какие бывают животные.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i/>
                <w:iCs/>
                <w:sz w:val="22"/>
                <w:szCs w:val="22"/>
                <w:lang w:eastAsia="en-US"/>
              </w:rPr>
              <w:t xml:space="preserve">Разнообразный мир животных нашего края.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24.10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Красная книга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i/>
                <w:iCs/>
                <w:sz w:val="22"/>
                <w:szCs w:val="22"/>
                <w:lang w:eastAsia="en-US"/>
              </w:rPr>
              <w:t>Красная книга Тюменской области.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23.11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Что такое экономика.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Cs/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05.12</w:t>
            </w:r>
          </w:p>
        </w:tc>
      </w:tr>
      <w:tr w:rsidR="009713FB" w:rsidTr="009713F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Культура и образование.</w:t>
            </w:r>
          </w:p>
          <w:p w:rsidR="009713FB" w:rsidRDefault="009713FB">
            <w:pPr>
              <w:shd w:val="clear" w:color="auto" w:fill="FFFFFF"/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  <w:lang w:eastAsia="en-US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19.12</w:t>
            </w:r>
          </w:p>
        </w:tc>
      </w:tr>
      <w:tr w:rsidR="009713FB" w:rsidTr="009713FB"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  <w:r>
              <w:rPr>
                <w:sz w:val="22"/>
                <w:szCs w:val="22"/>
                <w:lang w:eastAsia="en-US"/>
              </w:rPr>
              <w:t xml:space="preserve"> 8 уроков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B" w:rsidRDefault="009713FB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2520CE" w:rsidRDefault="002520CE"/>
    <w:sectPr w:rsidR="002520CE" w:rsidSect="009713F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DD"/>
    <w:rsid w:val="002520CE"/>
    <w:rsid w:val="00454DDD"/>
    <w:rsid w:val="007D0032"/>
    <w:rsid w:val="0097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2F80D3"/>
  <w15:chartTrackingRefBased/>
  <w15:docId w15:val="{A5EC8EAE-1B2A-4204-B45B-5E7CFCC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713FB"/>
    <w:pPr>
      <w:spacing w:before="100" w:beforeAutospacing="1" w:after="100" w:afterAutospacing="1"/>
    </w:pPr>
  </w:style>
  <w:style w:type="paragraph" w:styleId="a3">
    <w:name w:val="Normal (Web)"/>
    <w:basedOn w:val="a"/>
    <w:semiHidden/>
    <w:unhideWhenUsed/>
    <w:rsid w:val="009713F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713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3F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7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13FB"/>
    <w:pPr>
      <w:ind w:left="720"/>
      <w:contextualSpacing/>
    </w:pPr>
  </w:style>
  <w:style w:type="character" w:customStyle="1" w:styleId="a8">
    <w:name w:val="Основной Знак"/>
    <w:link w:val="a9"/>
    <w:locked/>
    <w:rsid w:val="009713F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Основной"/>
    <w:basedOn w:val="a"/>
    <w:link w:val="a8"/>
    <w:rsid w:val="009713FB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zag4">
    <w:name w:val="zag_4"/>
    <w:basedOn w:val="a"/>
    <w:rsid w:val="009713FB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Zag11">
    <w:name w:val="Zag_11"/>
    <w:rsid w:val="009713FB"/>
  </w:style>
  <w:style w:type="table" w:styleId="aa">
    <w:name w:val="Table Grid"/>
    <w:basedOn w:val="a1"/>
    <w:uiPriority w:val="59"/>
    <w:rsid w:val="00971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sid w:val="009713FB"/>
    <w:rPr>
      <w:b/>
      <w:bCs/>
    </w:rPr>
  </w:style>
  <w:style w:type="character" w:styleId="ac">
    <w:name w:val="Emphasis"/>
    <w:basedOn w:val="a0"/>
    <w:qFormat/>
    <w:rsid w:val="00971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4817</Words>
  <Characters>27457</Characters>
  <Application>Microsoft Office Word</Application>
  <DocSecurity>0</DocSecurity>
  <Lines>228</Lines>
  <Paragraphs>64</Paragraphs>
  <ScaleCrop>false</ScaleCrop>
  <Company/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2019-10-28T10:42:00Z</dcterms:created>
  <dcterms:modified xsi:type="dcterms:W3CDTF">2019-10-28T10:42:00Z</dcterms:modified>
</cp:coreProperties>
</file>