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C2" w:rsidRDefault="005F5EC2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</w:t>
      </w: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20FB3" w:rsidRPr="00C56FCA" w:rsidRDefault="00820FB3" w:rsidP="00820FB3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820FB3" w:rsidRPr="00C56FCA" w:rsidRDefault="004B587E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3</w:t>
      </w:r>
      <w:r w:rsidR="00820FB3"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20FB3" w:rsidRPr="00C56FCA" w:rsidRDefault="00820FB3" w:rsidP="00820FB3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20FB3" w:rsidRPr="00C56FCA" w:rsidRDefault="00820FB3" w:rsidP="00820FB3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20FB3" w:rsidRPr="00C56FCA" w:rsidRDefault="00820FB3" w:rsidP="00820FB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C56FCA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C56FCA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820FB3" w:rsidRPr="00C56FCA" w:rsidRDefault="00820FB3" w:rsidP="00820FB3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820FB3" w:rsidRPr="00C56FCA" w:rsidRDefault="00820FB3" w:rsidP="00820FB3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820FB3" w:rsidRPr="00820FB3" w:rsidRDefault="00820FB3" w:rsidP="00820FB3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20FB3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820FB3" w:rsidRDefault="00820FB3" w:rsidP="00820FB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820FB3" w:rsidRPr="00CF091A" w:rsidRDefault="00820FB3" w:rsidP="00820FB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proofErr w:type="gramStart"/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Рабочая учеб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ная программа по музыке для обучающихся 3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класса </w:t>
      </w:r>
      <w:r w:rsidRPr="00CF091A">
        <w:rPr>
          <w:rFonts w:ascii="Times New Roman" w:hAnsi="Times New Roman"/>
        </w:rPr>
        <w:t>составлена в соответствии с приме</w:t>
      </w:r>
      <w:r>
        <w:rPr>
          <w:rFonts w:ascii="Times New Roman" w:hAnsi="Times New Roman"/>
        </w:rPr>
        <w:t>рной программой по музыке</w:t>
      </w:r>
      <w:r w:rsidRPr="00CF091A">
        <w:rPr>
          <w:rFonts w:ascii="Times New Roman" w:hAnsi="Times New Roman"/>
        </w:rPr>
        <w:t xml:space="preserve"> к предметной линии учебников «</w:t>
      </w:r>
      <w:r>
        <w:rPr>
          <w:rFonts w:ascii="Times New Roman" w:hAnsi="Times New Roman"/>
        </w:rPr>
        <w:t>Музыка</w:t>
      </w:r>
      <w:r w:rsidRPr="00CF091A">
        <w:rPr>
          <w:rFonts w:ascii="Times New Roman" w:hAnsi="Times New Roman"/>
        </w:rPr>
        <w:t xml:space="preserve">» под редакцией 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>
        <w:rPr>
          <w:rFonts w:ascii="Times New Roman" w:hAnsi="Times New Roman"/>
        </w:rPr>
        <w:t>, М., Просвещение, 2017 год, для 3</w:t>
      </w:r>
      <w:r w:rsidRPr="00CF091A">
        <w:rPr>
          <w:rFonts w:ascii="Times New Roman" w:hAnsi="Times New Roman"/>
        </w:rPr>
        <w:t xml:space="preserve"> класса; Про</w:t>
      </w:r>
      <w:r>
        <w:rPr>
          <w:rFonts w:ascii="Times New Roman" w:hAnsi="Times New Roman"/>
        </w:rPr>
        <w:t>грамм по музыке</w:t>
      </w:r>
      <w:r w:rsidRPr="00CF091A">
        <w:rPr>
          <w:rFonts w:ascii="Times New Roman" w:hAnsi="Times New Roman"/>
        </w:rPr>
        <w:t xml:space="preserve"> для общеобразовательных</w:t>
      </w:r>
      <w:r w:rsidR="004B587E">
        <w:rPr>
          <w:rFonts w:ascii="Times New Roman" w:hAnsi="Times New Roman"/>
        </w:rPr>
        <w:t xml:space="preserve">  учреждений, М.: «Просвещение», 2014</w:t>
      </w:r>
      <w:r w:rsidRPr="00CF091A">
        <w:rPr>
          <w:rFonts w:ascii="Times New Roman" w:hAnsi="Times New Roman"/>
        </w:rPr>
        <w:t xml:space="preserve"> год  и ориентированной на достижение планируемых результатов ФГОС.</w:t>
      </w:r>
      <w:proofErr w:type="gramEnd"/>
    </w:p>
    <w:p w:rsidR="00820FB3" w:rsidRPr="00D221D2" w:rsidRDefault="00820FB3" w:rsidP="00820FB3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На изуче</w:t>
      </w:r>
      <w:r>
        <w:rPr>
          <w:rFonts w:eastAsia="Times New Roman" w:cs="Times New Roman"/>
          <w:b w:val="0"/>
          <w:sz w:val="22"/>
          <w:szCs w:val="22"/>
          <w:lang w:eastAsia="ru-RU"/>
        </w:rPr>
        <w:t>ние предмета «Музыка»  в  3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 филиала МАОУ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</w:t>
      </w:r>
      <w:r>
        <w:rPr>
          <w:rFonts w:eastAsia="Times New Roman" w:cs="Times New Roman"/>
          <w:b w:val="0"/>
          <w:sz w:val="22"/>
          <w:szCs w:val="22"/>
          <w:lang w:eastAsia="ru-RU"/>
        </w:rPr>
        <w:t>тся 1 час в неделю,  34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часа в год.</w:t>
      </w:r>
    </w:p>
    <w:p w:rsidR="00820FB3" w:rsidRPr="00A41199" w:rsidRDefault="00820FB3" w:rsidP="00820FB3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820FB3" w:rsidRPr="00A41199" w:rsidRDefault="00820FB3" w:rsidP="00820F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820FB3" w:rsidRPr="00A41199" w:rsidRDefault="00820FB3" w:rsidP="00820F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20FB3" w:rsidRPr="00A41199" w:rsidRDefault="00820FB3" w:rsidP="00820F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820FB3" w:rsidRPr="00A41199" w:rsidRDefault="00820FB3" w:rsidP="00820FB3">
      <w:pPr>
        <w:pStyle w:val="a6"/>
        <w:jc w:val="both"/>
        <w:rPr>
          <w:rFonts w:ascii="Times New Roman" w:eastAsia="Calibri" w:hAnsi="Times New Roman" w:cs="Times New Roman"/>
        </w:rPr>
      </w:pPr>
      <w:r w:rsidRPr="00A41199">
        <w:rPr>
          <w:rFonts w:ascii="Times New Roman" w:eastAsia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</w:p>
    <w:p w:rsidR="00820FB3" w:rsidRPr="00A41199" w:rsidRDefault="00820FB3" w:rsidP="00820FB3">
      <w:pPr>
        <w:pStyle w:val="a6"/>
        <w:rPr>
          <w:rFonts w:ascii="Times New Roman" w:hAnsi="Times New Roman" w:cs="Times New Roman"/>
          <w:i/>
        </w:rPr>
      </w:pPr>
      <w:r w:rsidRPr="00A41199">
        <w:rPr>
          <w:rFonts w:ascii="Times New Roman" w:hAnsi="Times New Roman" w:cs="Times New Roman"/>
          <w:b/>
          <w:color w:val="000000"/>
        </w:rPr>
        <w:t>В результате освоения учебного предмета:</w:t>
      </w:r>
      <w:r w:rsidRPr="00A41199">
        <w:rPr>
          <w:rFonts w:ascii="Times New Roman" w:hAnsi="Times New Roman" w:cs="Times New Roman"/>
          <w:i/>
        </w:rPr>
        <w:t xml:space="preserve"> </w:t>
      </w:r>
    </w:p>
    <w:tbl>
      <w:tblPr>
        <w:tblStyle w:val="ac"/>
        <w:tblW w:w="0" w:type="auto"/>
        <w:jc w:val="center"/>
        <w:tblLook w:val="04A0"/>
      </w:tblPr>
      <w:tblGrid>
        <w:gridCol w:w="7393"/>
        <w:gridCol w:w="7393"/>
      </w:tblGrid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A41199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820FB3" w:rsidRPr="00856FC2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820FB3" w:rsidRPr="00C16658" w:rsidRDefault="00820FB3" w:rsidP="00820FB3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820FB3" w:rsidRPr="00A41199" w:rsidRDefault="00820FB3" w:rsidP="00820FB3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820FB3" w:rsidRPr="0068527D" w:rsidRDefault="00820FB3" w:rsidP="00820FB3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820FB3" w:rsidRPr="00A41199" w:rsidTr="00820FB3">
        <w:trPr>
          <w:jc w:val="center"/>
        </w:trPr>
        <w:tc>
          <w:tcPr>
            <w:tcW w:w="14786" w:type="dxa"/>
            <w:gridSpan w:val="2"/>
          </w:tcPr>
          <w:p w:rsidR="00820FB3" w:rsidRPr="0068527D" w:rsidRDefault="00820FB3" w:rsidP="00820FB3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820FB3" w:rsidRPr="00A41199" w:rsidTr="00820FB3">
        <w:trPr>
          <w:jc w:val="center"/>
        </w:trPr>
        <w:tc>
          <w:tcPr>
            <w:tcW w:w="7393" w:type="dxa"/>
          </w:tcPr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41199">
              <w:t>музицирование</w:t>
            </w:r>
            <w:proofErr w:type="spellEnd"/>
            <w:r w:rsidRPr="00A41199">
              <w:t>, импровизация и др.);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820FB3" w:rsidRPr="0068527D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820FB3" w:rsidRPr="00A41199" w:rsidRDefault="00820FB3" w:rsidP="00820FB3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68527D">
              <w:t>музицирование</w:t>
            </w:r>
            <w:proofErr w:type="spellEnd"/>
            <w:r w:rsidRPr="0068527D">
              <w:t xml:space="preserve">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820FB3" w:rsidRDefault="00820FB3" w:rsidP="00820FB3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52D04" w:rsidRDefault="00C52D04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D3A99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20FB3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AD3A99" w:rsidRPr="00EB74D4" w:rsidRDefault="00AD3A99" w:rsidP="00662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«Россия – Родина моя»</w:t>
      </w:r>
      <w:r w:rsidR="00AD3A99" w:rsidRPr="00820FB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EB74D4">
        <w:rPr>
          <w:rFonts w:ascii="Times New Roman" w:hAnsi="Times New Roman" w:cs="Times New Roman"/>
          <w:b/>
          <w:sz w:val="24"/>
          <w:szCs w:val="24"/>
        </w:rPr>
        <w:t>Мелодия  - душа музыки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AD3A99" w:rsidRPr="00EB74D4" w:rsidRDefault="00AD3A99" w:rsidP="00AD3A99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Природа и музыка. Звучащие картины.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EB74D4">
        <w:rPr>
          <w:rFonts w:ascii="Times New Roman" w:hAnsi="Times New Roman" w:cs="Times New Roman"/>
          <w:sz w:val="24"/>
          <w:szCs w:val="24"/>
        </w:rPr>
        <w:t>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«Виват, Россия!» (кант). «Наша слава – русская держава».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жанром канта.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Кантата 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EB74D4">
        <w:rPr>
          <w:rFonts w:ascii="Times New Roman" w:hAnsi="Times New Roman" w:cs="Times New Roman"/>
          <w:i/>
          <w:sz w:val="24"/>
          <w:szCs w:val="24"/>
        </w:rPr>
        <w:t>С.С.Прокофьева «Александр Невский».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Образы защитников Отечества в различных жанрах музыки. </w:t>
      </w:r>
    </w:p>
    <w:p w:rsidR="00820FB3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EB74D4">
        <w:rPr>
          <w:rFonts w:ascii="Times New Roman" w:hAnsi="Times New Roman" w:cs="Times New Roman"/>
          <w:i/>
          <w:sz w:val="24"/>
          <w:szCs w:val="24"/>
        </w:rPr>
        <w:t>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Опера «Иван Сусанин».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Образ защитника Отечества в опере М.И.Глинки «Иван Сусанин».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Раздел 2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«День, полный событий»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6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. Образы природы в музыке. Утро. </w:t>
      </w:r>
      <w:r w:rsidRPr="00EB74D4">
        <w:rPr>
          <w:rFonts w:ascii="Times New Roman" w:hAnsi="Times New Roman" w:cs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Портрет в музыке. В каждой интонации спрятан человек.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EB74D4">
        <w:rPr>
          <w:rFonts w:ascii="Times New Roman" w:hAnsi="Times New Roman" w:cs="Times New Roman"/>
          <w:i/>
          <w:sz w:val="24"/>
          <w:szCs w:val="24"/>
        </w:rPr>
        <w:t>Портрет в музыке.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07837"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AD3A99" w:rsidRPr="00820FB3" w:rsidRDefault="00AD3A99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«О России петь – что стремиться в храм»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Древнейшая песнь материнства  «Радуйся, Мария!» 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207837" w:rsidRPr="00EB74D4" w:rsidRDefault="00AD3A99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Образ матери в музыке, поэзии, </w:t>
      </w:r>
      <w:proofErr w:type="gramStart"/>
      <w:r w:rsidRPr="00EB74D4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B74D4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AD3A99" w:rsidRPr="00EB74D4" w:rsidRDefault="00207837" w:rsidP="00207837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>Образ праздника в искусстве. Вербное воскресенье.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«Гори, гори ясно, чтобы не погасло!»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(4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часа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«Настрою гусли на старинный лад» (былины).  Былина о Садко и Морском царе.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былины.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русской старины.  «Лель, мой Лель…»</w:t>
      </w:r>
      <w:r w:rsidRPr="00EB74D4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(М.Глинки, Н.Римского-Корсакова).</w:t>
      </w:r>
    </w:p>
    <w:p w:rsidR="00662E7D" w:rsidRPr="00EB74D4" w:rsidRDefault="005B5E04" w:rsidP="005B5E0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третьеклассников за 2 четверть.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17. </w:t>
      </w:r>
      <w:r w:rsidRPr="00EB74D4">
        <w:rPr>
          <w:rFonts w:ascii="Times New Roman" w:hAnsi="Times New Roman" w:cs="Times New Roman"/>
          <w:b/>
          <w:sz w:val="24"/>
          <w:szCs w:val="24"/>
        </w:rPr>
        <w:t>Звучащие картины. «Прощание с Масленицей»</w:t>
      </w:r>
      <w:r w:rsidRPr="00EB74D4">
        <w:rPr>
          <w:rFonts w:ascii="Times New Roman" w:hAnsi="Times New Roman" w:cs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Народные традиции и обряды в музыке русского  ко</w:t>
      </w:r>
      <w:r w:rsidR="00662E7D" w:rsidRPr="00EB74D4">
        <w:rPr>
          <w:rFonts w:ascii="Times New Roman" w:hAnsi="Times New Roman" w:cs="Times New Roman"/>
          <w:i/>
          <w:sz w:val="24"/>
          <w:szCs w:val="24"/>
        </w:rPr>
        <w:t>мпозитора  Н.Римского-Корсакова.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>Раздел 5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«В музыкальном театре»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Урок 19.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«Орфей и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>».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sz w:val="24"/>
          <w:szCs w:val="24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К.</w:t>
      </w:r>
      <w:proofErr w:type="gramStart"/>
      <w:r w:rsidRPr="00EB74D4">
        <w:rPr>
          <w:rFonts w:ascii="Times New Roman" w:hAnsi="Times New Roman" w:cs="Times New Roman"/>
          <w:i/>
          <w:sz w:val="24"/>
          <w:szCs w:val="24"/>
        </w:rPr>
        <w:t>Глюка</w:t>
      </w:r>
      <w:proofErr w:type="spellEnd"/>
      <w:proofErr w:type="gram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«Орфей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Эвридика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20.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«Снегурочка». </w:t>
      </w:r>
      <w:r w:rsidRPr="00EB74D4">
        <w:rPr>
          <w:rFonts w:ascii="Times New Roman" w:hAnsi="Times New Roman" w:cs="Times New Roman"/>
          <w:sz w:val="24"/>
          <w:szCs w:val="24"/>
        </w:rPr>
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. Музыкальные темы-характеристики главных героев. Интонационно-образное развитие в опере Н.Римского-Корсакова «Снегурочка»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Опера «Садко».  «Океан – море синее».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 </w:t>
      </w:r>
      <w:r w:rsidRPr="00EB74D4">
        <w:rPr>
          <w:rFonts w:ascii="Times New Roman" w:hAnsi="Times New Roman" w:cs="Times New Roman"/>
          <w:b/>
          <w:sz w:val="24"/>
          <w:szCs w:val="24"/>
        </w:rPr>
        <w:t>Балет «Спящая красавица».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EB74D4">
        <w:rPr>
          <w:rFonts w:ascii="Times New Roman" w:hAnsi="Times New Roman" w:cs="Times New Roman"/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23.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 В современных ритмах (мюзиклы). </w:t>
      </w:r>
      <w:r w:rsidRPr="00EB74D4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EB74D4">
        <w:rPr>
          <w:rFonts w:ascii="Times New Roman" w:hAnsi="Times New Roman" w:cs="Times New Roman"/>
          <w:i/>
          <w:sz w:val="24"/>
          <w:szCs w:val="24"/>
        </w:rPr>
        <w:t>Мюзикл как жанр легкой музыки.</w:t>
      </w:r>
    </w:p>
    <w:p w:rsidR="00662E7D" w:rsidRPr="00EB74D4" w:rsidRDefault="00662E7D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5B5E04" w:rsidRPr="00820FB3">
        <w:rPr>
          <w:rFonts w:ascii="Times New Roman" w:hAnsi="Times New Roman" w:cs="Times New Roman"/>
          <w:b/>
          <w:i/>
          <w:sz w:val="24"/>
          <w:szCs w:val="24"/>
        </w:rPr>
        <w:t>Раздел 6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(5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20FB3" w:rsidRPr="00EB74D4" w:rsidRDefault="00820FB3" w:rsidP="00820FB3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Музыкальное состязание (концерт)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Жанр инструментального концерта.</w:t>
      </w:r>
    </w:p>
    <w:p w:rsidR="00AD3A99" w:rsidRPr="00EB74D4" w:rsidRDefault="00662E7D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(флейта). Звучащие картины.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 Музыкальные инструменты.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флейты. 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(скрипка).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sz w:val="24"/>
          <w:szCs w:val="24"/>
        </w:rPr>
        <w:t>Обобщающий  урок 3 четверти</w:t>
      </w:r>
      <w:r w:rsidRPr="00EB74D4">
        <w:rPr>
          <w:rFonts w:ascii="Times New Roman" w:hAnsi="Times New Roman" w:cs="Times New Roman"/>
          <w:sz w:val="24"/>
          <w:szCs w:val="24"/>
        </w:rPr>
        <w:t xml:space="preserve">.  Музыкальные инструменты.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Выразительные возможности скрипки. Выдающиеся скрипичные мастера и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исполнителиОбобщение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 xml:space="preserve"> музыкальных впечатлений третьеклассников за 3   четверть.</w:t>
      </w:r>
    </w:p>
    <w:p w:rsidR="00AD3A99" w:rsidRPr="002D0837" w:rsidRDefault="00AD3A99" w:rsidP="002D083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D0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27.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Сюита «Пер </w:t>
      </w:r>
      <w:proofErr w:type="spellStart"/>
      <w:r w:rsidRPr="00EB74D4">
        <w:rPr>
          <w:rFonts w:ascii="Times New Roman" w:hAnsi="Times New Roman" w:cs="Times New Roman"/>
          <w:b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EB74D4">
        <w:rPr>
          <w:rFonts w:ascii="Times New Roman" w:hAnsi="Times New Roman" w:cs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74D4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EB74D4">
        <w:rPr>
          <w:rFonts w:ascii="Times New Roman" w:hAnsi="Times New Roman" w:cs="Times New Roman"/>
          <w:sz w:val="24"/>
          <w:szCs w:val="24"/>
        </w:rPr>
        <w:t xml:space="preserve">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сюиты Э.Грига «Пер </w:t>
      </w:r>
      <w:proofErr w:type="spellStart"/>
      <w:r w:rsidRPr="00EB74D4">
        <w:rPr>
          <w:rFonts w:ascii="Times New Roman" w:hAnsi="Times New Roman" w:cs="Times New Roman"/>
          <w:i/>
          <w:sz w:val="24"/>
          <w:szCs w:val="24"/>
        </w:rPr>
        <w:t>Гюнт</w:t>
      </w:r>
      <w:proofErr w:type="spellEnd"/>
      <w:r w:rsidRPr="00EB74D4">
        <w:rPr>
          <w:rFonts w:ascii="Times New Roman" w:hAnsi="Times New Roman" w:cs="Times New Roman"/>
          <w:i/>
          <w:sz w:val="24"/>
          <w:szCs w:val="24"/>
        </w:rPr>
        <w:t>».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«Героическая» (симфония). Мир Бетховена</w:t>
      </w:r>
      <w:r w:rsidRPr="00EB74D4">
        <w:rPr>
          <w:rFonts w:ascii="Times New Roman" w:hAnsi="Times New Roman" w:cs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EB74D4">
        <w:rPr>
          <w:rFonts w:ascii="Times New Roman" w:hAnsi="Times New Roman" w:cs="Times New Roman"/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820FB3" w:rsidRDefault="00820FB3" w:rsidP="00820FB3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</w:p>
    <w:p w:rsidR="00AD3A99" w:rsidRPr="00820FB3" w:rsidRDefault="00820FB3" w:rsidP="00820FB3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2D0837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: «Чтоб музыкантом быть, так надобно уменье»</w:t>
      </w:r>
      <w:r w:rsidR="00662E7D" w:rsidRPr="00820FB3">
        <w:rPr>
          <w:rFonts w:ascii="Times New Roman" w:hAnsi="Times New Roman" w:cs="Times New Roman"/>
          <w:b/>
          <w:i/>
          <w:sz w:val="24"/>
          <w:szCs w:val="24"/>
        </w:rPr>
        <w:t xml:space="preserve"> (6 часов</w:t>
      </w:r>
      <w:r w:rsidR="00AD3A99" w:rsidRPr="00820FB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20FB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62E7D" w:rsidRPr="00EB74D4" w:rsidRDefault="00662E7D" w:rsidP="00AD3A99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«Чудо-музыка». Острый ритм – джаза звуки.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EB74D4">
        <w:rPr>
          <w:rFonts w:ascii="Times New Roman" w:hAnsi="Times New Roman" w:cs="Times New Roman"/>
          <w:i/>
          <w:sz w:val="24"/>
          <w:szCs w:val="24"/>
        </w:rPr>
        <w:t>Джаз – музыка ХХ века. Известные джазовые музыканты-исполнители.</w:t>
      </w:r>
      <w:r w:rsidRPr="00EB74D4">
        <w:rPr>
          <w:rFonts w:ascii="Times New Roman" w:hAnsi="Times New Roman" w:cs="Times New Roman"/>
          <w:sz w:val="24"/>
          <w:szCs w:val="24"/>
        </w:rPr>
        <w:t xml:space="preserve"> </w:t>
      </w:r>
      <w:r w:rsidRPr="00EB74D4">
        <w:rPr>
          <w:rFonts w:ascii="Times New Roman" w:hAnsi="Times New Roman" w:cs="Times New Roman"/>
          <w:i/>
          <w:sz w:val="24"/>
          <w:szCs w:val="24"/>
        </w:rPr>
        <w:t>Музыка – источник вдохновения и радости.</w:t>
      </w:r>
    </w:p>
    <w:p w:rsidR="00AD3A99" w:rsidRPr="00EB74D4" w:rsidRDefault="00662E7D" w:rsidP="00AD3A9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«Люблю я грусть твоих просторов». Мир Прокофьева.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Г.Свиридова, С.Прокофьева, Э.Грига, М.Мусоргского.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Певцы родной природы (Э.Григ, П.Чайковский).</w:t>
      </w:r>
      <w:r w:rsidRPr="00EB74D4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AD3A99" w:rsidRPr="00EB74D4" w:rsidRDefault="00AD3A99" w:rsidP="00AD3A99">
      <w:pPr>
        <w:framePr w:hSpace="180" w:wrap="around" w:vAnchor="text" w:hAnchor="margin" w:y="-94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EB74D4">
        <w:rPr>
          <w:rFonts w:ascii="Times New Roman" w:hAnsi="Times New Roman" w:cs="Times New Roman"/>
          <w:i/>
          <w:sz w:val="24"/>
          <w:szCs w:val="24"/>
        </w:rPr>
        <w:t>Сходство и различие музыкальной речи Э.Грига и П.Чайковского.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Прославим радость на земле.</w:t>
      </w:r>
      <w:r w:rsidRPr="00EB74D4">
        <w:rPr>
          <w:rFonts w:ascii="Times New Roman" w:hAnsi="Times New Roman" w:cs="Times New Roman"/>
          <w:sz w:val="24"/>
          <w:szCs w:val="24"/>
        </w:rPr>
        <w:t xml:space="preserve"> 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</w:p>
    <w:p w:rsidR="00AD3A99" w:rsidRPr="00EB74D4" w:rsidRDefault="00662E7D" w:rsidP="00AD3A9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AD3A99" w:rsidRPr="00EB74D4">
        <w:rPr>
          <w:rFonts w:ascii="Times New Roman" w:hAnsi="Times New Roman" w:cs="Times New Roman"/>
          <w:b/>
          <w:i/>
          <w:sz w:val="24"/>
          <w:szCs w:val="24"/>
        </w:rPr>
        <w:t xml:space="preserve"> Урок 33.</w:t>
      </w:r>
      <w:r w:rsidR="00AD3A99" w:rsidRPr="00EB74D4">
        <w:rPr>
          <w:rFonts w:ascii="Times New Roman" w:hAnsi="Times New Roman" w:cs="Times New Roman"/>
          <w:b/>
          <w:sz w:val="24"/>
          <w:szCs w:val="24"/>
        </w:rPr>
        <w:t xml:space="preserve"> «Радость к солнцу нас зовет».</w:t>
      </w:r>
      <w:r w:rsidR="00AD3A99" w:rsidRPr="00EB74D4">
        <w:rPr>
          <w:rFonts w:ascii="Times New Roman" w:hAnsi="Times New Roman" w:cs="Times New Roman"/>
          <w:sz w:val="24"/>
          <w:szCs w:val="24"/>
        </w:rPr>
        <w:t xml:space="preserve"> 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</w:t>
      </w:r>
      <w:r w:rsidR="00AD3A99" w:rsidRPr="00EB74D4">
        <w:rPr>
          <w:rFonts w:ascii="Times New Roman" w:hAnsi="Times New Roman" w:cs="Times New Roman"/>
          <w:i/>
          <w:sz w:val="24"/>
          <w:szCs w:val="24"/>
        </w:rPr>
        <w:t xml:space="preserve"> Музыка – источник вдохновения и радости.</w:t>
      </w:r>
    </w:p>
    <w:p w:rsidR="00AD3A99" w:rsidRPr="00EB74D4" w:rsidRDefault="00AD3A99" w:rsidP="00AD3A99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74D4">
        <w:rPr>
          <w:rFonts w:ascii="Times New Roman" w:hAnsi="Times New Roman" w:cs="Times New Roman"/>
          <w:sz w:val="24"/>
          <w:szCs w:val="24"/>
        </w:rPr>
        <w:t xml:space="preserve">     </w:t>
      </w:r>
      <w:r w:rsidRPr="00EB74D4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EB74D4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EB74D4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года.</w:t>
      </w:r>
    </w:p>
    <w:p w:rsidR="00207837" w:rsidRPr="00EB74D4" w:rsidRDefault="00207837" w:rsidP="00AD3A9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207837" w:rsidRPr="00EB74D4" w:rsidRDefault="00207837" w:rsidP="0020783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4D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c"/>
        <w:tblW w:w="14884" w:type="dxa"/>
        <w:tblInd w:w="392" w:type="dxa"/>
        <w:tblLayout w:type="fixed"/>
        <w:tblLook w:val="04A0"/>
      </w:tblPr>
      <w:tblGrid>
        <w:gridCol w:w="709"/>
        <w:gridCol w:w="4678"/>
        <w:gridCol w:w="992"/>
        <w:gridCol w:w="1103"/>
        <w:gridCol w:w="31"/>
        <w:gridCol w:w="7371"/>
      </w:tblGrid>
      <w:tr w:rsidR="00207837" w:rsidRPr="00EB74D4" w:rsidTr="00C470C5">
        <w:trPr>
          <w:trHeight w:val="920"/>
        </w:trPr>
        <w:tc>
          <w:tcPr>
            <w:tcW w:w="709" w:type="dxa"/>
          </w:tcPr>
          <w:p w:rsidR="00207837" w:rsidRPr="00EB74D4" w:rsidRDefault="00207837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№</w:t>
            </w:r>
            <w:r w:rsidR="00AB0765" w:rsidRPr="00EB74D4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B0765" w:rsidRPr="00EB74D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AB0765" w:rsidRPr="00EB74D4">
              <w:rPr>
                <w:b/>
                <w:sz w:val="24"/>
                <w:szCs w:val="24"/>
              </w:rPr>
              <w:t>/</w:t>
            </w:r>
            <w:proofErr w:type="spellStart"/>
            <w:r w:rsidR="00AB0765" w:rsidRPr="00EB74D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207837" w:rsidRPr="00EB74D4" w:rsidRDefault="00207837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207837" w:rsidRPr="00EB74D4" w:rsidRDefault="00207837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</w:tcPr>
          <w:p w:rsidR="00207837" w:rsidRPr="00EB74D4" w:rsidRDefault="00207837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gridSpan w:val="2"/>
          </w:tcPr>
          <w:p w:rsidR="00207837" w:rsidRPr="00EB74D4" w:rsidRDefault="00207837" w:rsidP="00503564">
            <w:pPr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7371" w:type="dxa"/>
          </w:tcPr>
          <w:p w:rsidR="00207837" w:rsidRPr="00EB74D4" w:rsidRDefault="00207837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207837" w:rsidRPr="00EB74D4" w:rsidRDefault="00207837" w:rsidP="005B5E04">
            <w:pPr>
              <w:jc w:val="center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D66E95" w:rsidRPr="00EB74D4" w:rsidTr="00C470C5">
        <w:tc>
          <w:tcPr>
            <w:tcW w:w="709" w:type="dxa"/>
          </w:tcPr>
          <w:p w:rsidR="00D66E95" w:rsidRPr="00EB74D4" w:rsidRDefault="00D66E95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D66E95" w:rsidRPr="00EB74D4" w:rsidRDefault="00D66E95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>Россия — Родина моя».</w:t>
            </w:r>
          </w:p>
          <w:p w:rsidR="00D66E95" w:rsidRPr="00EB74D4" w:rsidRDefault="00D66E95" w:rsidP="00207837">
            <w:pPr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Мелодия  - душа музыки. </w:t>
            </w:r>
          </w:p>
          <w:p w:rsidR="00820FB3" w:rsidRDefault="00820FB3" w:rsidP="009B5446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Природа и музыка. Звучащие картины. </w:t>
            </w: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«Виват, Россия!» (кант). «Наша слава – русская держава». </w:t>
            </w: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Кантата Прокофьева «Александр Невский». </w:t>
            </w: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9B5446">
            <w:pPr>
              <w:rPr>
                <w:rFonts w:eastAsia="Times New Roman"/>
                <w:bCs/>
                <w:color w:val="000000"/>
                <w:spacing w:val="10"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Опера «Иван Сусанин».</w:t>
            </w:r>
          </w:p>
          <w:p w:rsidR="00D66E95" w:rsidRPr="00EB74D4" w:rsidRDefault="00D66E95" w:rsidP="00207837">
            <w:pPr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color w:val="000000"/>
                <w:spacing w:val="1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D66E95" w:rsidRPr="00EB74D4" w:rsidRDefault="00D66E95" w:rsidP="005B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Выявлять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настроения и чувства человека, выраженные в музыке.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Выражать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Петь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мелодии с ориентаций на нотную запись.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Передавать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импровизации интонационную выразительность музыкальной и поэтической речи.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песни о героических событиях истории Отечества и исполнять их на уроках и школьных праздниках.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исполнят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ь сочинения разных жанров.</w:t>
            </w:r>
          </w:p>
          <w:p w:rsidR="00D66E95" w:rsidRPr="00820FB3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D66E95" w:rsidRPr="00EB74D4" w:rsidTr="00C470C5">
        <w:tc>
          <w:tcPr>
            <w:tcW w:w="709" w:type="dxa"/>
            <w:tcBorders>
              <w:top w:val="nil"/>
            </w:tcBorders>
          </w:tcPr>
          <w:p w:rsidR="00D66E95" w:rsidRPr="00EB74D4" w:rsidRDefault="00D66E95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nil"/>
            </w:tcBorders>
          </w:tcPr>
          <w:p w:rsidR="00D66E95" w:rsidRPr="00EB74D4" w:rsidRDefault="00D66E95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>«</w:t>
            </w:r>
            <w:r w:rsidRPr="00EB74D4">
              <w:rPr>
                <w:b/>
                <w:bCs/>
                <w:sz w:val="24"/>
                <w:szCs w:val="24"/>
              </w:rPr>
              <w:t>День,  полный  событий</w:t>
            </w:r>
            <w:r w:rsidRPr="00EB74D4">
              <w:rPr>
                <w:rFonts w:eastAsia="Times New Roman"/>
                <w:b/>
                <w:sz w:val="24"/>
                <w:szCs w:val="24"/>
              </w:rPr>
              <w:t>»</w:t>
            </w:r>
          </w:p>
          <w:p w:rsidR="00D66E95" w:rsidRPr="00EB74D4" w:rsidRDefault="00D66E95" w:rsidP="00207837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  <w:p w:rsidR="00D66E95" w:rsidRPr="00EB74D4" w:rsidRDefault="00D66E95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Образы природы в музыке. Утро.  </w:t>
            </w:r>
          </w:p>
          <w:p w:rsidR="00D66E95" w:rsidRPr="00EB74D4" w:rsidRDefault="00D66E95" w:rsidP="009B5446">
            <w:pPr>
              <w:spacing w:line="240" w:lineRule="exact"/>
              <w:rPr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  <w:p w:rsidR="00D66E95" w:rsidRPr="00EB74D4" w:rsidRDefault="00D66E95" w:rsidP="009B5446">
            <w:pPr>
              <w:spacing w:line="240" w:lineRule="exact"/>
              <w:rPr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 «В детской». Игры и игрушки. На прогулке. Вечер. </w:t>
            </w: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9B5446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992" w:type="dxa"/>
            <w:tcBorders>
              <w:top w:val="nil"/>
            </w:tcBorders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66E95" w:rsidRPr="00EB74D4" w:rsidRDefault="005051AC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Распознавать и оценивать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выразительные и изобразительные особенности музыки в их взаимодействии.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Понимат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ь художественно-образное содержание музыкального произведения и раскрывать средства его воплощения.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Передавать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интонационно-мелодические особенности музыкального образа в слове, рисунке, движении.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Находить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(обнаруживать) общность интонаций в музыке, живописи, поэзии.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Разрабатывать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сценарии отдельных сочинений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программного характера, 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разрывать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их и 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исполнять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во время досуга.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Выразительно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, интонационно </w:t>
            </w: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осмысленно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исполнять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сочинения разных жанров и стилей соло, в ансамбле, хоре, оркестре.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Выявлять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ассоциативно-образные связи музыкальных и живописных произведений.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Участвовать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в сценическом воплощении отдельных сочинений программного характера.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творческие задания из рабочей тетради.</w:t>
            </w:r>
          </w:p>
        </w:tc>
      </w:tr>
      <w:tr w:rsidR="00D66E95" w:rsidRPr="00EB74D4" w:rsidTr="00C470C5">
        <w:tc>
          <w:tcPr>
            <w:tcW w:w="709" w:type="dxa"/>
            <w:tcBorders>
              <w:top w:val="nil"/>
            </w:tcBorders>
          </w:tcPr>
          <w:p w:rsidR="00D66E95" w:rsidRPr="00EB74D4" w:rsidRDefault="00D66E95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nil"/>
            </w:tcBorders>
          </w:tcPr>
          <w:p w:rsidR="00D66E95" w:rsidRPr="00EB74D4" w:rsidRDefault="00D66E95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Древнейшая песнь материнства  «Радуйся, Мария!» 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Образ матери в музыке, поэзии, </w:t>
            </w:r>
            <w:proofErr w:type="gramStart"/>
            <w:r w:rsidRPr="00EB74D4">
              <w:rPr>
                <w:sz w:val="24"/>
                <w:szCs w:val="24"/>
              </w:rPr>
              <w:t>ИЗО</w:t>
            </w:r>
            <w:proofErr w:type="gramEnd"/>
            <w:r w:rsidRPr="00EB74D4">
              <w:rPr>
                <w:sz w:val="24"/>
                <w:szCs w:val="24"/>
              </w:rPr>
              <w:t xml:space="preserve">. 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Образ праздника в искусстве. Вербное воскресенье.</w:t>
            </w:r>
          </w:p>
          <w:p w:rsidR="00D66E95" w:rsidRPr="00EB74D4" w:rsidRDefault="00D66E95" w:rsidP="005B5E04">
            <w:pPr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rPr>
                <w:rFonts w:eastAsia="Times New Roman"/>
                <w:b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992" w:type="dxa"/>
            <w:tcBorders>
              <w:top w:val="nil"/>
            </w:tcBorders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66E95" w:rsidRPr="00EB74D4" w:rsidRDefault="005051AC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D083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Обнаруживать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сходство и различия русских и западноевропейских произведений религиозного искусства (музыка, архитектура, живопись).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Определять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обратный строй музыки с помощью «словаря эмоций».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Знакомиться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с жанрами церковной музыки (тропарь, молитва, величание), песнями, балладами на религиозные сюжеты.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Иметь представление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 религиозных праздниках народов России и традициях их воплощения.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Интонационно осмысленно </w:t>
            </w: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исполнять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D66E95" w:rsidRPr="00EB74D4" w:rsidTr="00C470C5">
        <w:tc>
          <w:tcPr>
            <w:tcW w:w="709" w:type="dxa"/>
            <w:tcBorders>
              <w:top w:val="nil"/>
            </w:tcBorders>
          </w:tcPr>
          <w:p w:rsidR="00D66E95" w:rsidRPr="00EB74D4" w:rsidRDefault="00D66E95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4..</w:t>
            </w:r>
          </w:p>
        </w:tc>
        <w:tc>
          <w:tcPr>
            <w:tcW w:w="4678" w:type="dxa"/>
            <w:tcBorders>
              <w:top w:val="nil"/>
            </w:tcBorders>
          </w:tcPr>
          <w:p w:rsidR="00D66E95" w:rsidRPr="00EB74D4" w:rsidRDefault="00D66E95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D66E95" w:rsidRPr="00EB74D4" w:rsidRDefault="00D66E95" w:rsidP="005B5E04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«Настрою гусли на старинный лад» (былины).  Былина о Садко и Морском царе.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Певцы русской старины.  «Лель, мой Лель…»</w:t>
            </w:r>
          </w:p>
          <w:p w:rsidR="00D66E95" w:rsidRPr="00EB74D4" w:rsidRDefault="00D66E95" w:rsidP="005B5E04">
            <w:pPr>
              <w:spacing w:line="240" w:lineRule="exact"/>
              <w:rPr>
                <w:i/>
                <w:sz w:val="24"/>
                <w:szCs w:val="24"/>
              </w:rPr>
            </w:pPr>
            <w:r w:rsidRPr="00EB74D4">
              <w:rPr>
                <w:i/>
                <w:sz w:val="24"/>
                <w:szCs w:val="24"/>
              </w:rPr>
              <w:t xml:space="preserve">       </w:t>
            </w:r>
          </w:p>
          <w:p w:rsidR="00D66E95" w:rsidRPr="00EB74D4" w:rsidRDefault="00D66E95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 Обобщающий  урок 2 четверти.</w:t>
            </w:r>
          </w:p>
          <w:p w:rsidR="00D66E95" w:rsidRPr="00EB74D4" w:rsidRDefault="00D66E95" w:rsidP="005B5E04">
            <w:pPr>
              <w:spacing w:line="240" w:lineRule="exact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992" w:type="dxa"/>
            <w:tcBorders>
              <w:top w:val="nil"/>
            </w:tcBorders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66E95" w:rsidRPr="00EB74D4" w:rsidRDefault="00D66E95" w:rsidP="005B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nil"/>
            </w:tcBorders>
          </w:tcPr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Выявлять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общность жизненных истоков и особенности народного и профессионального музыкального творчества.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Рассуждать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 значении повтора, контраста, сопоставления как способов развития музыки.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Разыгрывать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народные песни по ролям, участвовать в коллективных играх-драматизациях.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Принимать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участие в традиционных праздниках народов России.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Участвовать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оперных спектаклей.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Выразительно, интонационно осмысленно </w:t>
            </w: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исполнять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сочинения разных жанров и стилей.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D66E95" w:rsidRPr="00EB74D4" w:rsidTr="00C470C5">
        <w:tc>
          <w:tcPr>
            <w:tcW w:w="709" w:type="dxa"/>
            <w:tcBorders>
              <w:top w:val="nil"/>
            </w:tcBorders>
          </w:tcPr>
          <w:p w:rsidR="00D66E95" w:rsidRPr="00EB74D4" w:rsidRDefault="00D66E95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nil"/>
            </w:tcBorders>
          </w:tcPr>
          <w:p w:rsidR="00D66E95" w:rsidRPr="00EB74D4" w:rsidRDefault="00D66E95" w:rsidP="005B5E04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D66E95" w:rsidRPr="00EB74D4" w:rsidRDefault="00D66E95" w:rsidP="005B5E04">
            <w:pPr>
              <w:spacing w:line="240" w:lineRule="exact"/>
              <w:ind w:firstLine="540"/>
              <w:jc w:val="center"/>
              <w:rPr>
                <w:b/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«Руслан и Людмила».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EB74D4">
              <w:rPr>
                <w:sz w:val="24"/>
                <w:szCs w:val="24"/>
              </w:rPr>
              <w:t>Эвридика</w:t>
            </w:r>
            <w:proofErr w:type="spellEnd"/>
            <w:r w:rsidRPr="00EB74D4">
              <w:rPr>
                <w:sz w:val="24"/>
                <w:szCs w:val="24"/>
              </w:rPr>
              <w:t>».</w:t>
            </w:r>
            <w:r w:rsidRPr="00EB74D4">
              <w:rPr>
                <w:i/>
                <w:sz w:val="24"/>
                <w:szCs w:val="24"/>
              </w:rPr>
              <w:t xml:space="preserve">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«Снегурочка».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Опера «Садко».  «Океан – море синее».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Балет «Спящая красавица». </w:t>
            </w:r>
          </w:p>
          <w:p w:rsidR="00D66E95" w:rsidRPr="00EB74D4" w:rsidRDefault="00D66E95" w:rsidP="005B5E0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5B5E0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992" w:type="dxa"/>
            <w:tcBorders>
              <w:top w:val="nil"/>
            </w:tcBorders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66E95" w:rsidRPr="00EB74D4" w:rsidRDefault="005051AC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Рассуждать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Участвовать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сценическом воплощении отдельных фрагментов музыкального спектакля (дирижер, режиссер, действующие лица и др.)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Рассуждать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 смысле и значении вступления, увертюры к опере и балету.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Сравнивать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образное содержание музыкальных тем по нотной записи.</w:t>
            </w:r>
          </w:p>
          <w:p w:rsidR="00D66E95" w:rsidRPr="00EB74D4" w:rsidRDefault="00D66E95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Воплощать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пении или пластическом интонировании сценические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образы на уроках и школьных концертах.</w:t>
            </w:r>
          </w:p>
          <w:p w:rsidR="00D66E95" w:rsidRPr="00820FB3" w:rsidRDefault="00D66E95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Исполнять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интонационно осмысленно мелодии песен, тем из мюзиклов, опер, балетов.</w:t>
            </w:r>
          </w:p>
        </w:tc>
      </w:tr>
      <w:tr w:rsidR="002D0837" w:rsidRPr="00EB74D4" w:rsidTr="00820FB3">
        <w:trPr>
          <w:trHeight w:val="3822"/>
        </w:trPr>
        <w:tc>
          <w:tcPr>
            <w:tcW w:w="709" w:type="dxa"/>
            <w:tcBorders>
              <w:top w:val="nil"/>
            </w:tcBorders>
          </w:tcPr>
          <w:p w:rsidR="002D0837" w:rsidRPr="00EB74D4" w:rsidRDefault="002D0837" w:rsidP="005B5E04">
            <w:pPr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nil"/>
            </w:tcBorders>
          </w:tcPr>
          <w:p w:rsidR="002D0837" w:rsidRPr="00EB74D4" w:rsidRDefault="002D0837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«В концертном зале» </w:t>
            </w:r>
            <w:r w:rsidRPr="00EB74D4">
              <w:rPr>
                <w:b/>
                <w:i/>
                <w:sz w:val="24"/>
                <w:szCs w:val="24"/>
              </w:rPr>
              <w:t xml:space="preserve">        </w:t>
            </w:r>
          </w:p>
          <w:p w:rsidR="002D0837" w:rsidRPr="00EB74D4" w:rsidRDefault="002D0837" w:rsidP="005B5E04">
            <w:pPr>
              <w:spacing w:line="240" w:lineRule="exact"/>
              <w:rPr>
                <w:b/>
                <w:i/>
                <w:sz w:val="24"/>
                <w:szCs w:val="24"/>
              </w:rPr>
            </w:pPr>
          </w:p>
          <w:p w:rsidR="002D0837" w:rsidRPr="00EB74D4" w:rsidRDefault="002D0837" w:rsidP="005B5E0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Музыкальное состязание (концерт). </w:t>
            </w:r>
          </w:p>
          <w:p w:rsidR="002D0837" w:rsidRPr="00EB74D4" w:rsidRDefault="002D0837" w:rsidP="005B5E04">
            <w:pPr>
              <w:spacing w:line="240" w:lineRule="exact"/>
              <w:rPr>
                <w:i/>
                <w:sz w:val="24"/>
                <w:szCs w:val="24"/>
              </w:rPr>
            </w:pPr>
          </w:p>
          <w:p w:rsidR="002D0837" w:rsidRPr="00EB74D4" w:rsidRDefault="002D0837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Музыкальные инструменты (флейта). Звучащие картины.</w:t>
            </w:r>
            <w:r w:rsidRPr="00EB74D4">
              <w:rPr>
                <w:i/>
                <w:sz w:val="24"/>
                <w:szCs w:val="24"/>
              </w:rPr>
              <w:t xml:space="preserve">       </w:t>
            </w:r>
          </w:p>
          <w:p w:rsidR="002D0837" w:rsidRPr="00EB74D4" w:rsidRDefault="002D0837" w:rsidP="005B5E0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</w:p>
          <w:p w:rsidR="002D0837" w:rsidRPr="00EB74D4" w:rsidRDefault="002D0837" w:rsidP="005B5E0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 xml:space="preserve">Музыкальные инструменты (скрипка). Обобщающий  урок 3 четверти.  </w:t>
            </w:r>
          </w:p>
          <w:p w:rsidR="002D0837" w:rsidRPr="00EB74D4" w:rsidRDefault="002D0837" w:rsidP="00EB74D4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2D0837" w:rsidRPr="00EB74D4" w:rsidRDefault="002D0837" w:rsidP="00EB74D4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</w:p>
          <w:p w:rsidR="002D0837" w:rsidRPr="00EB74D4" w:rsidRDefault="002D0837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EB74D4">
              <w:rPr>
                <w:sz w:val="24"/>
                <w:szCs w:val="24"/>
              </w:rPr>
              <w:t>Гюнт</w:t>
            </w:r>
            <w:proofErr w:type="spellEnd"/>
            <w:r w:rsidRPr="00EB74D4">
              <w:rPr>
                <w:sz w:val="24"/>
                <w:szCs w:val="24"/>
              </w:rPr>
              <w:t xml:space="preserve">». </w:t>
            </w:r>
          </w:p>
          <w:p w:rsidR="002D0837" w:rsidRPr="00EB74D4" w:rsidRDefault="002D0837" w:rsidP="00EB74D4">
            <w:pPr>
              <w:rPr>
                <w:i/>
                <w:sz w:val="24"/>
                <w:szCs w:val="24"/>
              </w:rPr>
            </w:pPr>
          </w:p>
          <w:p w:rsidR="002D0837" w:rsidRPr="00EB74D4" w:rsidRDefault="002D0837" w:rsidP="00EB74D4">
            <w:pPr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992" w:type="dxa"/>
            <w:tcBorders>
              <w:top w:val="nil"/>
            </w:tcBorders>
          </w:tcPr>
          <w:p w:rsidR="002D0837" w:rsidRPr="00EB74D4" w:rsidRDefault="002D0837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2D0837" w:rsidRPr="00EB74D4" w:rsidRDefault="002D0837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2D0837" w:rsidRPr="00EB74D4" w:rsidRDefault="002D0837" w:rsidP="005B5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Наблюдать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за развитием музыки разных форм и жанров.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Узнавать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стилевые особенности, характерные черты музыкальной речи разных композиторов.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Моделировать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графике </w:t>
            </w:r>
            <w:proofErr w:type="spellStart"/>
            <w:r w:rsidRPr="00EB74D4">
              <w:rPr>
                <w:rFonts w:eastAsia="Times New Roman"/>
                <w:color w:val="000000"/>
                <w:sz w:val="24"/>
                <w:szCs w:val="24"/>
              </w:rPr>
              <w:t>звуковысотные</w:t>
            </w:r>
            <w:proofErr w:type="spellEnd"/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и ритмические особенности мелодики произведения.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Определять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виды музыки, сопоставлять музыкальные образы в звучании различных музыкальных инструментов.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Различать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на слух старинную и современную </w:t>
            </w:r>
            <w:r w:rsidRPr="00EB74D4">
              <w:rPr>
                <w:rFonts w:eastAsia="Times New Roman"/>
                <w:bCs/>
                <w:color w:val="000000"/>
                <w:sz w:val="24"/>
                <w:szCs w:val="24"/>
              </w:rPr>
              <w:t>музыку.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z w:val="24"/>
                <w:szCs w:val="24"/>
              </w:rPr>
              <w:t>Узнавать тембры музыкальных инструментов.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Называть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исполнительские коллективы и имена известных отечественных и зарубежных исполнителей</w:t>
            </w:r>
          </w:p>
          <w:p w:rsidR="002D0837" w:rsidRPr="00EB74D4" w:rsidRDefault="002D0837" w:rsidP="00374AC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D66E95" w:rsidRPr="00EB74D4" w:rsidTr="00C470C5">
        <w:tc>
          <w:tcPr>
            <w:tcW w:w="709" w:type="dxa"/>
            <w:tcBorders>
              <w:top w:val="nil"/>
            </w:tcBorders>
          </w:tcPr>
          <w:p w:rsidR="00D66E95" w:rsidRPr="00EB74D4" w:rsidRDefault="002D0837" w:rsidP="005B5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6E95" w:rsidRPr="00EB74D4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nil"/>
            </w:tcBorders>
          </w:tcPr>
          <w:p w:rsidR="00D66E95" w:rsidRPr="00EB74D4" w:rsidRDefault="00D66E95" w:rsidP="002D0837">
            <w:pPr>
              <w:spacing w:line="240" w:lineRule="exact"/>
              <w:rPr>
                <w:b/>
                <w:sz w:val="24"/>
                <w:szCs w:val="24"/>
              </w:rPr>
            </w:pPr>
            <w:r w:rsidRPr="00EB74D4">
              <w:rPr>
                <w:b/>
                <w:sz w:val="24"/>
                <w:szCs w:val="24"/>
              </w:rPr>
              <w:t xml:space="preserve">«Чтоб музыкантом быть, так надобно уменье» </w:t>
            </w:r>
          </w:p>
          <w:p w:rsidR="00D66E95" w:rsidRPr="00EB74D4" w:rsidRDefault="00D66E95" w:rsidP="005B5E04">
            <w:pPr>
              <w:spacing w:line="240" w:lineRule="exact"/>
              <w:jc w:val="center"/>
              <w:rPr>
                <w:b/>
                <w:i/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«Чудо-музыка». Острый ритм – джаза звуки. </w:t>
            </w:r>
          </w:p>
          <w:p w:rsidR="00D66E95" w:rsidRPr="00EB74D4" w:rsidRDefault="00D66E95" w:rsidP="00EB74D4">
            <w:pPr>
              <w:spacing w:line="240" w:lineRule="exact"/>
              <w:rPr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«Люблю я грусть твоих просторов». Мир Прокофьева. </w:t>
            </w:r>
          </w:p>
          <w:p w:rsidR="00D66E95" w:rsidRPr="00EB74D4" w:rsidRDefault="00D66E95" w:rsidP="00EB74D4">
            <w:pPr>
              <w:spacing w:line="240" w:lineRule="exact"/>
              <w:rPr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Певцы родной природы (Э.Григ, П.Чайковский). </w:t>
            </w:r>
          </w:p>
          <w:p w:rsidR="00D66E95" w:rsidRPr="00EB74D4" w:rsidRDefault="00D66E95" w:rsidP="00EB74D4">
            <w:pPr>
              <w:spacing w:line="240" w:lineRule="exact"/>
              <w:jc w:val="both"/>
              <w:rPr>
                <w:i/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 xml:space="preserve">Прославим радость на земле.  </w:t>
            </w:r>
          </w:p>
          <w:p w:rsidR="00D66E95" w:rsidRPr="00EB74D4" w:rsidRDefault="00D66E95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EB74D4">
              <w:rPr>
                <w:sz w:val="24"/>
                <w:szCs w:val="24"/>
              </w:rPr>
              <w:t>«Радость к солнцу нас зовет».</w:t>
            </w:r>
          </w:p>
          <w:p w:rsidR="00D66E95" w:rsidRPr="00EB74D4" w:rsidRDefault="00D66E95" w:rsidP="00EB74D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D66E95" w:rsidRPr="00EB74D4" w:rsidRDefault="00D66E95" w:rsidP="00EB74D4">
            <w:pPr>
              <w:spacing w:line="240" w:lineRule="exact"/>
              <w:jc w:val="both"/>
              <w:rPr>
                <w:rFonts w:eastAsia="Times New Roman"/>
                <w:b/>
                <w:i/>
                <w:sz w:val="24"/>
                <w:szCs w:val="24"/>
                <w:u w:val="single"/>
              </w:rPr>
            </w:pPr>
            <w:r w:rsidRPr="00EB74D4">
              <w:rPr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992" w:type="dxa"/>
            <w:tcBorders>
              <w:top w:val="nil"/>
            </w:tcBorders>
          </w:tcPr>
          <w:p w:rsidR="00D66E95" w:rsidRPr="00EB74D4" w:rsidRDefault="00D66E95" w:rsidP="005B5E04">
            <w:pPr>
              <w:shd w:val="clear" w:color="auto" w:fill="FFFFFF"/>
              <w:autoSpaceDE w:val="0"/>
              <w:ind w:firstLine="102"/>
              <w:jc w:val="center"/>
              <w:rPr>
                <w:color w:val="000000"/>
                <w:sz w:val="24"/>
                <w:szCs w:val="24"/>
              </w:rPr>
            </w:pPr>
            <w:r w:rsidRPr="00EB74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66E95" w:rsidRPr="00EB74D4" w:rsidRDefault="00820FB3" w:rsidP="005B5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bottom w:val="nil"/>
            </w:tcBorders>
          </w:tcPr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Выявлять 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>изменения музыкальных образов, озвученных различными инструментами.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Разбираться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в элементах музыкальной (нотной) грамоты.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Импровизировать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мелодии в соответствии с поэтическим содержанием в духе песни, танца, марша.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Определять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особенности построения (формы) музыкальных сочинений.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z w:val="24"/>
                <w:szCs w:val="24"/>
              </w:rPr>
              <w:t>Различать</w:t>
            </w:r>
            <w:r w:rsidRPr="00EB74D4">
              <w:rPr>
                <w:rFonts w:eastAsia="Times New Roman"/>
                <w:color w:val="000000"/>
                <w:sz w:val="24"/>
                <w:szCs w:val="24"/>
              </w:rPr>
              <w:t xml:space="preserve"> характерные черты языка современной музыки.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>Определить принадлежность музыкальных произведений к тому или иному жанру.</w:t>
            </w:r>
          </w:p>
          <w:p w:rsidR="00820FB3" w:rsidRDefault="002D0837" w:rsidP="002D0837">
            <w:pPr>
              <w:jc w:val="both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pacing w:val="-10"/>
                <w:sz w:val="24"/>
                <w:szCs w:val="24"/>
              </w:rPr>
              <w:t>Инсценировать</w:t>
            </w: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 (в группе, в паре) музыкальные образы песен, пьес программного содержания.</w:t>
            </w:r>
          </w:p>
          <w:p w:rsidR="002D0837" w:rsidRPr="00820FB3" w:rsidRDefault="002D0837" w:rsidP="002D0837">
            <w:pPr>
              <w:jc w:val="both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pacing w:val="-10"/>
                <w:sz w:val="24"/>
                <w:szCs w:val="24"/>
              </w:rPr>
              <w:t>Участвовать</w:t>
            </w: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 в подготовке заключительного урока-концерта.</w:t>
            </w:r>
          </w:p>
          <w:p w:rsidR="002D0837" w:rsidRPr="00EB74D4" w:rsidRDefault="002D0837" w:rsidP="002D0837">
            <w:pPr>
              <w:jc w:val="both"/>
              <w:rPr>
                <w:rFonts w:eastAsia="Times New Roman"/>
                <w:color w:val="000000"/>
                <w:spacing w:val="-10"/>
                <w:sz w:val="24"/>
                <w:szCs w:val="24"/>
              </w:rPr>
            </w:pP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Интонационно осмысленно </w:t>
            </w:r>
            <w:r w:rsidRPr="00EB74D4">
              <w:rPr>
                <w:rFonts w:eastAsia="Times New Roman"/>
                <w:b/>
                <w:color w:val="000000"/>
                <w:spacing w:val="-10"/>
                <w:sz w:val="24"/>
                <w:szCs w:val="24"/>
              </w:rPr>
              <w:t>исполнять</w:t>
            </w: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 сочинения разных жанров и стилей.</w:t>
            </w:r>
          </w:p>
          <w:p w:rsidR="00D66E95" w:rsidRPr="00820FB3" w:rsidRDefault="002D0837" w:rsidP="00820F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B74D4">
              <w:rPr>
                <w:rFonts w:eastAsia="Times New Roman"/>
                <w:b/>
                <w:color w:val="000000"/>
                <w:spacing w:val="-10"/>
                <w:sz w:val="24"/>
                <w:szCs w:val="24"/>
              </w:rPr>
              <w:t>Выполнять</w:t>
            </w:r>
            <w:r w:rsidRPr="00EB74D4">
              <w:rPr>
                <w:rFonts w:eastAsia="Times New Roman"/>
                <w:color w:val="000000"/>
                <w:spacing w:val="-10"/>
                <w:sz w:val="24"/>
                <w:szCs w:val="24"/>
              </w:rPr>
              <w:t xml:space="preserve"> творческие задания из рабочей тетради.</w:t>
            </w:r>
          </w:p>
        </w:tc>
      </w:tr>
      <w:tr w:rsidR="00C470C5" w:rsidRPr="00EB74D4" w:rsidTr="00C470C5">
        <w:tc>
          <w:tcPr>
            <w:tcW w:w="709" w:type="dxa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70C5" w:rsidRPr="00820FB3" w:rsidRDefault="00C470C5" w:rsidP="005B5E04">
            <w:pPr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992" w:type="dxa"/>
          </w:tcPr>
          <w:p w:rsidR="00C470C5" w:rsidRPr="00820FB3" w:rsidRDefault="00C470C5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C470C5" w:rsidRPr="005051AC" w:rsidRDefault="005051AC" w:rsidP="005B5E04">
            <w:pPr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</w:tr>
      <w:tr w:rsidR="00C470C5" w:rsidRPr="00EB74D4" w:rsidTr="00C470C5">
        <w:tc>
          <w:tcPr>
            <w:tcW w:w="709" w:type="dxa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70C5" w:rsidRPr="00820FB3" w:rsidRDefault="00C470C5" w:rsidP="005B5E04">
            <w:pPr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992" w:type="dxa"/>
          </w:tcPr>
          <w:p w:rsidR="00C470C5" w:rsidRPr="00820FB3" w:rsidRDefault="00C470C5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C470C5" w:rsidRPr="005051AC" w:rsidRDefault="005051AC" w:rsidP="005B5E04">
            <w:pPr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02" w:type="dxa"/>
            <w:gridSpan w:val="2"/>
            <w:vMerge/>
            <w:shd w:val="clear" w:color="auto" w:fill="auto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</w:tr>
      <w:tr w:rsidR="00C470C5" w:rsidRPr="00EB74D4" w:rsidTr="00C470C5">
        <w:tc>
          <w:tcPr>
            <w:tcW w:w="709" w:type="dxa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70C5" w:rsidRPr="00820FB3" w:rsidRDefault="00C470C5" w:rsidP="005B5E04">
            <w:pPr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992" w:type="dxa"/>
          </w:tcPr>
          <w:p w:rsidR="00C470C5" w:rsidRPr="00820FB3" w:rsidRDefault="00C470C5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C470C5" w:rsidRPr="005051AC" w:rsidRDefault="005051AC" w:rsidP="005B5E04">
            <w:pPr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02" w:type="dxa"/>
            <w:gridSpan w:val="2"/>
            <w:vMerge/>
            <w:shd w:val="clear" w:color="auto" w:fill="auto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</w:tr>
      <w:tr w:rsidR="00C470C5" w:rsidRPr="00EB74D4" w:rsidTr="00C470C5">
        <w:tc>
          <w:tcPr>
            <w:tcW w:w="709" w:type="dxa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70C5" w:rsidRPr="00820FB3" w:rsidRDefault="00C470C5" w:rsidP="005B5E04">
            <w:pPr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992" w:type="dxa"/>
          </w:tcPr>
          <w:p w:rsidR="00C470C5" w:rsidRPr="00820FB3" w:rsidRDefault="00C470C5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C470C5" w:rsidRPr="005051AC" w:rsidRDefault="005051AC" w:rsidP="005B5E04">
            <w:pPr>
              <w:rPr>
                <w:b/>
                <w:sz w:val="24"/>
                <w:szCs w:val="24"/>
              </w:rPr>
            </w:pPr>
            <w:r w:rsidRPr="005051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02" w:type="dxa"/>
            <w:gridSpan w:val="2"/>
            <w:vMerge/>
            <w:shd w:val="clear" w:color="auto" w:fill="auto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</w:tr>
      <w:tr w:rsidR="00C470C5" w:rsidRPr="00EB74D4" w:rsidTr="00C470C5">
        <w:trPr>
          <w:trHeight w:val="295"/>
        </w:trPr>
        <w:tc>
          <w:tcPr>
            <w:tcW w:w="709" w:type="dxa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20FB3" w:rsidRDefault="00C470C5" w:rsidP="005B5E04">
            <w:pPr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t xml:space="preserve">                                                           </w:t>
            </w:r>
            <w:r w:rsidR="00820FB3">
              <w:rPr>
                <w:b/>
                <w:sz w:val="24"/>
                <w:szCs w:val="24"/>
              </w:rPr>
              <w:t xml:space="preserve">                        </w:t>
            </w:r>
          </w:p>
          <w:p w:rsidR="00C470C5" w:rsidRPr="00820FB3" w:rsidRDefault="00820FB3" w:rsidP="005B5E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="00C470C5" w:rsidRPr="00820FB3">
              <w:rPr>
                <w:b/>
                <w:sz w:val="24"/>
                <w:szCs w:val="24"/>
              </w:rPr>
              <w:t xml:space="preserve">Итого: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5051AC" w:rsidRDefault="005051AC" w:rsidP="005B5E04">
            <w:pPr>
              <w:jc w:val="center"/>
              <w:rPr>
                <w:b/>
                <w:sz w:val="24"/>
                <w:szCs w:val="24"/>
              </w:rPr>
            </w:pPr>
          </w:p>
          <w:p w:rsidR="00C470C5" w:rsidRPr="00820FB3" w:rsidRDefault="00C470C5" w:rsidP="005B5E04">
            <w:pPr>
              <w:jc w:val="center"/>
              <w:rPr>
                <w:b/>
                <w:sz w:val="24"/>
                <w:szCs w:val="24"/>
              </w:rPr>
            </w:pPr>
            <w:r w:rsidRPr="00820FB3">
              <w:rPr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5051AC" w:rsidRDefault="005051AC" w:rsidP="005B5E04">
            <w:pPr>
              <w:rPr>
                <w:b/>
                <w:sz w:val="24"/>
                <w:szCs w:val="24"/>
              </w:rPr>
            </w:pPr>
          </w:p>
          <w:p w:rsidR="00C470C5" w:rsidRPr="005051AC" w:rsidRDefault="005051AC" w:rsidP="005B5E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4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470C5" w:rsidRPr="00EB74D4" w:rsidRDefault="00C470C5" w:rsidP="005B5E04">
            <w:pPr>
              <w:rPr>
                <w:sz w:val="24"/>
                <w:szCs w:val="24"/>
              </w:rPr>
            </w:pPr>
          </w:p>
        </w:tc>
      </w:tr>
    </w:tbl>
    <w:p w:rsidR="00181070" w:rsidRPr="00EB74D4" w:rsidRDefault="00181070" w:rsidP="007A28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EC2" w:rsidRPr="00EB74D4" w:rsidRDefault="005F5EC2" w:rsidP="007A2886">
      <w:pPr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sectPr w:rsidR="005F5EC2" w:rsidRPr="00EB74D4" w:rsidSect="00B64F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clip_image00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EC2"/>
    <w:rsid w:val="00070E9F"/>
    <w:rsid w:val="000B4A32"/>
    <w:rsid w:val="00181070"/>
    <w:rsid w:val="001D438B"/>
    <w:rsid w:val="00207837"/>
    <w:rsid w:val="0021024E"/>
    <w:rsid w:val="00212388"/>
    <w:rsid w:val="002D0837"/>
    <w:rsid w:val="003534D7"/>
    <w:rsid w:val="00374AC2"/>
    <w:rsid w:val="003D32FE"/>
    <w:rsid w:val="00430A03"/>
    <w:rsid w:val="00450011"/>
    <w:rsid w:val="00482102"/>
    <w:rsid w:val="004B587E"/>
    <w:rsid w:val="004C7FF8"/>
    <w:rsid w:val="004E253F"/>
    <w:rsid w:val="004F04F2"/>
    <w:rsid w:val="00503564"/>
    <w:rsid w:val="005051AC"/>
    <w:rsid w:val="0052776E"/>
    <w:rsid w:val="00527A47"/>
    <w:rsid w:val="005B5E04"/>
    <w:rsid w:val="005C54DD"/>
    <w:rsid w:val="005F5EC2"/>
    <w:rsid w:val="00662E7D"/>
    <w:rsid w:val="006C2068"/>
    <w:rsid w:val="007138B3"/>
    <w:rsid w:val="007259D8"/>
    <w:rsid w:val="00754A65"/>
    <w:rsid w:val="007A2886"/>
    <w:rsid w:val="007C5B23"/>
    <w:rsid w:val="007D54D3"/>
    <w:rsid w:val="0080224A"/>
    <w:rsid w:val="00820FB3"/>
    <w:rsid w:val="00844FF6"/>
    <w:rsid w:val="008C1D81"/>
    <w:rsid w:val="00941737"/>
    <w:rsid w:val="00962E18"/>
    <w:rsid w:val="00994A53"/>
    <w:rsid w:val="009B5446"/>
    <w:rsid w:val="00A21547"/>
    <w:rsid w:val="00A40823"/>
    <w:rsid w:val="00AB0765"/>
    <w:rsid w:val="00AB25D3"/>
    <w:rsid w:val="00AD297E"/>
    <w:rsid w:val="00AD3A99"/>
    <w:rsid w:val="00B462DC"/>
    <w:rsid w:val="00B50590"/>
    <w:rsid w:val="00B57FDF"/>
    <w:rsid w:val="00B64F1A"/>
    <w:rsid w:val="00B8509D"/>
    <w:rsid w:val="00BC1375"/>
    <w:rsid w:val="00BC22C3"/>
    <w:rsid w:val="00BD51A4"/>
    <w:rsid w:val="00C470C5"/>
    <w:rsid w:val="00C52D04"/>
    <w:rsid w:val="00C726E1"/>
    <w:rsid w:val="00D2024D"/>
    <w:rsid w:val="00D4620E"/>
    <w:rsid w:val="00D66E95"/>
    <w:rsid w:val="00D939F2"/>
    <w:rsid w:val="00DA7888"/>
    <w:rsid w:val="00DC695A"/>
    <w:rsid w:val="00E328E2"/>
    <w:rsid w:val="00EB74D4"/>
    <w:rsid w:val="00F15EC6"/>
    <w:rsid w:val="00F648D8"/>
    <w:rsid w:val="00FD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5F5E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F5E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5E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F5E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5E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5E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F5E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5F5E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5F5E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5F5E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5F5E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5F5E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F5EC2"/>
    <w:rPr>
      <w:rFonts w:eastAsiaTheme="minorEastAsia"/>
      <w:lang w:eastAsia="ru-RU"/>
    </w:rPr>
  </w:style>
  <w:style w:type="paragraph" w:customStyle="1" w:styleId="1">
    <w:name w:val="Стиль1"/>
    <w:basedOn w:val="a"/>
    <w:rsid w:val="005F5E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5F5EC2"/>
    <w:rPr>
      <w:b/>
      <w:bCs/>
    </w:rPr>
  </w:style>
  <w:style w:type="paragraph" w:customStyle="1" w:styleId="razdel">
    <w:name w:val="razdel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5F5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F5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5F5E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5F5E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5F5E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5F5E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5F5E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5F5E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5F5E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5F5E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5F5E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5F5E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5F5E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5F5E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5F5E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5F5E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F5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F5E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820FB3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820FB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820FB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3CC4-F1AB-4849-BB74-224E55A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2016-08-28T06:24:00Z</dcterms:created>
  <dcterms:modified xsi:type="dcterms:W3CDTF">2019-10-27T16:12:00Z</dcterms:modified>
</cp:coreProperties>
</file>