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D80" w:rsidRPr="00AA6D80" w:rsidRDefault="00AA6D80" w:rsidP="00AA6D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D80">
        <w:rPr>
          <w:rFonts w:ascii="Times New Roman" w:hAnsi="Times New Roman" w:cs="Times New Roman"/>
          <w:b/>
          <w:bCs/>
          <w:sz w:val="24"/>
          <w:szCs w:val="24"/>
        </w:rPr>
        <w:t>Филиал муниципальное автономное общеобразовательное учреждение</w:t>
      </w:r>
    </w:p>
    <w:p w:rsidR="00AA6D80" w:rsidRPr="00AA6D80" w:rsidRDefault="00AA6D80" w:rsidP="00AA6D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D8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AA6D80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AA6D80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школа»- «</w:t>
      </w:r>
      <w:proofErr w:type="spellStart"/>
      <w:r w:rsidRPr="00AA6D80">
        <w:rPr>
          <w:rFonts w:ascii="Times New Roman" w:hAnsi="Times New Roman" w:cs="Times New Roman"/>
          <w:b/>
          <w:bCs/>
          <w:sz w:val="24"/>
          <w:szCs w:val="24"/>
        </w:rPr>
        <w:t>Верхнеаремзянская</w:t>
      </w:r>
      <w:proofErr w:type="spellEnd"/>
      <w:r w:rsidRPr="00AA6D80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 </w:t>
      </w:r>
      <w:proofErr w:type="spellStart"/>
      <w:r w:rsidRPr="00AA6D80">
        <w:rPr>
          <w:rFonts w:ascii="Times New Roman" w:hAnsi="Times New Roman" w:cs="Times New Roman"/>
          <w:b/>
          <w:bCs/>
          <w:sz w:val="24"/>
          <w:szCs w:val="24"/>
        </w:rPr>
        <w:t>им.Д.И.Менделеева</w:t>
      </w:r>
      <w:proofErr w:type="spellEnd"/>
      <w:r w:rsidRPr="00AA6D8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A6D80" w:rsidRPr="00AA6D80" w:rsidRDefault="00AA6D80" w:rsidP="00AA6D80">
      <w:pPr>
        <w:shd w:val="clear" w:color="auto" w:fill="FFFFFF"/>
        <w:spacing w:line="25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2231" w:rsidRPr="007114C4" w:rsidRDefault="00452231" w:rsidP="00452231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126"/>
        <w:gridCol w:w="222"/>
        <w:gridCol w:w="222"/>
      </w:tblGrid>
      <w:tr w:rsidR="00452231" w:rsidRPr="007114C4" w:rsidTr="00452231">
        <w:trPr>
          <w:jc w:val="center"/>
        </w:trPr>
        <w:tc>
          <w:tcPr>
            <w:tcW w:w="14132" w:type="dxa"/>
          </w:tcPr>
          <w:p w:rsidR="00452231" w:rsidRPr="007114C4" w:rsidRDefault="00452231" w:rsidP="00F20AC9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" w:type="dxa"/>
          </w:tcPr>
          <w:p w:rsidR="00452231" w:rsidRPr="007114C4" w:rsidRDefault="00452231" w:rsidP="00F20AC9">
            <w:pPr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" w:type="dxa"/>
          </w:tcPr>
          <w:p w:rsidR="00452231" w:rsidRPr="007114C4" w:rsidRDefault="00452231" w:rsidP="00F20AC9">
            <w:pPr>
              <w:spacing w:line="25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52231" w:rsidRDefault="00452231" w:rsidP="00452231">
      <w:pPr>
        <w:shd w:val="clear" w:color="auto" w:fill="FFFFFF"/>
        <w:jc w:val="center"/>
        <w:rPr>
          <w:rFonts w:eastAsia="Times New Roman"/>
          <w:bCs/>
          <w:lang w:eastAsia="ru-RU"/>
        </w:rPr>
      </w:pPr>
      <w:r w:rsidRPr="00452231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1D68E4FE" wp14:editId="5C25A22A">
            <wp:extent cx="9248775" cy="1645920"/>
            <wp:effectExtent l="0" t="0" r="9525" b="0"/>
            <wp:docPr id="1" name="Рисунок 1" descr="C:\Users\NaDiA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121" cy="164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231" w:rsidRDefault="00452231" w:rsidP="00452231"/>
    <w:p w:rsidR="00452231" w:rsidRPr="0058623B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452231" w:rsidRPr="0058623B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русскому языку</w:t>
      </w:r>
    </w:p>
    <w:p w:rsidR="00452231" w:rsidRPr="0058623B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452231" w:rsidRPr="0058623B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452231" w:rsidRPr="0058623B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231" w:rsidRPr="0058623B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2231" w:rsidRPr="0058623B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2231" w:rsidRPr="0058623B" w:rsidRDefault="00452231" w:rsidP="004522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231" w:rsidRPr="0058623B" w:rsidRDefault="00452231" w:rsidP="0045223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452231" w:rsidRPr="0058623B" w:rsidRDefault="00D2731E" w:rsidP="00452231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</w:t>
      </w:r>
      <w:r w:rsidR="00452231"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452231"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452231"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 программы: Захарова </w:t>
      </w:r>
      <w:proofErr w:type="gramStart"/>
      <w:r w:rsidR="00452231"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Н.К..</w:t>
      </w:r>
      <w:proofErr w:type="gramEnd"/>
      <w:r w:rsidR="00452231"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A6D80" w:rsidRDefault="00452231" w:rsidP="00AA6D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AA6D80" w:rsidRPr="00AA6D80" w:rsidRDefault="00AA6D80" w:rsidP="00AA6D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2019</w:t>
      </w:r>
      <w:r w:rsidRPr="005862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</w:t>
      </w:r>
    </w:p>
    <w:p w:rsidR="00AA6D80" w:rsidRDefault="00AA6D80" w:rsidP="00AA6D8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A6D80" w:rsidRPr="00AA6D80" w:rsidRDefault="00AA6D80" w:rsidP="00AA6D8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с.Верхние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Аремзяны</w:t>
      </w:r>
      <w:proofErr w:type="spellEnd"/>
    </w:p>
    <w:p w:rsidR="00452231" w:rsidRPr="00FA6BB4" w:rsidRDefault="009762CC" w:rsidP="00FA6BB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37AEE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предмета:</w:t>
      </w:r>
    </w:p>
    <w:p w:rsidR="00452231" w:rsidRPr="00BC3A35" w:rsidRDefault="00452231" w:rsidP="004522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речи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тексты разных типов: описание, повествование, рассуждение;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в художественном тексте языковые средства, создающие его выразительность;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жанрами объявления, письма;</w:t>
      </w:r>
    </w:p>
    <w:p w:rsidR="00452231" w:rsidRPr="00BC3A35" w:rsidRDefault="00452231" w:rsidP="0045223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монологическое высказывание на определённую тему, по результатам наблюдений за фактами и явлениями языка.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BC3A35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452231" w:rsidRPr="00BC3A35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самостоятельно памяткой для подготовки и написания письменного изложения учеником;</w:t>
      </w:r>
    </w:p>
    <w:p w:rsidR="00452231" w:rsidRPr="00BC3A35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452231" w:rsidRPr="00BC3A35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452231" w:rsidRPr="00BC3A35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использовать в монологическом высказывании разные типы речи: описание, рассуждение, повествование;</w:t>
      </w:r>
    </w:p>
    <w:p w:rsidR="00452231" w:rsidRPr="00BC3A35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452231" w:rsidRPr="00BC3A35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исправлять в предъявленных предложениях, текстах нарушения правильности, точности, богатства речи;</w:t>
      </w:r>
    </w:p>
    <w:p w:rsidR="00452231" w:rsidRPr="00BC3A35" w:rsidRDefault="00452231" w:rsidP="00452231">
      <w:pPr>
        <w:numPr>
          <w:ilvl w:val="0"/>
          <w:numId w:val="7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правильность своей письменной речи, исправлять допущенные орфографические и пунктуационные ошибки.</w:t>
      </w:r>
    </w:p>
    <w:p w:rsidR="00452231" w:rsidRPr="00BC3A35" w:rsidRDefault="00452231" w:rsidP="00452231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языка</w:t>
      </w:r>
    </w:p>
    <w:p w:rsidR="00452231" w:rsidRPr="00BC3A35" w:rsidRDefault="00452231" w:rsidP="004522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Фонетика, орфоэпия, графика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звуки русского языка: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функцию разделительного твёрдого знака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(ъ)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соотношение звукового и буквенного состава в словах типа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мороз, ключ, коньки,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 с йотированными гласными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е, ё, ю, я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ёлка, поют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словах с разделительными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ь, ъ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знаками (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вьюга, съел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словах с непроизносимыми согласными;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spellStart"/>
      <w:proofErr w:type="gram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-буквенный</w:t>
      </w:r>
      <w:proofErr w:type="gram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доступных по составу слов;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знание алфавита для упорядочивания слов и при работе со словарями и справочниками;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фонетического материала при использовании правил правописания;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при письме небуквенными графическими средствами: пробелом между словами, знаком переноса, абзаца.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spellStart"/>
      <w:proofErr w:type="gram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-буквенный</w:t>
      </w:r>
      <w:proofErr w:type="gram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разбор слова самостоятельно по предложенному в учебнике алгоритму;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правильность проведения </w:t>
      </w:r>
      <w:proofErr w:type="spellStart"/>
      <w:proofErr w:type="gram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-буквенного</w:t>
      </w:r>
      <w:proofErr w:type="gram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слова;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452231" w:rsidRPr="00BC3A35" w:rsidRDefault="00452231" w:rsidP="00452231">
      <w:pPr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452231" w:rsidRPr="00BC3A35" w:rsidRDefault="00452231" w:rsidP="00452231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Лексика</w:t>
      </w:r>
    </w:p>
    <w:p w:rsidR="00452231" w:rsidRPr="009762CC" w:rsidRDefault="00452231" w:rsidP="0045223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над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иметь представление об омонимах; приобретать опыт различения в предложениях и текстах омонимов;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слова, употреблённые в прямом и переносном значении (простые случаи);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некоторых устаревших словах и их использовании в речи;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словарями при решении языковых и речевых задач.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:rsidR="00452231" w:rsidRPr="00BC3A35" w:rsidRDefault="00452231" w:rsidP="00452231">
      <w:pPr>
        <w:numPr>
          <w:ilvl w:val="0"/>
          <w:numId w:val="4"/>
        </w:numPr>
        <w:tabs>
          <w:tab w:val="clear" w:pos="80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452231" w:rsidRPr="00BC3A35" w:rsidRDefault="00452231" w:rsidP="0045223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уместность использования слов в тексте;</w:t>
      </w:r>
    </w:p>
    <w:p w:rsidR="00452231" w:rsidRPr="00BC3A35" w:rsidRDefault="00452231" w:rsidP="00452231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синонимы для устранения повторов в тексте;</w:t>
      </w:r>
    </w:p>
    <w:p w:rsidR="00452231" w:rsidRPr="00BC3A35" w:rsidRDefault="00452231" w:rsidP="00452231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слова из ряда предложенных для успешного решения коммуникативных задач;</w:t>
      </w:r>
    </w:p>
    <w:p w:rsidR="00452231" w:rsidRPr="00BC3A35" w:rsidRDefault="00452231" w:rsidP="00452231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размышлять над этимологией некоторых слов-названий;</w:t>
      </w:r>
    </w:p>
    <w:p w:rsidR="00452231" w:rsidRPr="00BC3A35" w:rsidRDefault="00452231" w:rsidP="00452231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редактирования употреблённых в предложении (тексте) слов.</w:t>
      </w:r>
    </w:p>
    <w:p w:rsidR="00452231" w:rsidRPr="00BC3A35" w:rsidRDefault="00452231" w:rsidP="004522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слова (</w:t>
      </w:r>
      <w:proofErr w:type="spellStart"/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морфемика</w:t>
      </w:r>
      <w:proofErr w:type="spellEnd"/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52231" w:rsidRPr="00BC3A35" w:rsidRDefault="00452231" w:rsidP="00452231">
      <w:pPr>
        <w:pStyle w:val="a4"/>
        <w:numPr>
          <w:ilvl w:val="0"/>
          <w:numId w:val="14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владеть опознавательными признаками однокоренных слов;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однокоренные слова и различные формы одного и того же слова;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однокоренные слова и слова с омонимичными корнями, однокоренные слова и синонимы;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словах с однозначно выделяемыми морфемами окончание, основу (простые случаи), корень, приставку, суффикс;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нулевое окончание;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слова с заданной морфемой;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образовывать слова с помощью приставки (или суффикса), осознавать значение новых слов.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корень в однокоренных словах с чередованием согласных в корне;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изменяемые и неизменяемые слова;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сложные слова (типа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вездеход, вертолёт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выделять в них корни; находить соединительные гласные (интерфиксы) в сложных словах;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сравнивать, классифицировать слова по их составу;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значения, вносимые в слово суффиксами и приставками (простые случаи);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над способами образования слов при помощи приставки (или суффикса);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452231" w:rsidRPr="00BC3A35" w:rsidRDefault="00452231" w:rsidP="00452231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452231" w:rsidRPr="00BC3A35" w:rsidRDefault="00452231" w:rsidP="004522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Морфология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52231" w:rsidRPr="00BC3A35" w:rsidRDefault="00452231" w:rsidP="00452231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части речи на основе усвоенных признаков (в объёме программы);</w:t>
      </w:r>
    </w:p>
    <w:p w:rsidR="00452231" w:rsidRPr="00BC3A35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452231" w:rsidRPr="00BC3A35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452231" w:rsidRPr="00BC3A35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глаголы; определять начальную (неопределённую) форму глаголов (первое представление), различать глаголы, отвечающие на вопросы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делать?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сделать?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грамматические признаки глагола — форму времени, число, род (в прошедшем времени);</w:t>
      </w:r>
    </w:p>
    <w:p w:rsidR="00452231" w:rsidRPr="00BC3A35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452231" w:rsidRPr="00BC3A35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имена числительные (общее представление); распознавать количественные и порядковые имена числительные;</w:t>
      </w:r>
    </w:p>
    <w:p w:rsidR="00452231" w:rsidRPr="00BC3A35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отличие предлогов от приставок, значение частицы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2231" w:rsidRPr="00BC3A35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союзы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и, а, но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понимать их роль в предложении;</w:t>
      </w:r>
    </w:p>
    <w:p w:rsidR="00452231" w:rsidRPr="00BC3A35" w:rsidRDefault="00452231" w:rsidP="0045223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BC3A35" w:rsidRDefault="00452231" w:rsidP="00452231">
      <w:pPr>
        <w:numPr>
          <w:ilvl w:val="0"/>
          <w:numId w:val="6"/>
        </w:numPr>
        <w:tabs>
          <w:tab w:val="clear" w:pos="108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452231" w:rsidRPr="00BC3A35" w:rsidRDefault="00452231" w:rsidP="00452231">
      <w:pPr>
        <w:numPr>
          <w:ilvl w:val="0"/>
          <w:numId w:val="6"/>
        </w:numPr>
        <w:tabs>
          <w:tab w:val="clear" w:pos="108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над словообразованием частей речи;</w:t>
      </w:r>
    </w:p>
    <w:p w:rsidR="00452231" w:rsidRPr="00BC3A35" w:rsidRDefault="00452231" w:rsidP="00452231">
      <w:pPr>
        <w:numPr>
          <w:ilvl w:val="0"/>
          <w:numId w:val="6"/>
        </w:numPr>
        <w:tabs>
          <w:tab w:val="clear" w:pos="108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в устной и письменной речи речевые ошибки и недочёты в употреблении изучаемых форм частей речи.</w:t>
      </w:r>
    </w:p>
    <w:p w:rsidR="00452231" w:rsidRPr="00BC3A35" w:rsidRDefault="00452231" w:rsidP="004522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Синтаксис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Обучающийся научится: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различать предложение, словосочетание и слово;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выделять предложения из потока устной и письменной речи, оформлять их границы;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различать понятия «члены предложения» и «части речи»;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находить главные (подлежащее и сказуемое) и второстепенные члены предложения (без деления на виды);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устанавливать при помощи вопросов связь между словами в предложении; отражать её в схеме;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соотносить предложения со схемами, выбирать предложение, соответствующее схеме;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различать распространённые и нераспространённые предложения, составлять такие предложения;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отличать основу предложения от словосочетания; выделять в предложении словосочетания;</w:t>
      </w:r>
    </w:p>
    <w:p w:rsidR="00452231" w:rsidRPr="00BC3A35" w:rsidRDefault="00452231" w:rsidP="00452231">
      <w:pPr>
        <w:pStyle w:val="a4"/>
        <w:numPr>
          <w:ilvl w:val="0"/>
          <w:numId w:val="6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BC3A35" w:rsidRDefault="00452231" w:rsidP="00452231">
      <w:pPr>
        <w:pStyle w:val="a4"/>
        <w:numPr>
          <w:ilvl w:val="0"/>
          <w:numId w:val="11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устанавливать в словосочетании связь главного слова с зависимым при помощи вопросов;</w:t>
      </w:r>
    </w:p>
    <w:p w:rsidR="00452231" w:rsidRPr="00BC3A35" w:rsidRDefault="00452231" w:rsidP="00452231">
      <w:pPr>
        <w:pStyle w:val="a4"/>
        <w:numPr>
          <w:ilvl w:val="0"/>
          <w:numId w:val="11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выделять в предложении основу и словосочетания;</w:t>
      </w:r>
    </w:p>
    <w:p w:rsidR="00452231" w:rsidRPr="00BC3A35" w:rsidRDefault="00452231" w:rsidP="00452231">
      <w:pPr>
        <w:pStyle w:val="a4"/>
        <w:numPr>
          <w:ilvl w:val="0"/>
          <w:numId w:val="11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находить в предложении обращение (в начале, в середине, в конце);</w:t>
      </w:r>
    </w:p>
    <w:p w:rsidR="00452231" w:rsidRPr="00BC3A35" w:rsidRDefault="00452231" w:rsidP="00452231">
      <w:pPr>
        <w:pStyle w:val="a4"/>
        <w:numPr>
          <w:ilvl w:val="0"/>
          <w:numId w:val="11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опознавать простое и сложное предложения, определять части сложного предложения;</w:t>
      </w:r>
    </w:p>
    <w:p w:rsidR="00452231" w:rsidRPr="00BC3A35" w:rsidRDefault="00452231" w:rsidP="00452231">
      <w:pPr>
        <w:pStyle w:val="a4"/>
        <w:numPr>
          <w:ilvl w:val="0"/>
          <w:numId w:val="11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выполнять в соответствии с предложенным в учебнике алгоритмом разбор простого предложения (по членам, синтаксический</w:t>
      </w:r>
      <w:proofErr w:type="gramStart"/>
      <w:r w:rsidRPr="00BC3A35">
        <w:rPr>
          <w:sz w:val="24"/>
          <w:szCs w:val="24"/>
        </w:rPr>
        <w:t xml:space="preserve">),   </w:t>
      </w:r>
      <w:proofErr w:type="gramEnd"/>
      <w:r w:rsidRPr="00BC3A35">
        <w:rPr>
          <w:sz w:val="24"/>
          <w:szCs w:val="24"/>
        </w:rPr>
        <w:t xml:space="preserve">   оценивать правильность разбора.</w:t>
      </w:r>
    </w:p>
    <w:p w:rsidR="00452231" w:rsidRPr="00BC3A35" w:rsidRDefault="00452231" w:rsidP="004522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452231" w:rsidRPr="00BC3A35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применять ранее изученные правила правописания, а также:</w:t>
      </w:r>
    </w:p>
    <w:p w:rsidR="00452231" w:rsidRPr="00BC3A35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непроизносимые согласные;</w:t>
      </w:r>
    </w:p>
    <w:p w:rsidR="00452231" w:rsidRPr="00BC3A35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разделительный твёрдый знак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(ъ)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2231" w:rsidRPr="00BC3A35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452231" w:rsidRPr="00BC3A35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гласные и согласные в неизменяемых на письме приставках и суффиксах;</w:t>
      </w:r>
    </w:p>
    <w:p w:rsidR="00452231" w:rsidRPr="00BC3A35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мягкий знак после шипящих на конце имён существительных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(речь, брошь, мышь)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2231" w:rsidRPr="00BC3A35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безударные родовые окончания имён прилагательных;</w:t>
      </w:r>
    </w:p>
    <w:p w:rsidR="00452231" w:rsidRPr="00BC3A35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раздельное написание предлогов и слитное написание приставок;</w:t>
      </w:r>
    </w:p>
    <w:p w:rsidR="00452231" w:rsidRPr="00BC3A35" w:rsidRDefault="00452231" w:rsidP="00452231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раздельное написание частицы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глаголами;</w:t>
      </w:r>
    </w:p>
    <w:p w:rsidR="00452231" w:rsidRPr="00BC3A35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lastRenderedPageBreak/>
        <w:t>подбирать примеры с определённой орфограммой;</w:t>
      </w:r>
    </w:p>
    <w:p w:rsidR="00452231" w:rsidRPr="00BC3A35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обнаруживать орфограммы по освоенным опознавательным признакам в указанных учителем словах (в объёме изучаемого курса);</w:t>
      </w:r>
    </w:p>
    <w:p w:rsidR="00452231" w:rsidRPr="00BC3A35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определять разновидности орфограмм и соотносить их с изученными правилами;</w:t>
      </w:r>
    </w:p>
    <w:p w:rsidR="00452231" w:rsidRPr="00BC3A35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452231" w:rsidRPr="00BC3A35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безошибочно списывать текст с доски и учебника (объёмом 65—70 слов);</w:t>
      </w:r>
    </w:p>
    <w:p w:rsidR="00452231" w:rsidRPr="00BC3A35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писать под диктовку текст (объёмом 55—60 слов) в соответствии с изученными правилами правописания;</w:t>
      </w:r>
    </w:p>
    <w:p w:rsidR="00452231" w:rsidRPr="00BC3A35" w:rsidRDefault="00452231" w:rsidP="00452231">
      <w:pPr>
        <w:pStyle w:val="a4"/>
        <w:numPr>
          <w:ilvl w:val="0"/>
          <w:numId w:val="12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452231" w:rsidRPr="009762CC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2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452231" w:rsidRPr="00BC3A35" w:rsidRDefault="00452231" w:rsidP="00452231">
      <w:pPr>
        <w:pStyle w:val="a4"/>
        <w:numPr>
          <w:ilvl w:val="0"/>
          <w:numId w:val="13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применять правила правописания:</w:t>
      </w:r>
    </w:p>
    <w:p w:rsidR="00452231" w:rsidRPr="00BC3A35" w:rsidRDefault="00452231" w:rsidP="00452231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соединительные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сложных словах (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самолёт, вездеход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52231" w:rsidRPr="00BC3A35" w:rsidRDefault="00452231" w:rsidP="00452231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7473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имён существительных (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ключик — ключика, замочек — замочка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52231" w:rsidRPr="00BC3A35" w:rsidRDefault="00452231" w:rsidP="00452231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запятая при обращении;</w:t>
      </w:r>
    </w:p>
    <w:p w:rsidR="00452231" w:rsidRPr="00BC3A35" w:rsidRDefault="00452231" w:rsidP="00452231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запятая между частями в сложном предложении;</w:t>
      </w:r>
    </w:p>
    <w:p w:rsidR="00452231" w:rsidRPr="00BC3A35" w:rsidRDefault="00452231" w:rsidP="00452231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безударные родовые окончания имён прилагательных, глаголов в прошедшем времени;</w:t>
      </w:r>
    </w:p>
    <w:p w:rsidR="00452231" w:rsidRDefault="00452231" w:rsidP="00452231">
      <w:pPr>
        <w:pStyle w:val="a4"/>
        <w:numPr>
          <w:ilvl w:val="0"/>
          <w:numId w:val="13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 xml:space="preserve">при составлении собственных текстов использовать помощь взрослого или словарь, пропуск орфограммы или </w:t>
      </w:r>
      <w:proofErr w:type="spellStart"/>
      <w:r w:rsidRPr="00BC3A35">
        <w:rPr>
          <w:sz w:val="24"/>
          <w:szCs w:val="24"/>
        </w:rPr>
        <w:t>пунктограммы</w:t>
      </w:r>
      <w:proofErr w:type="spellEnd"/>
      <w:r w:rsidRPr="00BC3A35">
        <w:rPr>
          <w:sz w:val="24"/>
          <w:szCs w:val="24"/>
        </w:rPr>
        <w:t xml:space="preserve"> (чтобы избежать орфографической ошибки).</w:t>
      </w:r>
    </w:p>
    <w:p w:rsidR="00452231" w:rsidRPr="008034F3" w:rsidRDefault="00452231" w:rsidP="00452231">
      <w:pPr>
        <w:pStyle w:val="a4"/>
        <w:tabs>
          <w:tab w:val="left" w:pos="0"/>
        </w:tabs>
        <w:ind w:left="0"/>
        <w:rPr>
          <w:sz w:val="24"/>
          <w:szCs w:val="24"/>
        </w:rPr>
      </w:pPr>
    </w:p>
    <w:p w:rsidR="00452231" w:rsidRPr="00863045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 «Русский язык» (170 часов)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 Язык и речь (2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часа)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речи. Речь, её назначение. Речь — отражение культуры человека.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Язык, его назначение и его выбор в соответствии с целями и условиями общения.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языке как основе национального самосознания.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Текст,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предложение, словосочетание (12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текста: смысловая связь предложений в тексте, законченность, тема, основная мысль.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текста: вступление, основная часть, заключение.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в конце предложений.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 в языке и речи (18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и слог. Гласные звуки. Буквы, обозначающие гласные звуки. Правописание слов с безударными гласными в корне слова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корне слова.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 слова (17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и окончание слова. Общее понятие о значимых час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тях слова — корне, приставке, суффиксе, окончании. Наблюде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над изменением формы слова с помощью окончаний и обра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зованием слов с помощью приставок и суффиксов. Однокоренные слова и формы одного и того же слова (сопоставление). Приставка как значимая часть слова. Правописание гласных и согласных в приставках о-, об-(обо-), от- (ото-), до-, по-, под- (подо-), про-, за-, на-, над-, в- (во-), с- (со-), вы-, пере-. </w:t>
      </w:r>
    </w:p>
    <w:p w:rsidR="00452231" w:rsidRPr="00F557C9" w:rsidRDefault="00452231" w:rsidP="0045223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5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557C9">
        <w:rPr>
          <w:rFonts w:ascii="Times New Roman" w:hAnsi="Times New Roman" w:cs="Times New Roman"/>
          <w:b/>
          <w:sz w:val="24"/>
          <w:szCs w:val="24"/>
        </w:rPr>
        <w:t>Правописание частей слова (29 ч)</w:t>
      </w:r>
    </w:p>
    <w:p w:rsidR="00452231" w:rsidRDefault="00452231" w:rsidP="00452231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пар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звонких и глухих согласных.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проверяемых и непрове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ряемых безударных гласных в корне слова. Чередование согласных в корне слова: пеку— печь,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непроизносимых согласных в корне слова.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Части речи (75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часов).</w:t>
      </w:r>
    </w:p>
    <w:p w:rsidR="00452231" w:rsidRPr="00BC3A35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сы, роль в предложении. Имена существительные одушевленные и неодушевленные. Имена существительные собственные и нари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цательные. Заглавная буква в собственных именах существитель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сы, роль в предложении. Имена прилагательные, близкие и про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яя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-ее,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Глагол как часть речи: общее значение, вопросы, роль в пред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ложении. Начальная форма. Глаголы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совершенного и несовер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тонимы и синонимы). Выбор наиболее точного глагола для выра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жения мысли. Многозначность глаголов. Употребление глаголов в прямом и переносном значении.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Повторение изученного за год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(17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452231" w:rsidRDefault="00452231" w:rsidP="004522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корне слова. Разделительные ъ и ь. Части речи: имя существительное, имя прилагательное, глагол. </w:t>
      </w:r>
    </w:p>
    <w:p w:rsidR="00452231" w:rsidRPr="00B47132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52231" w:rsidRPr="00863045" w:rsidRDefault="00452231" w:rsidP="00452231">
      <w:pPr>
        <w:spacing w:after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hi-IN" w:bidi="hi-IN"/>
        </w:rPr>
      </w:pPr>
      <w:r w:rsidRPr="00863045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hi-IN" w:bidi="hi-IN"/>
        </w:rPr>
        <w:t>Тематическое планирование</w:t>
      </w:r>
    </w:p>
    <w:p w:rsidR="00452231" w:rsidRPr="0058623B" w:rsidRDefault="00452231" w:rsidP="00452231">
      <w:pPr>
        <w:spacing w:after="0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</w:p>
    <w:tbl>
      <w:tblPr>
        <w:tblStyle w:val="a3"/>
        <w:tblW w:w="9356" w:type="dxa"/>
        <w:tblInd w:w="-147" w:type="dxa"/>
        <w:tblLook w:val="01E0" w:firstRow="1" w:lastRow="1" w:firstColumn="1" w:lastColumn="1" w:noHBand="0" w:noVBand="0"/>
      </w:tblPr>
      <w:tblGrid>
        <w:gridCol w:w="560"/>
        <w:gridCol w:w="2417"/>
        <w:gridCol w:w="851"/>
        <w:gridCol w:w="5528"/>
      </w:tblGrid>
      <w:tr w:rsidR="00AA6D80" w:rsidRPr="0058623B" w:rsidTr="00AA6D80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80" w:rsidRPr="0058623B" w:rsidRDefault="00AA6D80" w:rsidP="00F2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58623B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№ п\п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80" w:rsidRPr="0058623B" w:rsidRDefault="00AA6D80" w:rsidP="00F2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58623B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 xml:space="preserve">Тема раздела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D80" w:rsidRPr="0058623B" w:rsidRDefault="00AA6D80" w:rsidP="00F2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58623B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 xml:space="preserve">Всего </w:t>
            </w:r>
          </w:p>
          <w:p w:rsidR="00AA6D80" w:rsidRPr="0058623B" w:rsidRDefault="00AA6D80" w:rsidP="00F20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58623B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 xml:space="preserve">часов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80" w:rsidRPr="0081785C" w:rsidRDefault="00AA6D80" w:rsidP="00F20AC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81785C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Практическая часть</w:t>
            </w:r>
          </w:p>
        </w:tc>
      </w:tr>
    </w:tbl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2430"/>
        <w:gridCol w:w="851"/>
        <w:gridCol w:w="5528"/>
      </w:tblGrid>
      <w:tr w:rsidR="00AA6D80" w:rsidRPr="0058623B" w:rsidTr="00AA6D80">
        <w:trPr>
          <w:trHeight w:val="305"/>
        </w:trPr>
        <w:tc>
          <w:tcPr>
            <w:tcW w:w="547" w:type="dxa"/>
          </w:tcPr>
          <w:p w:rsidR="00AA6D80" w:rsidRPr="0058623B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2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A6D80" w:rsidRPr="0058623B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Язык и речь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6D80" w:rsidRPr="0058623B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AA6D80" w:rsidRPr="0058623B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AA6D80" w:rsidRPr="0058623B" w:rsidTr="00AA6D80">
        <w:trPr>
          <w:trHeight w:val="305"/>
        </w:trPr>
        <w:tc>
          <w:tcPr>
            <w:tcW w:w="547" w:type="dxa"/>
          </w:tcPr>
          <w:p w:rsidR="00AA6D80" w:rsidRPr="0058623B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A6D80" w:rsidRPr="006633B2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63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Текст, предложение, словосочетание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6D80" w:rsidRPr="0058623B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12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AA6D80" w:rsidRPr="0058623B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«Предложение».</w:t>
            </w:r>
          </w:p>
        </w:tc>
        <w:bookmarkStart w:id="0" w:name="_GoBack"/>
        <w:bookmarkEnd w:id="0"/>
      </w:tr>
      <w:tr w:rsidR="00AA6D80" w:rsidRPr="0058623B" w:rsidTr="00AA6D80">
        <w:trPr>
          <w:trHeight w:val="305"/>
        </w:trPr>
        <w:tc>
          <w:tcPr>
            <w:tcW w:w="547" w:type="dxa"/>
          </w:tcPr>
          <w:p w:rsidR="00AA6D80" w:rsidRPr="0058623B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A6D80" w:rsidRPr="000D79A4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9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Слово в языке и речи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6D80" w:rsidRPr="0058623B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18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AA6D80" w:rsidRPr="0058623B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«Слово в языке и речи».</w:t>
            </w:r>
          </w:p>
        </w:tc>
      </w:tr>
      <w:tr w:rsidR="00AA6D80" w:rsidRPr="0058623B" w:rsidTr="00AA6D80">
        <w:trPr>
          <w:trHeight w:val="305"/>
        </w:trPr>
        <w:tc>
          <w:tcPr>
            <w:tcW w:w="547" w:type="dxa"/>
          </w:tcPr>
          <w:p w:rsidR="00AA6D80" w:rsidRPr="0058623B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A6D80" w:rsidRPr="000D79A4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9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6D80" w:rsidRPr="0058623B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17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AA6D80" w:rsidRDefault="00AA6D80" w:rsidP="00F20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за </w:t>
            </w:r>
            <w:r w:rsidRPr="005A5C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  <w:p w:rsidR="00AA6D80" w:rsidRPr="0058623B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«Состав слова».</w:t>
            </w:r>
          </w:p>
        </w:tc>
      </w:tr>
      <w:tr w:rsidR="00AA6D80" w:rsidRPr="0058623B" w:rsidTr="00AA6D80">
        <w:trPr>
          <w:trHeight w:val="305"/>
        </w:trPr>
        <w:tc>
          <w:tcPr>
            <w:tcW w:w="547" w:type="dxa"/>
          </w:tcPr>
          <w:p w:rsidR="00AA6D80" w:rsidRPr="0058623B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A6D80" w:rsidRPr="0058623B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F557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D79A4">
              <w:rPr>
                <w:rFonts w:ascii="Times New Roman" w:hAnsi="Times New Roman" w:cs="Times New Roman"/>
                <w:sz w:val="24"/>
                <w:szCs w:val="24"/>
              </w:rPr>
              <w:t>равописание частей слова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6D80" w:rsidRPr="0058623B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29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AA6D80" w:rsidRDefault="00AA6D80" w:rsidP="00F20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«Правописание корней слов».</w:t>
            </w:r>
          </w:p>
          <w:p w:rsidR="00AA6D80" w:rsidRDefault="00AA6D80" w:rsidP="00F20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за </w:t>
            </w:r>
            <w:r w:rsidRPr="005A5C2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  <w:p w:rsidR="00AA6D80" w:rsidRPr="0058623B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«Правописание частей слова».</w:t>
            </w:r>
          </w:p>
        </w:tc>
      </w:tr>
      <w:tr w:rsidR="00AA6D80" w:rsidRPr="0058623B" w:rsidTr="00AA6D80">
        <w:trPr>
          <w:trHeight w:val="305"/>
        </w:trPr>
        <w:tc>
          <w:tcPr>
            <w:tcW w:w="547" w:type="dxa"/>
          </w:tcPr>
          <w:p w:rsidR="00AA6D80" w:rsidRPr="0058623B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A6D80" w:rsidRPr="000D79A4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9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6D80" w:rsidRPr="0058623B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75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AA6D80" w:rsidRDefault="00AA6D80" w:rsidP="00F20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«Имя существительное».</w:t>
            </w:r>
          </w:p>
          <w:p w:rsidR="00AA6D80" w:rsidRDefault="00AA6D80" w:rsidP="00F20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за </w:t>
            </w:r>
            <w:r w:rsidRPr="005A5C2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  <w:p w:rsidR="00AA6D80" w:rsidRPr="0058623B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«Глагол».</w:t>
            </w:r>
          </w:p>
        </w:tc>
      </w:tr>
      <w:tr w:rsidR="00AA6D80" w:rsidRPr="0058623B" w:rsidTr="00AA6D80">
        <w:trPr>
          <w:trHeight w:val="305"/>
        </w:trPr>
        <w:tc>
          <w:tcPr>
            <w:tcW w:w="547" w:type="dxa"/>
          </w:tcPr>
          <w:p w:rsidR="00AA6D80" w:rsidRPr="0058623B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A6D80" w:rsidRPr="00863045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630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изученного за год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A6D80" w:rsidRPr="0058623B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17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AA6D80" w:rsidRPr="0058623B" w:rsidRDefault="00AA6D80" w:rsidP="00F20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за </w:t>
            </w:r>
            <w:r w:rsidRPr="005A5C2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</w:tr>
    </w:tbl>
    <w:p w:rsidR="00452231" w:rsidRPr="0058623B" w:rsidRDefault="00452231" w:rsidP="004522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2231" w:rsidRDefault="00452231" w:rsidP="00452231">
      <w:pPr>
        <w:rPr>
          <w:sz w:val="24"/>
          <w:szCs w:val="24"/>
        </w:rPr>
      </w:pPr>
    </w:p>
    <w:p w:rsidR="00F97192" w:rsidRDefault="00F97192"/>
    <w:sectPr w:rsidR="00F97192" w:rsidSect="004522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2635F"/>
    <w:multiLevelType w:val="hybridMultilevel"/>
    <w:tmpl w:val="126E4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D3520D3"/>
    <w:multiLevelType w:val="hybridMultilevel"/>
    <w:tmpl w:val="E8440B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4591EFE"/>
    <w:multiLevelType w:val="hybridMultilevel"/>
    <w:tmpl w:val="B7DCF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47356B4"/>
    <w:multiLevelType w:val="hybridMultilevel"/>
    <w:tmpl w:val="8530F4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6687875"/>
    <w:multiLevelType w:val="hybridMultilevel"/>
    <w:tmpl w:val="D526C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D30295E"/>
    <w:multiLevelType w:val="hybridMultilevel"/>
    <w:tmpl w:val="FC82AE8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AA42CC6"/>
    <w:multiLevelType w:val="hybridMultilevel"/>
    <w:tmpl w:val="C5329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C367BDE"/>
    <w:multiLevelType w:val="hybridMultilevel"/>
    <w:tmpl w:val="7390BF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32F7B90"/>
    <w:multiLevelType w:val="hybridMultilevel"/>
    <w:tmpl w:val="68BC6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EBF1271"/>
    <w:multiLevelType w:val="hybridMultilevel"/>
    <w:tmpl w:val="D382B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B6B3FFE"/>
    <w:multiLevelType w:val="hybridMultilevel"/>
    <w:tmpl w:val="C81C6F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5CA1B2A"/>
    <w:multiLevelType w:val="hybridMultilevel"/>
    <w:tmpl w:val="BBEA7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F0D0E"/>
    <w:multiLevelType w:val="hybridMultilevel"/>
    <w:tmpl w:val="E39A21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C646BC9"/>
    <w:multiLevelType w:val="hybridMultilevel"/>
    <w:tmpl w:val="AD201D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F4"/>
    <w:rsid w:val="00452231"/>
    <w:rsid w:val="0062398A"/>
    <w:rsid w:val="00863045"/>
    <w:rsid w:val="009762CC"/>
    <w:rsid w:val="00A41308"/>
    <w:rsid w:val="00AA6D80"/>
    <w:rsid w:val="00D2731E"/>
    <w:rsid w:val="00F673F4"/>
    <w:rsid w:val="00F97192"/>
    <w:rsid w:val="00FA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5B73"/>
  <w15:chartTrackingRefBased/>
  <w15:docId w15:val="{24939858-6105-4702-B1E4-1E1B50CB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2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23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A6B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10</Pages>
  <Words>2946</Words>
  <Characters>16795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8</cp:revision>
  <dcterms:created xsi:type="dcterms:W3CDTF">2019-10-27T10:46:00Z</dcterms:created>
  <dcterms:modified xsi:type="dcterms:W3CDTF">2019-11-21T14:27:00Z</dcterms:modified>
</cp:coreProperties>
</file>