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BF" w:rsidRPr="00FA76BF" w:rsidRDefault="00FA76BF" w:rsidP="00FA7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A7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FA76BF" w:rsidRPr="00FA76BF" w:rsidRDefault="00FA76BF" w:rsidP="00FA7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A76BF">
        <w:rPr>
          <w:rFonts w:ascii="Times New Roman" w:hAnsi="Times New Roman" w:cs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FA76BF">
        <w:rPr>
          <w:rFonts w:ascii="Times New Roman" w:hAnsi="Times New Roman" w:cs="Times New Roman"/>
          <w:b/>
        </w:rPr>
        <w:t>Верхнеаремзянская СОШ им.Д.И.Менделеева</w:t>
      </w:r>
      <w:r w:rsidRPr="00FA76BF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455ADB" w:rsidRPr="00455ADB" w:rsidRDefault="00E002BB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DB" w:rsidRPr="00455ADB" w:rsidRDefault="00455ADB" w:rsidP="00455AD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E002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6827" w:rsidRDefault="005E6827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технологии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455ADB" w:rsidRPr="00455ADB" w:rsidRDefault="00C3413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2020 - 2021</w:t>
      </w:r>
      <w:r w:rsidR="00455ADB" w:rsidRPr="00455ADB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5ADB" w:rsidRPr="00455ADB" w:rsidRDefault="00455ADB" w:rsidP="00455AD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rFonts w:ascii="Times New Roman" w:hAnsi="Times New Roman" w:cs="Times New Roman"/>
          <w:bCs/>
          <w:sz w:val="24"/>
          <w:szCs w:val="24"/>
        </w:rPr>
        <w:tab/>
      </w:r>
    </w:p>
    <w:p w:rsidR="00455ADB" w:rsidRDefault="00455ADB" w:rsidP="00455AD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455ADB" w:rsidRPr="00455ADB" w:rsidRDefault="00455ADB" w:rsidP="00455AD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C3413B">
        <w:rPr>
          <w:rFonts w:ascii="Times New Roman" w:hAnsi="Times New Roman" w:cs="Times New Roman"/>
          <w:sz w:val="24"/>
          <w:szCs w:val="24"/>
        </w:rPr>
        <w:t xml:space="preserve">       Сиволобова Лариса Алексеевна</w:t>
      </w:r>
    </w:p>
    <w:p w:rsidR="00455ADB" w:rsidRPr="00455ADB" w:rsidRDefault="00455ADB" w:rsidP="00455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455ADB" w:rsidRPr="00455ADB" w:rsidRDefault="00455ADB" w:rsidP="00455A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455ADB" w:rsidRDefault="00455ADB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827" w:rsidRDefault="00C3413B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a9"/>
          <w:rFonts w:ascii="Times New Roman" w:hAnsi="Times New Roman" w:cs="Times New Roman"/>
          <w:i w:val="0"/>
          <w:sz w:val="24"/>
          <w:szCs w:val="24"/>
        </w:rPr>
        <w:t>с</w:t>
      </w:r>
      <w:proofErr w:type="gramStart"/>
      <w:r>
        <w:rPr>
          <w:rStyle w:val="a9"/>
          <w:rFonts w:ascii="Times New Roman" w:hAnsi="Times New Roman" w:cs="Times New Roman"/>
          <w:i w:val="0"/>
          <w:sz w:val="24"/>
          <w:szCs w:val="24"/>
        </w:rPr>
        <w:t>.В</w:t>
      </w:r>
      <w:proofErr w:type="gramEnd"/>
      <w:r>
        <w:rPr>
          <w:rStyle w:val="a9"/>
          <w:rFonts w:ascii="Times New Roman" w:hAnsi="Times New Roman" w:cs="Times New Roman"/>
          <w:i w:val="0"/>
          <w:sz w:val="24"/>
          <w:szCs w:val="24"/>
        </w:rPr>
        <w:t>ерхние</w:t>
      </w:r>
      <w:proofErr w:type="spellEnd"/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i w:val="0"/>
          <w:sz w:val="24"/>
          <w:szCs w:val="24"/>
        </w:rPr>
        <w:t>Аремзяны</w:t>
      </w:r>
      <w:proofErr w:type="spellEnd"/>
    </w:p>
    <w:p w:rsidR="00455ADB" w:rsidRDefault="00C3413B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2020</w:t>
      </w:r>
      <w:r w:rsidR="00455ADB" w:rsidRPr="00455AD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год</w:t>
      </w:r>
    </w:p>
    <w:p w:rsidR="005E6827" w:rsidRDefault="005E6827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827" w:rsidRDefault="005E6827" w:rsidP="00455ADB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455ADB" w:rsidRDefault="00F206C6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«Технология»:</w:t>
      </w:r>
    </w:p>
    <w:p w:rsidR="00455ADB" w:rsidRDefault="00E64B1E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E64B1E" w:rsidRPr="00455ADB" w:rsidRDefault="00E64B1E" w:rsidP="00455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64B1E" w:rsidRPr="00E64B1E" w:rsidRDefault="00E64B1E" w:rsidP="00455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4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64B1E" w:rsidRPr="0005245E" w:rsidRDefault="00E64B1E" w:rsidP="00455ADB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206C6" w:rsidRPr="0005245E" w:rsidRDefault="00F206C6" w:rsidP="0045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1. Общекультурные и </w:t>
      </w:r>
      <w:proofErr w:type="spellStart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общетрудовые</w:t>
      </w:r>
      <w:proofErr w:type="spellEnd"/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</w:t>
      </w:r>
      <w:r w:rsidRPr="000524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профессиях мастеров прикладного искусства (в рамках изученного).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Уметь: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206C6" w:rsidRPr="0005245E" w:rsidRDefault="00F206C6" w:rsidP="00F206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 Технология ручной обработки материалов. Элементы графической грамоты.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свойства, наиболее распространенных искусственных и синтетических материалов (бумага, металлы, ткани);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линии чертежа (осевая и центровая);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косую строчку, ее варианты, их назначение;</w:t>
      </w:r>
    </w:p>
    <w:p w:rsidR="00F206C6" w:rsidRPr="0005245E" w:rsidRDefault="00F206C6" w:rsidP="00F206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Иметь представление: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композиции декоративно-прикладного характера на плоскости и в объеме,</w:t>
      </w:r>
    </w:p>
    <w:p w:rsidR="00F206C6" w:rsidRPr="0005245E" w:rsidRDefault="00F206C6" w:rsidP="00F206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 традициях декоративно-прикладного искусства в создании изделий.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 частично самостоятельно: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простейший чертеж (эскиз) разверток;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разметку разверток с помощью чертежных инструментов;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и соединять детали косой строчкой и ее вариантами;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находить и использовать дополнительную информацию из различных источников (в том числе из сети Интернет),</w:t>
      </w:r>
    </w:p>
    <w:p w:rsidR="00F206C6" w:rsidRPr="0005245E" w:rsidRDefault="00F206C6" w:rsidP="00F206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доступные технологические задачи.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 Конструирование и моделирование.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Знать:</w:t>
      </w:r>
    </w:p>
    <w:p w:rsidR="00F206C6" w:rsidRPr="0005245E" w:rsidRDefault="00F206C6" w:rsidP="00F206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способы достижения прочности конструкций.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Уметь</w:t>
      </w:r>
      <w:r w:rsidRPr="000524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F206C6" w:rsidRPr="0005245E" w:rsidRDefault="00F206C6" w:rsidP="00F206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F206C6" w:rsidRPr="0005245E" w:rsidRDefault="00F206C6" w:rsidP="00F20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C6" w:rsidRPr="0005245E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="005E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</w:t>
      </w:r>
    </w:p>
    <w:p w:rsidR="00574A6A" w:rsidRPr="0005245E" w:rsidRDefault="00F206C6" w:rsidP="00574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(9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F206C6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рукодельниц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 3: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инженеров- конструкторов, строителей, декораторов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(11 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Художественные техники из креповой бумаги.</w:t>
      </w: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 </w:t>
      </w:r>
      <w:r w:rsidR="00574A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Мастерская кукольника </w:t>
      </w:r>
      <w:r w:rsidR="005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</w:t>
      </w: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574A6A" w:rsidRPr="0005245E" w:rsidRDefault="00574A6A" w:rsidP="00574A6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F206C6" w:rsidRDefault="00F206C6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331"/>
        <w:gridCol w:w="4929"/>
      </w:tblGrid>
      <w:tr w:rsidR="0071126A" w:rsidTr="0071126A">
        <w:tc>
          <w:tcPr>
            <w:tcW w:w="1526" w:type="dxa"/>
            <w:vAlign w:val="center"/>
          </w:tcPr>
          <w:p w:rsidR="0071126A" w:rsidRPr="0005245E" w:rsidRDefault="0071126A" w:rsidP="00FA7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1126A" w:rsidRPr="0005245E" w:rsidRDefault="0071126A" w:rsidP="00FA7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31" w:type="dxa"/>
            <w:vAlign w:val="center"/>
          </w:tcPr>
          <w:p w:rsidR="0071126A" w:rsidRPr="0005245E" w:rsidRDefault="0071126A" w:rsidP="00FA7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929" w:type="dxa"/>
          </w:tcPr>
          <w:p w:rsidR="0071126A" w:rsidRDefault="0071126A" w:rsidP="00F2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1126A" w:rsidTr="00FA76BF">
        <w:tc>
          <w:tcPr>
            <w:tcW w:w="1526" w:type="dxa"/>
            <w:vAlign w:val="center"/>
          </w:tcPr>
          <w:p w:rsidR="0071126A" w:rsidRPr="0005245E" w:rsidRDefault="0071126A" w:rsidP="007112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1" w:type="dxa"/>
          </w:tcPr>
          <w:p w:rsidR="0071126A" w:rsidRPr="00E64B1E" w:rsidRDefault="00574A6A" w:rsidP="00FA7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скульптора.</w:t>
            </w:r>
          </w:p>
        </w:tc>
        <w:tc>
          <w:tcPr>
            <w:tcW w:w="4929" w:type="dxa"/>
          </w:tcPr>
          <w:p w:rsidR="0071126A" w:rsidRDefault="00574A6A" w:rsidP="00E00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02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95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</w:t>
            </w:r>
            <w:r w:rsidRPr="00574A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02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02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виды.</w:t>
            </w:r>
            <w:r w:rsidRPr="00E6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4929" w:type="dxa"/>
          </w:tcPr>
          <w:p w:rsidR="00574A6A" w:rsidRPr="00E002BB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</w:p>
        </w:tc>
        <w:tc>
          <w:tcPr>
            <w:tcW w:w="4929" w:type="dxa"/>
          </w:tcPr>
          <w:p w:rsidR="00574A6A" w:rsidRPr="00E002BB" w:rsidRDefault="00574A6A" w:rsidP="00E002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Сердечко из флиса.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Ключница из фетра.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себя.</w:t>
            </w:r>
          </w:p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</w:tc>
        <w:tc>
          <w:tcPr>
            <w:tcW w:w="4929" w:type="dxa"/>
          </w:tcPr>
          <w:p w:rsidR="00574A6A" w:rsidRPr="00E002BB" w:rsidRDefault="00574A6A" w:rsidP="00E002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Весенняя птица.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Художественные техники из креповой бумаги. Что узнали, чему научились. Проверим себя.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B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в вазе.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CB62F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1" w:type="dxa"/>
          </w:tcPr>
          <w:p w:rsidR="00574A6A" w:rsidRPr="00E64B1E" w:rsidRDefault="00574A6A" w:rsidP="00574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  <w:r w:rsidRPr="00E6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4929" w:type="dxa"/>
          </w:tcPr>
          <w:p w:rsidR="00574A6A" w:rsidRPr="00E002BB" w:rsidRDefault="00574A6A" w:rsidP="00E002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02BB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71126A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игрушка?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Театральные куклы. </w:t>
            </w:r>
            <w:r w:rsidRPr="00FE2A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FE2A81" w:rsidRDefault="00574A6A" w:rsidP="005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научились.</w:t>
            </w:r>
            <w:r w:rsidR="00E002BB" w:rsidRPr="00FE2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Проверим себя.</w:t>
            </w:r>
          </w:p>
          <w:p w:rsidR="00574A6A" w:rsidRPr="00FE2A81" w:rsidRDefault="00574A6A" w:rsidP="00574A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574A6A" w:rsidRPr="0005245E" w:rsidRDefault="00E002BB" w:rsidP="00E002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74A6A" w:rsidTr="00FA76BF">
        <w:tc>
          <w:tcPr>
            <w:tcW w:w="1526" w:type="dxa"/>
            <w:vAlign w:val="center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574A6A" w:rsidRPr="0005245E" w:rsidRDefault="00574A6A" w:rsidP="00574A6A">
            <w:p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4929" w:type="dxa"/>
          </w:tcPr>
          <w:p w:rsidR="00574A6A" w:rsidRPr="0005245E" w:rsidRDefault="00574A6A" w:rsidP="00574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71126A" w:rsidRDefault="0071126A" w:rsidP="00F20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6C6" w:rsidRDefault="00F206C6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5995eb239b4645bbbb73a3054fc26f7e10a01a39"/>
      <w:bookmarkEnd w:id="0"/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827" w:rsidRDefault="005E6827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97D" w:rsidRDefault="0059397D" w:rsidP="00593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E0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59397D" w:rsidRPr="0005245E" w:rsidRDefault="0059397D" w:rsidP="00593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  <w:r w:rsidR="00E00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курсу «Технология»</w:t>
      </w:r>
    </w:p>
    <w:p w:rsidR="0059397D" w:rsidRPr="0005245E" w:rsidRDefault="0059397D" w:rsidP="005939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3" w:type="dxa"/>
        <w:jc w:val="center"/>
        <w:tblLayout w:type="fixed"/>
        <w:tblLook w:val="0000" w:firstRow="0" w:lastRow="0" w:firstColumn="0" w:lastColumn="0" w:noHBand="0" w:noVBand="0"/>
      </w:tblPr>
      <w:tblGrid>
        <w:gridCol w:w="590"/>
        <w:gridCol w:w="829"/>
        <w:gridCol w:w="850"/>
        <w:gridCol w:w="851"/>
        <w:gridCol w:w="3118"/>
        <w:gridCol w:w="1889"/>
        <w:gridCol w:w="7365"/>
        <w:gridCol w:w="21"/>
      </w:tblGrid>
      <w:tr w:rsidR="0059397D" w:rsidRPr="0005245E" w:rsidTr="00FA76BF">
        <w:trPr>
          <w:trHeight w:val="71"/>
          <w:jc w:val="center"/>
        </w:trPr>
        <w:tc>
          <w:tcPr>
            <w:tcW w:w="5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397D" w:rsidRPr="0005245E" w:rsidTr="00FA76BF">
        <w:trPr>
          <w:gridAfter w:val="1"/>
          <w:wAfter w:w="21" w:type="dxa"/>
          <w:trHeight w:val="71"/>
          <w:jc w:val="center"/>
        </w:trPr>
        <w:tc>
          <w:tcPr>
            <w:tcW w:w="1549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1: Мастерская скульптора (9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работает скульптор?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685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85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«скульптура», «скульптор».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материалах, инструментах скульптора, приемах его работы; сюжетах скульптур разных времен и народов; истоках вдохновения и сюжетах скульптур разных мастеров.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59397D" w:rsidRPr="0005245E" w:rsidTr="00FA76BF">
        <w:trPr>
          <w:trHeight w:val="131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</w:p>
          <w:p w:rsidR="0059397D" w:rsidRPr="00E645A2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2BC8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BC8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FA76BF">
        <w:trPr>
          <w:trHeight w:val="131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Скульптуры разных времен и народов.</w:t>
            </w:r>
          </w:p>
          <w:p w:rsidR="0059397D" w:rsidRPr="00E645A2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BC2BC8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BC8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«скульптура», «скульптор».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Статуэтки.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 которые использует скульптор; о мелкой скульптуре России, художественных промыслах; отображении жизни народа в сюжетах статуэток.</w:t>
            </w:r>
            <w:proofErr w:type="gramEnd"/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изготавливать статуэтку по схеме учебника.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Статуэтки.</w:t>
            </w:r>
          </w:p>
          <w:p w:rsidR="0059397D" w:rsidRPr="00E645A2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 мотивам народных промыслов.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 которые использует скульптор; о мелкой скульптуре России, художественных промыслах; отображении жизни народа в сюжетах статуэток.</w:t>
            </w:r>
            <w:proofErr w:type="gramEnd"/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изготавливать статуэтку по схеме учебника.</w:t>
            </w:r>
          </w:p>
        </w:tc>
      </w:tr>
      <w:tr w:rsidR="0059397D" w:rsidRPr="0005245E" w:rsidTr="0059397D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Шкатулка или ваза с рельефным изображением.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«рельеф», «фактура», виды рельефов;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способах и приёмах, получения рельефных изображений;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простейшие рельефные изображения с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приёмов лепки и различных приспособлений.</w:t>
            </w:r>
          </w:p>
        </w:tc>
      </w:tr>
      <w:tr w:rsidR="0059397D" w:rsidRPr="0005245E" w:rsidTr="0059397D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Рельеф и его виды.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59397D" w:rsidRPr="00AC2204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CB5AFF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«рельеф», «фактура», виды рельефов;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 о: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способах и приёмах, получения рельефных изображений;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AC2204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38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AC2204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Мастерская рукодельниц (8 часов).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Вышивка и вышивание.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вышивании как о древнем виде рукоделия, видах вышивок, традиционными вышивками разных регионах России; </w:t>
            </w:r>
            <w:proofErr w:type="gram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использовании вышивок в современной одежде; работы вышивальщиц в старые времена и сегодня.  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два приёма закрепления нитки на ткани в начале и в конце работы.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Строчка петельного стежка.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Сердечко из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флиса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FA76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="00FA7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строчке петельного стежка и приемах ее выполнения; вариантах строчки петельного стежка; назначения ручных строчек в изделиях: отделка, соединение деталей;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узнавать ранее изученные виды строчек в изделиях;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выстраивать технологию швейного изделия;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Пришивание пуговиц.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Браслет с пуговицами.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344B21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iCs/>
                <w:color w:val="000000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 пуговиц; назначении пуговиц, видах пуговиц и других застежек; способах и приемах пришивания пуговиц.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пришивать пуговицы различными способами.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344B21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21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344B21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21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швейной машинки; профессии, связанные с изготовлением швейных изделий; технологию изготовления.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Иметь представление: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назначении швейной машины, бытовых и промышленных швейных машинах различного назначения.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продумывать план работы; обсуждать результаты работы по памятке.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Футляры.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Ключница из фетра.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A84F55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разнообразных видах футляров, их назначении, конструкциях; требованиях к конструкции и материалам, из которых изготавливаются футляры.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 Что узнали, чему научились.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Проверим себя.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«Снеговик».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ающего контроля.</w:t>
            </w:r>
          </w:p>
          <w:p w:rsidR="0059397D" w:rsidRPr="00A84F55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(11 часов)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украшение дома.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кто строит и украшает дома; о том, какие новые художественные и конструкторско-технологические возможности есть у известных материалов;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Иметь представление: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цвета и фактуры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гофрокартона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имитации конструктивных и декоративных элементов сооружений; продумывать этапы воплощения своего замысла, выполнения задания или технологического проекта.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разнообразии форм объемных упаковок, чертежах разверток;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читать развертки прямоугольной призмы, соотносить детали и обозначения на чертеже, размечать развертки по их чертежам, собирать призму из разверток; называть изученные линии чертежа, подбирать материалы и инструменты для выполнения предложенного изделия, обосновывать свой выбор.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Подарочные упаковки.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для подарка.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красиво преподносить подарок; соотносить коробку с ее разверткой, узнавать коробку по ее развертке; подбирать материалы и инструменты для выполнения предложенного изделия, обосновывать свой выбор; использовать ранее освоенные способы разметки и соединения деталей.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ind w:left="25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A84F55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понятиях «модель», «машина»; технологию изготовления модели машины.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сложные чертежи; соотносить детали изделия с их развертками, выполнять разметку деталей машины по чертежам;  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Модели и конструкции.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«модели», «конструкции».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подвижные узлы модели машины, собирать сложные узлы;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pStyle w:val="Default"/>
              <w:contextualSpacing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 Парад военной техники.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оценивать качество выполнения задания (прочность, аккуратность, соответствие замыслу,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цветосочетаемость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 использовать ранее полученные знания по работе с наборами типа «конструктор» при выполнении изделий сложной конструкции.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родная армия.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«Звезда» к 23 февраля.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05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российской армии, рода войск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дизайн – анализ, используя памятку; изготавливать пятиконечную звезду делением окружности на 5 частей; продумывать дизайн своей работы, оценивать свои достижения.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к 8 марта.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 «декоративно-прикладное искусство», художественные техники – филигрань и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профессии художника-декоратора.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прием получения бумажных деталей, имитирующих филигрань; изготавливать разные формы готовых деталей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квиллинга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проводить дизайн – анализ изделия; добиваться качественного изготовления изделия.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Весенняя птица.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732C9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F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художественной технике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приемы изготовления изделий в художественной технике </w:t>
            </w:r>
            <w:proofErr w:type="spellStart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изонить</w:t>
            </w:r>
            <w:proofErr w:type="spellEnd"/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материалы и инструменты для выполнения предложенного изделия, обосновывать свой выбор; развивать воображение, дизайнерские качества.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Художественные техники из креповой бумаги. Что узнали, чему научились. </w:t>
            </w:r>
            <w:r w:rsidRPr="0005245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в вазе.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9397D" w:rsidRPr="00732C9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  <w:bookmarkEnd w:id="1"/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«креповой бумаге» и ее свойствах.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изготавливать изделия из креповой бумаги; подбирать материалы и инструменты для выполнения предложенного изделия, обосновывать свой выбор; оценивать результаты своего труда.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1551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Мастерская кукольника (6 часов).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игрушка?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из прищепки.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игрушки, особенности современных игрушек; о традиционных игрушечных промыслах России.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использовать знакомые бытовые предметы для изготовления оригинальных изделий; грамотно использовать известные знания и умения для выполнения творческих заданий.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Театральные куклы. 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Марионетки.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221B3C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Проблемный урок.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основных видах кукол для кукольных театров, с конструктивными особенностями кукол-марионеток;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продумывать этапы воплощения своего замысла; изготавливать куклы-марионетки простейшей конструкции на основе имеющихся конструкторско-технологических знаний и умений; оценивать качество выполнения задания.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Игрушка из носка.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F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возможностях вторичного использования предметов быта и одежды; о бережном отношении к природе.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Кукла-неваляшка.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97D" w:rsidRPr="00732C9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386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конструктивных особенностях изделий типа неваляшки; возможностях использования вторсырья; о бережном отношении к природе.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Кукла-неваляшка.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9397D" w:rsidRPr="00732C9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97D" w:rsidRPr="0005245E" w:rsidTr="00FA76BF">
        <w:trPr>
          <w:trHeight w:val="71"/>
          <w:jc w:val="center"/>
        </w:trPr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9397D" w:rsidRPr="00732C92" w:rsidRDefault="0059397D" w:rsidP="00FA76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2C92">
              <w:rPr>
                <w:rFonts w:ascii="Times New Roman" w:hAnsi="Times New Roman" w:cs="Times New Roman"/>
                <w:i/>
                <w:sz w:val="24"/>
                <w:szCs w:val="24"/>
              </w:rPr>
              <w:t>Урок – творческий отчет.</w:t>
            </w:r>
          </w:p>
        </w:tc>
        <w:tc>
          <w:tcPr>
            <w:tcW w:w="7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397D" w:rsidRPr="0005245E" w:rsidRDefault="0059397D" w:rsidP="00FA76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052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  <w:r w:rsidRPr="0005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освоенные знания и умения для решения различных задач; применять полученные знания на практике в повседневной жизни.</w:t>
            </w:r>
          </w:p>
        </w:tc>
      </w:tr>
    </w:tbl>
    <w:p w:rsidR="0059397D" w:rsidRPr="0005245E" w:rsidRDefault="0059397D" w:rsidP="00F20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9397D" w:rsidRPr="0005245E" w:rsidSect="005E682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C6"/>
    <w:rsid w:val="00080AA4"/>
    <w:rsid w:val="001430C9"/>
    <w:rsid w:val="00273734"/>
    <w:rsid w:val="0032790E"/>
    <w:rsid w:val="00455ADB"/>
    <w:rsid w:val="005212AA"/>
    <w:rsid w:val="00574A6A"/>
    <w:rsid w:val="0059397D"/>
    <w:rsid w:val="005E6827"/>
    <w:rsid w:val="0071126A"/>
    <w:rsid w:val="00741546"/>
    <w:rsid w:val="009524E2"/>
    <w:rsid w:val="00A00C5B"/>
    <w:rsid w:val="00A532B6"/>
    <w:rsid w:val="00A62B70"/>
    <w:rsid w:val="00C3413B"/>
    <w:rsid w:val="00C83C0A"/>
    <w:rsid w:val="00CB62FA"/>
    <w:rsid w:val="00D617DA"/>
    <w:rsid w:val="00E002BB"/>
    <w:rsid w:val="00E64B1E"/>
    <w:rsid w:val="00EF28ED"/>
    <w:rsid w:val="00F206C6"/>
    <w:rsid w:val="00FA76BF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206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6">
    <w:name w:val="c6"/>
    <w:basedOn w:val="a"/>
    <w:rsid w:val="00F2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206C6"/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71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4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3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455A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12847-0CF2-414A-849C-AA809165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10</cp:revision>
  <cp:lastPrinted>2019-11-30T09:08:00Z</cp:lastPrinted>
  <dcterms:created xsi:type="dcterms:W3CDTF">2019-11-30T14:12:00Z</dcterms:created>
  <dcterms:modified xsi:type="dcterms:W3CDTF">2020-09-24T19:27:00Z</dcterms:modified>
</cp:coreProperties>
</file>