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810861"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8108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10861" w:rsidRPr="00810861" w:rsidRDefault="002B3075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7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86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литературному чтению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2B30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0861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810861">
        <w:rPr>
          <w:rFonts w:ascii="Times New Roman" w:hAnsi="Times New Roman" w:cs="Times New Roman"/>
          <w:bCs/>
          <w:sz w:val="24"/>
          <w:szCs w:val="24"/>
        </w:rPr>
        <w:tab/>
      </w:r>
    </w:p>
    <w:p w:rsidR="00810861" w:rsidRPr="00810861" w:rsidRDefault="00810861" w:rsidP="00810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10861" w:rsidRP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861">
        <w:rPr>
          <w:rFonts w:ascii="Times New Roman" w:hAnsi="Times New Roman" w:cs="Times New Roman"/>
          <w:sz w:val="24"/>
          <w:szCs w:val="24"/>
        </w:rPr>
        <w:t>Составитель программы: Сычева Н.И.,</w:t>
      </w:r>
    </w:p>
    <w:p w:rsidR="00810861" w:rsidRP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861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810861" w:rsidRDefault="00810861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3075" w:rsidRPr="00810861" w:rsidRDefault="002B3075" w:rsidP="008108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861" w:rsidRPr="00810861" w:rsidRDefault="002B3075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810861" w:rsidRPr="00810861" w:rsidRDefault="00810861" w:rsidP="002B3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10861">
        <w:rPr>
          <w:rFonts w:ascii="Times New Roman" w:hAnsi="Times New Roman" w:cs="Times New Roman"/>
          <w:iCs/>
          <w:sz w:val="24"/>
          <w:szCs w:val="24"/>
        </w:rPr>
        <w:t>2019 год</w:t>
      </w:r>
    </w:p>
    <w:p w:rsidR="00810861" w:rsidRDefault="00810861" w:rsidP="00307925">
      <w:pPr>
        <w:pStyle w:val="Style11"/>
        <w:widowControl/>
        <w:jc w:val="center"/>
        <w:rPr>
          <w:rStyle w:val="FontStyle26"/>
          <w:sz w:val="24"/>
          <w:szCs w:val="24"/>
        </w:rPr>
      </w:pPr>
    </w:p>
    <w:p w:rsidR="0074157F" w:rsidRDefault="00810861" w:rsidP="00C63573">
      <w:pPr>
        <w:pStyle w:val="Style11"/>
        <w:widowControl/>
        <w:jc w:val="center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Планируемые </w:t>
      </w:r>
      <w:r w:rsidR="004F4729" w:rsidRPr="00EF5B8A">
        <w:rPr>
          <w:rStyle w:val="FontStyle26"/>
          <w:sz w:val="24"/>
          <w:szCs w:val="24"/>
        </w:rPr>
        <w:t>резул</w:t>
      </w:r>
      <w:r w:rsidR="00307925" w:rsidRPr="00EF5B8A">
        <w:rPr>
          <w:rStyle w:val="FontStyle26"/>
          <w:sz w:val="24"/>
          <w:szCs w:val="24"/>
        </w:rPr>
        <w:t>ьтаты освоения предмета</w:t>
      </w:r>
      <w:r w:rsidR="004F4729" w:rsidRPr="00EF5B8A">
        <w:rPr>
          <w:rStyle w:val="FontStyle26"/>
          <w:sz w:val="24"/>
          <w:szCs w:val="24"/>
        </w:rPr>
        <w:t xml:space="preserve"> «Литературное чт</w:t>
      </w:r>
      <w:r w:rsidR="00307925" w:rsidRPr="00EF5B8A">
        <w:rPr>
          <w:rStyle w:val="FontStyle26"/>
          <w:sz w:val="24"/>
          <w:szCs w:val="24"/>
        </w:rPr>
        <w:t>ение»</w:t>
      </w: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>1) понимание литературы как явления национальн</w:t>
      </w:r>
      <w:r w:rsidR="00062262">
        <w:rPr>
          <w:bCs/>
          <w:lang w:val="x-none"/>
        </w:rPr>
        <w:t>ой и мировой культуры, средства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сохранения и передачи нравственных ценностей и традиций;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lang w:val="x-none"/>
        </w:rPr>
        <w:t>2) осознание значимости чтения для личного разви</w:t>
      </w:r>
      <w:r w:rsidR="00062262">
        <w:rPr>
          <w:bCs/>
          <w:lang w:val="x-none"/>
        </w:rPr>
        <w:t>тия; формирование представлений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о мире, российской истории и культуре, первонач</w:t>
      </w:r>
      <w:r w:rsidR="00062262">
        <w:rPr>
          <w:bCs/>
          <w:lang w:val="x-none"/>
        </w:rPr>
        <w:t>альных этических представлений,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понятий о добре и зле, нравственности; успешности обучения по всем учебным предметам;</w:t>
      </w:r>
      <w:r w:rsidRPr="00AE01BD">
        <w:rPr>
          <w:bCs/>
          <w:lang w:val="x-none"/>
        </w:rPr>
        <w:br/>
        <w:t>формирование потребности в систематическом чтении;</w:t>
      </w: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>3) понимание роли чтения, использование разных видов чтения (ознаком</w:t>
      </w:r>
      <w:r w:rsidR="00062262">
        <w:rPr>
          <w:bCs/>
          <w:lang w:val="x-none"/>
        </w:rPr>
        <w:t>ительное,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изучающее, выборочное, поисковое); умение осо</w:t>
      </w:r>
      <w:r w:rsidR="00062262">
        <w:rPr>
          <w:bCs/>
          <w:lang w:val="x-none"/>
        </w:rPr>
        <w:t>знанно воспринимать и оценивать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содержание и специфику различных текстов, участвовать в их обсуждении, давать и</w:t>
      </w:r>
      <w:r w:rsidRPr="00AE01BD">
        <w:rPr>
          <w:bCs/>
          <w:lang w:val="x-none"/>
        </w:rPr>
        <w:br/>
        <w:t>обосновывать нравственную оценку поступков героев;</w:t>
      </w:r>
    </w:p>
    <w:p w:rsidR="0074157F" w:rsidRPr="00AE01BD" w:rsidRDefault="0074157F" w:rsidP="00AE01BD">
      <w:pPr>
        <w:pStyle w:val="Style11"/>
        <w:rPr>
          <w:bCs/>
          <w:lang w:val="x-none"/>
        </w:rPr>
      </w:pPr>
      <w:r w:rsidRPr="00AE01BD">
        <w:rPr>
          <w:bCs/>
          <w:lang w:val="x-none"/>
        </w:rPr>
        <w:t xml:space="preserve">4) достижение необходимого для продолжения </w:t>
      </w:r>
      <w:r w:rsidR="00062262">
        <w:rPr>
          <w:bCs/>
          <w:lang w:val="x-none"/>
        </w:rPr>
        <w:t>образования уровня читательской</w:t>
      </w:r>
      <w:r w:rsidR="00062262">
        <w:rPr>
          <w:bCs/>
        </w:rPr>
        <w:t xml:space="preserve"> </w:t>
      </w:r>
      <w:r w:rsidRPr="00AE01BD">
        <w:rPr>
          <w:bCs/>
          <w:lang w:val="x-none"/>
        </w:rPr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AE01BD">
        <w:rPr>
          <w:bCs/>
          <w:lang w:val="x-none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>5) умение самостоятельно выбирать интере</w:t>
      </w:r>
      <w:r w:rsidR="00062262">
        <w:rPr>
          <w:bCs/>
        </w:rPr>
        <w:t xml:space="preserve">сующую литературу; пользоваться </w:t>
      </w:r>
      <w:r w:rsidRPr="00AE01BD">
        <w:rPr>
          <w:bCs/>
        </w:rPr>
        <w:t>справочными источниками для понимания и получения дополнительной информации.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начальной школы осознают значимость чтения для своего дальнейшего развития и успешного обучения по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К концу обучения в начальной школе дети будут готовы к дальнейшему обучению,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</w:t>
      </w:r>
      <w:r w:rsidRPr="00AE01BD">
        <w:rPr>
          <w:bCs/>
        </w:rPr>
        <w:lastRenderedPageBreak/>
        <w:t xml:space="preserve">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>Виды речевой и читательской деятельности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читать со скоростью, позволяющей понимать смысл прочитанного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AE01BD">
        <w:rPr>
          <w:bCs/>
          <w:i/>
        </w:rPr>
        <w:t>только для художественных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3"/>
        </w:numPr>
        <w:rPr>
          <w:bCs/>
        </w:rPr>
      </w:pPr>
      <w:r w:rsidRPr="00AE01BD">
        <w:rPr>
          <w:bCs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научно-популярных текстов</w:t>
      </w:r>
      <w:r w:rsidRPr="00AE01BD">
        <w:rPr>
          <w:bCs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t xml:space="preserve">использовать простейшие приёмы анализа различных видов текстов: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lastRenderedPageBreak/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74157F" w:rsidRPr="00AE01BD" w:rsidRDefault="0074157F" w:rsidP="00AE01BD">
      <w:pPr>
        <w:pStyle w:val="Style11"/>
        <w:widowControl/>
        <w:numPr>
          <w:ilvl w:val="0"/>
          <w:numId w:val="4"/>
        </w:numPr>
        <w:rPr>
          <w:bCs/>
        </w:rPr>
      </w:pPr>
      <w:r w:rsidRPr="00AE01BD">
        <w:rPr>
          <w:bCs/>
        </w:rPr>
        <w:t xml:space="preserve">использовать различные формы интерпретации содержания текстов: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художественных текстов</w:t>
      </w:r>
      <w:r w:rsidRPr="00AE01BD">
        <w:rPr>
          <w:bCs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— </w:t>
      </w:r>
      <w:r w:rsidRPr="00AE01BD">
        <w:rPr>
          <w:bCs/>
          <w:i/>
        </w:rPr>
        <w:t>для научно-популярных текстов</w:t>
      </w:r>
      <w:r w:rsidRPr="00AE01BD">
        <w:rPr>
          <w:bCs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AE01BD">
        <w:rPr>
          <w:bCs/>
          <w:i/>
        </w:rPr>
        <w:t>только для художественных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); </w:t>
      </w:r>
    </w:p>
    <w:p w:rsidR="0074157F" w:rsidRPr="00AE01BD" w:rsidRDefault="0074157F" w:rsidP="00AE01BD">
      <w:pPr>
        <w:pStyle w:val="Style11"/>
        <w:widowControl/>
        <w:numPr>
          <w:ilvl w:val="0"/>
          <w:numId w:val="5"/>
        </w:numPr>
        <w:rPr>
          <w:bCs/>
        </w:rPr>
      </w:pPr>
      <w:r w:rsidRPr="00AE01BD">
        <w:rPr>
          <w:bCs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AE01BD">
        <w:rPr>
          <w:bCs/>
          <w:i/>
        </w:rPr>
        <w:t>для всех видов текстов</w:t>
      </w:r>
      <w:r w:rsidRPr="00AE01BD">
        <w:rPr>
          <w:bCs/>
        </w:rPr>
        <w:t xml:space="preserve">).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  <w:r w:rsidRPr="00AE01BD">
        <w:rPr>
          <w:bCs/>
          <w:i/>
        </w:rPr>
        <w:tab/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удовлетворять читательский интерес и приобретать опыт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  <w:i/>
        </w:rPr>
      </w:pPr>
      <w:r w:rsidRPr="00AE01BD">
        <w:rPr>
          <w:bCs/>
          <w:i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74157F" w:rsidRPr="00AE01BD" w:rsidRDefault="0074157F" w:rsidP="00AE01BD">
      <w:pPr>
        <w:pStyle w:val="Style11"/>
        <w:widowControl/>
        <w:numPr>
          <w:ilvl w:val="0"/>
          <w:numId w:val="6"/>
        </w:numPr>
        <w:rPr>
          <w:bCs/>
        </w:rPr>
      </w:pPr>
      <w:r w:rsidRPr="00AE01BD">
        <w:rPr>
          <w:bCs/>
          <w:i/>
        </w:rPr>
        <w:t>составлять по аналогии устные рассказы (повествование, рассуждение, описание)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i/>
        </w:rPr>
        <w:t>Круг детского чтения (для всех видов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осуществлять выбор книги в библиотеке по заданной тематике или по собственному желанию;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вести список прочитанных книг с целью использования его в учебной и </w:t>
      </w:r>
      <w:proofErr w:type="spellStart"/>
      <w:r w:rsidRPr="00AE01BD">
        <w:rPr>
          <w:bCs/>
        </w:rPr>
        <w:t>внеучебной</w:t>
      </w:r>
      <w:proofErr w:type="spellEnd"/>
      <w:r w:rsidRPr="00AE01BD">
        <w:rPr>
          <w:bCs/>
        </w:rPr>
        <w:t xml:space="preserve"> деятельности, в том числе для планирования своего круга чтения;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7"/>
        </w:numPr>
        <w:rPr>
          <w:bCs/>
        </w:rPr>
      </w:pPr>
      <w:r w:rsidRPr="00AE01BD">
        <w:rPr>
          <w:bCs/>
        </w:rPr>
        <w:t xml:space="preserve">составлять аннотацию и краткий отзыв на прочитанное произведение по заданному образцу.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  <w:i/>
        </w:rPr>
      </w:pPr>
      <w:r w:rsidRPr="00AE01BD">
        <w:rPr>
          <w:bCs/>
          <w:i/>
        </w:rPr>
        <w:t xml:space="preserve">работать с тематическим каталогом;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  <w:i/>
        </w:rPr>
      </w:pPr>
      <w:r w:rsidRPr="00AE01BD">
        <w:rPr>
          <w:bCs/>
          <w:i/>
        </w:rPr>
        <w:lastRenderedPageBreak/>
        <w:t xml:space="preserve">работать с детской периодикой; </w:t>
      </w:r>
    </w:p>
    <w:p w:rsidR="0074157F" w:rsidRPr="00AE01BD" w:rsidRDefault="0074157F" w:rsidP="00AE01BD">
      <w:pPr>
        <w:pStyle w:val="Style11"/>
        <w:widowControl/>
        <w:numPr>
          <w:ilvl w:val="0"/>
          <w:numId w:val="8"/>
        </w:numPr>
        <w:rPr>
          <w:bCs/>
        </w:rPr>
      </w:pPr>
      <w:r w:rsidRPr="00AE01BD">
        <w:rPr>
          <w:bCs/>
          <w:i/>
        </w:rPr>
        <w:t>самостоятельно писать отзыв о прочитанной книге (в свободной форме)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>Литературоведческая пропедевтика (только для художественных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отличать на практическом уровне прозаический текст от стихотворного, приводить примеры прозаических и стихотворных текстов; </w:t>
      </w:r>
    </w:p>
    <w:p w:rsidR="0074157F" w:rsidRPr="00AE01BD" w:rsidRDefault="0074157F" w:rsidP="00AE01BD">
      <w:pPr>
        <w:pStyle w:val="Style11"/>
        <w:widowControl/>
        <w:numPr>
          <w:ilvl w:val="0"/>
          <w:numId w:val="9"/>
        </w:numPr>
        <w:rPr>
          <w:bCs/>
        </w:rPr>
      </w:pPr>
      <w:r w:rsidRPr="00AE01BD">
        <w:rPr>
          <w:bCs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находить средства художественной выразительности (метафора, эпитет);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</w:p>
    <w:p w:rsidR="0074157F" w:rsidRPr="00AE01BD" w:rsidRDefault="0074157F" w:rsidP="00AE01BD">
      <w:pPr>
        <w:pStyle w:val="Style11"/>
        <w:widowControl/>
        <w:numPr>
          <w:ilvl w:val="0"/>
          <w:numId w:val="10"/>
        </w:numPr>
        <w:rPr>
          <w:bCs/>
        </w:rPr>
      </w:pPr>
      <w:r w:rsidRPr="00AE01BD">
        <w:rPr>
          <w:bCs/>
        </w:rPr>
        <w:t>определять позиции героев художественного текста, позицию автора художественного текста.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  <w:i/>
        </w:rPr>
        <w:t>Творческая деятельность (только для художественных текстов)</w:t>
      </w:r>
    </w:p>
    <w:p w:rsidR="0074157F" w:rsidRPr="00AE01BD" w:rsidRDefault="0074157F" w:rsidP="00AE01BD">
      <w:pPr>
        <w:pStyle w:val="Style11"/>
        <w:rPr>
          <w:bCs/>
        </w:rPr>
      </w:pPr>
      <w:r w:rsidRPr="00AE01BD">
        <w:rPr>
          <w:bCs/>
        </w:rPr>
        <w:t xml:space="preserve">Выпускник научится: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создавать по аналогии собственный текст в жанре сказки и загадки;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восстанавливать текст, дополняя его начало или окончание или пополняя его событиями;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составлять устный рассказ по репродукциям картин художников и/или на основе личного опыта;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11"/>
        </w:numPr>
        <w:rPr>
          <w:bCs/>
        </w:rPr>
      </w:pPr>
      <w:r w:rsidRPr="00AE01BD">
        <w:rPr>
          <w:bCs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:rsidR="0074157F" w:rsidRPr="00AE01BD" w:rsidRDefault="0074157F" w:rsidP="00AE01BD">
      <w:pPr>
        <w:pStyle w:val="Style11"/>
        <w:rPr>
          <w:bCs/>
          <w:i/>
        </w:rPr>
      </w:pPr>
      <w:r w:rsidRPr="00AE01BD">
        <w:rPr>
          <w:bCs/>
          <w:i/>
        </w:rPr>
        <w:t xml:space="preserve">Выпускник получит возможность научиться: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  <w:i/>
        </w:rPr>
      </w:pPr>
      <w:r w:rsidRPr="00AE01BD">
        <w:rPr>
          <w:bCs/>
          <w:i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  <w:i/>
        </w:rPr>
      </w:pPr>
      <w:r w:rsidRPr="00AE01BD">
        <w:rPr>
          <w:bCs/>
          <w:i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:rsidR="0074157F" w:rsidRPr="00AE01BD" w:rsidRDefault="0074157F" w:rsidP="00AE01BD">
      <w:pPr>
        <w:pStyle w:val="Style11"/>
        <w:widowControl/>
        <w:numPr>
          <w:ilvl w:val="0"/>
          <w:numId w:val="12"/>
        </w:numPr>
        <w:rPr>
          <w:bCs/>
        </w:rPr>
      </w:pPr>
      <w:r w:rsidRPr="00AE01BD">
        <w:rPr>
          <w:bCs/>
          <w:i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AE01BD">
        <w:rPr>
          <w:bCs/>
        </w:rPr>
        <w:t xml:space="preserve">. </w:t>
      </w:r>
    </w:p>
    <w:p w:rsidR="0074157F" w:rsidRPr="00AE01BD" w:rsidRDefault="0074157F" w:rsidP="00AE01BD">
      <w:pPr>
        <w:pStyle w:val="Style11"/>
        <w:widowControl/>
        <w:rPr>
          <w:rStyle w:val="FontStyle26"/>
          <w:b w:val="0"/>
          <w:sz w:val="24"/>
          <w:szCs w:val="24"/>
        </w:rPr>
      </w:pPr>
    </w:p>
    <w:p w:rsidR="00401714" w:rsidRPr="00EF5B8A" w:rsidRDefault="00401714" w:rsidP="00401714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1714" w:rsidRPr="00EF5B8A" w:rsidRDefault="00401714" w:rsidP="00062262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2B3075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«Литературное чтение»</w:t>
      </w:r>
    </w:p>
    <w:p w:rsidR="00D07372" w:rsidRPr="00EF5B8A" w:rsidRDefault="00D07372" w:rsidP="00401714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D8"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Раздел 1. Постигаем законы волшебной сказки: отыскиваем в ней отражение древних представлений о мире 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(15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Формирование общего представления о «мифе»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как способе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жизни человека в древности, помогающем установить отношения че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ловека с миром природы.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 xml:space="preserve">Представления о Мировом дереве как о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связи между миром человека и волшебными мирами; представления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о тотемных животных и тотемных растениях как о прародителях че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ловека.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Волшебная сказка.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Отражение древних (мифологических) пред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ставлений о мире. Герой волшебной сказки. Представление о вол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шебном мире, волшебном помощнике и волшебных предметах, вол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шебных числах и словах. Особенности сюжета (нарушение социаль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(природного) порядка как причина выхода героя из дома; доро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новление социального (природного) порядка и справедливости).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родных сказках.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Былина как эпический жанр (историческое повествова</w:t>
      </w:r>
      <w:r w:rsidRPr="00EF5B8A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softHyphen/>
      </w:r>
      <w:r w:rsidRPr="00EF5B8A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ние). 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t>Характеристика эпического (исторического) героя (победи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тель в борьбе с природными силами; защитник границ княжества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и отечества; человек, прославляющий своими деяниями — торгов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>лей или ратными подвигами — свое отечество).</w:t>
      </w:r>
    </w:p>
    <w:p w:rsidR="00D07372" w:rsidRPr="00EF5B8A" w:rsidRDefault="00D07372" w:rsidP="00D07372">
      <w:pPr>
        <w:shd w:val="clear" w:color="auto" w:fill="FFFFFF"/>
        <w:spacing w:line="274" w:lineRule="exact"/>
        <w:ind w:hanging="24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Проникновение фабульных элементов истории (в виде примет кон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кретно-исторического времени, исторических и географических на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званий) в жанры устного народного творчества: волшебной сказки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(«Морской царь и Василиса Премудрая») и былины («Садко»)</w:t>
      </w:r>
      <w:proofErr w:type="gramStart"/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proofErr w:type="gramEnd"/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пределение жанра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литературного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Умение работать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 книгой</w:t>
      </w:r>
    </w:p>
    <w:p w:rsidR="00D07372" w:rsidRPr="00EF5B8A" w:rsidRDefault="00D07372" w:rsidP="00D07372">
      <w:pPr>
        <w:shd w:val="clear" w:color="auto" w:fill="FFFFFF"/>
        <w:spacing w:line="269" w:lineRule="exact"/>
        <w:ind w:right="86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Восприятие и по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нимание эмоцио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нально-нравст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венных пережива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ний героя.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произведений ли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softHyphen/>
        <w:t xml:space="preserve">ведениями других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видов искусств: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 живописными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Связь  произведе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ний литературы с произведениями других видов ис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кусств: с живопис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ными и музыкаль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ными произведе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  <w:t>ниями</w:t>
      </w:r>
    </w:p>
    <w:p w:rsidR="00D07372" w:rsidRPr="00EF5B8A" w:rsidRDefault="00D07372" w:rsidP="00D07372">
      <w:pPr>
        <w:widowControl w:val="0"/>
        <w:contextualSpacing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 устного народного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творчества</w:t>
      </w:r>
    </w:p>
    <w:p w:rsidR="00D07372" w:rsidRPr="00EF5B8A" w:rsidRDefault="002451D8" w:rsidP="00D07372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Раздел 2. Знакомимся с повествованиями, основанными на фольклоре. Обнаруживаем в былине интерес к истории, а авторской сказке</w:t>
      </w:r>
      <w:r w:rsidR="00307925"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- интерес к миру  чув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ств (11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Авторская сказка.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Сохранение структурных (жанровых и сюжет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ству ума, смекалки (в народной сказке); к осознанию ценности нрав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ственного совершенства и силы любви (в авторской сказке).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Жизнь жанров фольклора во времени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Взаимоотношения обрядов и праздников.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Жизнь древнего жанра гимна во времени (античный гимн «Приро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де» и «Гимн России»): жанровое и лексическое сходство.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Народная и авторская сказка.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Оценочные выска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 о прочитанном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нии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устного народного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творчества. 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Связь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тературы с произведениями других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 живописными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и музыкальными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Герой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 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понимание эмоционально-нравственных переживаний героя.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Зарубежные автор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ские сказки. Участие в диалоге при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прослушанного (прочитанного) произ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ведения.</w:t>
      </w:r>
    </w:p>
    <w:p w:rsidR="00D07372" w:rsidRPr="00EF5B8A" w:rsidRDefault="00D07372" w:rsidP="00D07372">
      <w:pPr>
        <w:tabs>
          <w:tab w:val="left" w:pos="1005"/>
          <w:tab w:val="center" w:pos="250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ступного текста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целыми словами.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Осмысление цели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чтения. Сходство и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различие авторской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и народной сказки.</w:t>
      </w:r>
    </w:p>
    <w:p w:rsidR="002451D8" w:rsidRPr="00EF5B8A" w:rsidRDefault="002451D8" w:rsidP="00D07372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F5B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color w:val="000000"/>
          <w:sz w:val="24"/>
          <w:szCs w:val="24"/>
        </w:rPr>
        <w:t>Раздел 3.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Учимся у поэтов и художников видеть красоту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природы и красоту человека. (13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D07372"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Жанровые особенности, роднящие сказочную повесть с жанром рас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сказа: наличие нескольких сюжетных линий, многообразие событий,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протяженность действия во времени, реальность переживаний героя.</w:t>
      </w:r>
    </w:p>
    <w:p w:rsidR="00062262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Жанровые особенности, роднящие сказочную повесть с жанром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сказки: сосуществование реального и волшебного мира, превраще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ния, подвиги героя и выполнение им трудных заданий, волшебные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числа и волшебные слова.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Герой ск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азочной повести: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характера в поступках и ре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чи, развитие характера во времени. Перенесение победы над вол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шебным миром в область нравственного смысла: не знание волшеб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заклинания, а преодоление собственных недостатков, воспита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в себе нравственных принципов помогают Нильсу вернуть себе человеческий облик.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Особенности поэзии. </w:t>
      </w:r>
      <w:r w:rsidRPr="00EF5B8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Выражение внутреннего мира автора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посредством изображения окружающего мира. Разница картин ми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ра, создаваемых поэтами. Общее представление об образе поэта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через его творчество.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представления о разнообразии выразительных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средств авторской поэзии: использование приемов олицетворения,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сравнения, антитезы (контраста); лексического и композиционного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повтора.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Общее представление о связи смысла стихотворения с избранной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поэтом стихотворной формой (на примере классической и современ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поэзии, знакомство с </w:t>
      </w:r>
      <w:proofErr w:type="spellStart"/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онегинской</w:t>
      </w:r>
      <w:proofErr w:type="spellEnd"/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строфой).</w:t>
      </w:r>
    </w:p>
    <w:p w:rsidR="00D07372" w:rsidRPr="00EF5B8A" w:rsidRDefault="00D07372" w:rsidP="00D07372">
      <w:pPr>
        <w:shd w:val="clear" w:color="auto" w:fill="FFFFFF"/>
        <w:spacing w:line="274" w:lineRule="exact"/>
        <w:ind w:hanging="5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Произведения вы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дающихся предста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вителей русской литературы. Вы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сказывание оце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ночных суждений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. Связь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ний литературы с произведениями других видов 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кусств: с живопис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и музыкаль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  <w:t>ными произведе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природе.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мысль. Участие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диалоге при обсу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ждении прослушан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ного (прочитанного)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произведения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о взаимоотношениях людей. Восприятие и понимание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эмоционально-нравственных переживаний героев.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 при обсуждении прослушанного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произведений.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Создание небольших письменных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ответов на постав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ленный вопрос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 изученным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произведениям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Герои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ния. Восприятие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переживаний.</w:t>
      </w:r>
    </w:p>
    <w:p w:rsidR="00D07372" w:rsidRPr="00EF5B8A" w:rsidRDefault="002451D8" w:rsidP="002451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>Раздел 4. Всматриваемся в лица наших сверстни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>ков, живущих задолго до нас. (12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D07372" w:rsidRPr="00EF5B8A" w:rsidRDefault="00D07372" w:rsidP="00D0737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Рассказ.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Дальнейшие наблюдения за особенностями жанра рас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сказа: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а) 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событие в рассказе — яркий случай, раскрывающий характер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героя;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б)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сложность характера героя и развитие его во времени;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в)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драматизм рассказа (А. Чехов «Ванька», Л. Андреев «Петька на даче», Л. Улицкая «Бумажная победа»);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г)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первичных представлений о художественной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правде как о правде мира чувств, которая может существовать в кон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тексте вымысла и воображения;</w:t>
      </w:r>
    </w:p>
    <w:p w:rsidR="00D07372" w:rsidRPr="00EF5B8A" w:rsidRDefault="00D07372" w:rsidP="00D07372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д)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выразительность художественного языка.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 Воспри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ятие и понимание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их переживаний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Связь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произведений ли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тературы с произ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ведениями других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видов </w:t>
      </w:r>
      <w:proofErr w:type="spellStart"/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искусств</w:t>
      </w:r>
      <w:proofErr w:type="gramStart"/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: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proofErr w:type="spellEnd"/>
      <w:proofErr w:type="gramEnd"/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живописными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и музыкальными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произведениями.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литературного произведения:</w:t>
      </w:r>
      <w:r w:rsidR="00C63573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4"/>
          <w:sz w:val="24"/>
          <w:szCs w:val="24"/>
        </w:rPr>
        <w:t>мысль, события,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последовательность.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целыми словами.</w:t>
      </w:r>
    </w:p>
    <w:p w:rsidR="00D07372" w:rsidRPr="00EF5B8A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Осмысление цели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D07372" w:rsidRPr="00C63573" w:rsidRDefault="00D07372" w:rsidP="00D0737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вителей русской</w:t>
      </w:r>
      <w:r w:rsidR="00C63573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литературы. Участие в диалоге при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="00C6357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обсуждении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слушанного (прочитанного) произведения.</w:t>
      </w:r>
    </w:p>
    <w:p w:rsidR="009A78C0" w:rsidRPr="00EF5B8A" w:rsidRDefault="002451D8" w:rsidP="009A78C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07372" w:rsidRPr="00EF5B8A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Пытаемся понять, как </w:t>
      </w:r>
      <w:r w:rsidR="00296CE3" w:rsidRPr="00EF5B8A">
        <w:rPr>
          <w:rFonts w:ascii="Times New Roman" w:hAnsi="Times New Roman" w:cs="Times New Roman"/>
          <w:b/>
          <w:sz w:val="24"/>
          <w:szCs w:val="24"/>
        </w:rPr>
        <w:t>на нас воздействует красота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(11 часов)</w:t>
      </w:r>
      <w:r w:rsidR="00296CE3" w:rsidRPr="00EF5B8A">
        <w:rPr>
          <w:rFonts w:ascii="Times New Roman" w:hAnsi="Times New Roman" w:cs="Times New Roman"/>
          <w:b/>
          <w:sz w:val="24"/>
          <w:szCs w:val="24"/>
        </w:rPr>
        <w:t>.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Биография автора художественного произведения</w:t>
      </w:r>
      <w:r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Началь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ные представления о творческой биографии писателя (поэта, худож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ника):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роль конкретных жизненных впечатлений и наблюдений в созда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нии художественного произведения;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участие воображения и фантазии в создании произведений;</w:t>
      </w:r>
    </w:p>
    <w:p w:rsidR="009A78C0" w:rsidRPr="00EF5B8A" w:rsidRDefault="009A78C0" w:rsidP="009A78C0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диалоги с современным московским детским писателем и со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временными художниками (авторами иллюстраций к учебнику); дет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ские вопросы к авторам и ответы на них.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Осмысление цели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чтения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. Связь произ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ведений литерату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ры с произведе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ниями других ви</w:t>
      </w:r>
      <w:r w:rsidRPr="00EF5B8A">
        <w:rPr>
          <w:rFonts w:ascii="Times New Roman" w:hAnsi="Times New Roman" w:cs="Times New Roman"/>
          <w:color w:val="000000"/>
          <w:sz w:val="24"/>
          <w:szCs w:val="24"/>
          <w:u w:val="single"/>
        </w:rPr>
        <w:t>дов искусств: с жи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Герои произведения. Восприятие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понимание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переживаний.</w:t>
      </w:r>
      <w:r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9A78C0" w:rsidRPr="00EF5B8A" w:rsidRDefault="00296CE3" w:rsidP="009A78C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 xml:space="preserve">     </w:t>
      </w:r>
      <w:r w:rsidR="009A78C0" w:rsidRPr="00EF5B8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Раздел 6.</w:t>
      </w:r>
      <w:r w:rsidR="009A78C0" w:rsidRPr="00EF5B8A">
        <w:rPr>
          <w:rFonts w:ascii="Times New Roman" w:hAnsi="Times New Roman" w:cs="Times New Roman"/>
          <w:b/>
          <w:sz w:val="24"/>
          <w:szCs w:val="24"/>
        </w:rPr>
        <w:t xml:space="preserve"> Приближаемся к разгадке тайны особого зрения  (10 часов)</w:t>
      </w:r>
      <w:r w:rsidR="009A78C0" w:rsidRPr="00EF5B8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мысль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Восприятие и по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нимание пережи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ваний персонажей.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Произведения 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детях и для детей.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произведений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Восприятие на слух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художественного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произведения. Понимание содержания литературного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произведения: тема, главная мысль,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события, их последовательность</w:t>
      </w:r>
    </w:p>
    <w:p w:rsidR="009A78C0" w:rsidRPr="00EF5B8A" w:rsidRDefault="009A78C0" w:rsidP="009A78C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строение неболь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шого монологиче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  <w:t>ского высказы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вания.</w:t>
      </w:r>
    </w:p>
    <w:p w:rsidR="009A78C0" w:rsidRPr="00EF5B8A" w:rsidRDefault="009A78C0" w:rsidP="009A78C0">
      <w:pPr>
        <w:shd w:val="clear" w:color="auto" w:fill="FFFFFF"/>
        <w:spacing w:line="278" w:lineRule="exact"/>
        <w:ind w:right="365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Связь названия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с темой текста, мысль текста</w:t>
      </w:r>
    </w:p>
    <w:p w:rsidR="009A78C0" w:rsidRPr="00EF5B8A" w:rsidRDefault="009A78C0" w:rsidP="009A78C0">
      <w:pPr>
        <w:shd w:val="clear" w:color="auto" w:fill="FFFFFF"/>
        <w:spacing w:line="274" w:lineRule="exact"/>
        <w:ind w:firstLine="19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Понимание содер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жания литератур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ного произведения: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тема, главная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мысль, события, их последова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тельность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Различение жанров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литературных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изведений. По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строение неболь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шого монологиче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высказы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вания</w:t>
      </w:r>
    </w:p>
    <w:p w:rsidR="009A78C0" w:rsidRPr="00EF5B8A" w:rsidRDefault="009A78C0" w:rsidP="009A78C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о детях. Герои про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изведения.</w:t>
      </w:r>
    </w:p>
    <w:p w:rsidR="00062B73" w:rsidRPr="00EF5B8A" w:rsidRDefault="009A78C0" w:rsidP="009A78C0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Эмоционально-нравственные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переживания геро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ев и автора произ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ведения.</w:t>
      </w:r>
    </w:p>
    <w:p w:rsidR="00062B73" w:rsidRPr="00EF5B8A" w:rsidRDefault="002451D8" w:rsidP="00062B73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Раздел 7. Обнаруживаем, что у искусства 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есть своя особенная, правда. (14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</w:p>
    <w:p w:rsidR="00062B73" w:rsidRPr="00062262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Литература в контексте художественной культуры</w:t>
      </w:r>
      <w:r w:rsidRPr="00EF5B8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5"/>
          <w:sz w:val="24"/>
          <w:szCs w:val="24"/>
          <w:u w:val="single"/>
        </w:rPr>
        <w:t xml:space="preserve">Связь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произведений литературы с произведениями других видов искусст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ва: с живописными и музыкальными произведениями.</w:t>
      </w:r>
      <w:r w:rsidR="000622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Дальнейшее формирование культуры сравнительного анализа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произведений, принадлежащих к разным видам искусства: произве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дения сравниваются не на основе их тематического сходства, а на ос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нове сходства или различия мировосприятия их авторов (выражен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ных в произведении мыслей и переживаний).</w:t>
      </w:r>
    </w:p>
    <w:p w:rsidR="00062B73" w:rsidRPr="00EF5B8A" w:rsidRDefault="00062B73" w:rsidP="00062B73">
      <w:pPr>
        <w:shd w:val="clear" w:color="auto" w:fill="FFFFFF"/>
        <w:spacing w:line="254" w:lineRule="exact"/>
        <w:ind w:right="67" w:firstLine="19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не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гического выска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Понимание содер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жания литературного произведения: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мысль, события, их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. Связь произведений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изведениями других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музыкальными про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изведениями.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Эмоционально-нрав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ственные переживания героев и ав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тора произведения.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Связь названия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темой текста,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мысль текста. Ге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рои произведения.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Построение не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большого монологического выска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зывания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литературы. Вос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приятие и понимание их переживаний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Чте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вслух доступного текста целыми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словами. Осмысление цели чтения.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Произведения клас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сиков детской литературы. Произведения для детей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Различать жанры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произведений.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1D8" w:rsidRPr="00EF5B8A" w:rsidRDefault="002451D8" w:rsidP="00062B73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>Раздел 8. Убеждаемся, что без прошлого у людей нет будущего. Задумываемся на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д тем, что такое  отечество. (13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  <w:r w:rsidR="00062B73" w:rsidRPr="00EF5B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Библиографическая культура.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Дальнейшее формирование уме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ний ориентироваться в книге по ее элементам («Содержание» и «Ог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лавление» книги, титульный лист,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аннотация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. сведения о художниках-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иллюстраторах книги). Формирование умений составлять аннотацию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отдельное произведение и сборник произведений. Представление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о собрании сочинений. Использование толкового и этимологическо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го учебных словарей для уточнения значений и происхождения слов,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встречающихся на страницах литературных произведений.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Представление о 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библиографическом словаре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(без использо</w:t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вания термина). Использование биографических сведений об авто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 для составления небольшого сообщения о творчестве писателя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или поэта.</w:t>
      </w:r>
    </w:p>
    <w:p w:rsidR="00062B73" w:rsidRPr="00EF5B8A" w:rsidRDefault="00062B73" w:rsidP="00062B7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умений выбирать книги в библиотеке на основе ре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комендованного списка.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Участие в диалоге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обсуждении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прослушанного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Высказывание оце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ночных суждений.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Связь произведений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</w:rPr>
        <w:t>литературы с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 других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видов искусств: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с живописными 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музыкальными про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>изведениями</w:t>
      </w:r>
      <w:r w:rsidRPr="00EF5B8A">
        <w:rPr>
          <w:rFonts w:ascii="Times New Roman" w:hAnsi="Times New Roman" w:cs="Times New Roman"/>
          <w:sz w:val="24"/>
          <w:szCs w:val="24"/>
        </w:rPr>
        <w:t xml:space="preserve">. </w:t>
      </w:r>
      <w:r w:rsidRPr="00EF5B8A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Понимание содержания литературно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 произведения: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тема, главная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мысль, события, их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последовательность.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Герои произведения. 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sz w:val="24"/>
          <w:szCs w:val="24"/>
        </w:rPr>
        <w:lastRenderedPageBreak/>
        <w:t>Произведения выдающихся представителей русской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sz w:val="24"/>
          <w:szCs w:val="24"/>
        </w:rPr>
        <w:t>литературы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вслух доступного текста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целыми словами.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z w:val="24"/>
          <w:szCs w:val="24"/>
        </w:rPr>
        <w:t>Осмысление цели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 xml:space="preserve">чтения. </w:t>
      </w:r>
    </w:p>
    <w:p w:rsidR="00062B73" w:rsidRPr="00EF5B8A" w:rsidRDefault="00062B73" w:rsidP="00062B7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задавать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вопросы по содер</w:t>
      </w:r>
      <w:r w:rsidRPr="00EF5B8A">
        <w:rPr>
          <w:rFonts w:ascii="Times New Roman" w:hAnsi="Times New Roman" w:cs="Times New Roman"/>
          <w:color w:val="000000"/>
          <w:sz w:val="24"/>
          <w:szCs w:val="24"/>
        </w:rPr>
        <w:t>жанию прочитан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изложение текста по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плану. </w:t>
      </w:r>
    </w:p>
    <w:p w:rsidR="00062B73" w:rsidRPr="00EF5B8A" w:rsidRDefault="00062B73" w:rsidP="002451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Развитие сюжета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произведения. Выраз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ительное чте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ние. Произведения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классиков детской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</w:t>
      </w:r>
      <w:r w:rsidRPr="00EF5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BB5" w:rsidRPr="00EF5B8A" w:rsidRDefault="002451D8" w:rsidP="00482BB5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 xml:space="preserve">Раздел 9. Человек в мире культуры. Его </w:t>
      </w:r>
      <w:r w:rsidR="006602DE" w:rsidRPr="00EF5B8A">
        <w:rPr>
          <w:rFonts w:ascii="Times New Roman" w:hAnsi="Times New Roman" w:cs="Times New Roman"/>
          <w:b/>
          <w:sz w:val="24"/>
          <w:szCs w:val="24"/>
        </w:rPr>
        <w:t>прошлое, настоящее и будущее. (3 часа</w:t>
      </w:r>
      <w:r w:rsidR="00062B73" w:rsidRPr="00EF5B8A">
        <w:rPr>
          <w:rFonts w:ascii="Times New Roman" w:hAnsi="Times New Roman" w:cs="Times New Roman"/>
          <w:b/>
          <w:sz w:val="24"/>
          <w:szCs w:val="24"/>
        </w:rPr>
        <w:t>)</w:t>
      </w:r>
      <w:r w:rsidR="00482BB5"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82BB5" w:rsidRPr="002D1615" w:rsidRDefault="00482BB5" w:rsidP="002D161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Умение задавать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вопросы по содержанию прочитан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ного. Устное изло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жение текста по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плану.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Связь про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изведений литера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туры с произведениями других ви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дов искусств: с жи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вописными и музыкальными произведениями</w:t>
      </w:r>
      <w:r w:rsidRPr="00EF5B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выдающихся представителей русской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литературы. Восприятие внутрен</w:t>
      </w:r>
      <w:r w:rsidRPr="00EF5B8A">
        <w:rPr>
          <w:rFonts w:ascii="Times New Roman" w:hAnsi="Times New Roman" w:cs="Times New Roman"/>
          <w:color w:val="000000"/>
          <w:spacing w:val="7"/>
          <w:sz w:val="24"/>
          <w:szCs w:val="24"/>
        </w:rPr>
        <w:t>него мира героя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Участие в диалоге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обсуждении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прослушанного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произведения. По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неболь</w:t>
      </w:r>
      <w:r w:rsidRPr="00EF5B8A">
        <w:rPr>
          <w:rFonts w:ascii="Times New Roman" w:hAnsi="Times New Roman" w:cs="Times New Roman"/>
          <w:color w:val="000000"/>
          <w:spacing w:val="-3"/>
          <w:sz w:val="24"/>
          <w:szCs w:val="24"/>
        </w:rPr>
        <w:t>шого монологиче</w:t>
      </w:r>
      <w:r w:rsidRPr="00EF5B8A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ского высказывания о произведении</w:t>
      </w:r>
      <w:r w:rsidRPr="00EF5B8A">
        <w:rPr>
          <w:rFonts w:ascii="Times New Roman" w:hAnsi="Times New Roman" w:cs="Times New Roman"/>
          <w:sz w:val="24"/>
          <w:szCs w:val="24"/>
        </w:rPr>
        <w:t xml:space="preserve">  </w:t>
      </w:r>
      <w:r w:rsidRPr="00EF5B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(героях, событиях). 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Совершенствование на</w:t>
      </w:r>
      <w:r w:rsidRPr="00EF5B8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выков выразительного и осмысленного чтения. Дальнейшее разви</w:t>
      </w:r>
      <w:r w:rsidRPr="00EF5B8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тие навыков свободного владения устной и письменной речью.</w:t>
      </w:r>
      <w:r w:rsidR="002D161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F5B8A">
        <w:rPr>
          <w:rFonts w:ascii="Times New Roman" w:hAnsi="Times New Roman" w:cs="Times New Roman"/>
          <w:color w:val="000000"/>
          <w:spacing w:val="3"/>
          <w:sz w:val="24"/>
          <w:szCs w:val="24"/>
        </w:rPr>
        <w:t>Формирование культуры предметного общения: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2D161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умений целенаправленного доказательного высказывания с </w:t>
      </w:r>
      <w:r w:rsidRPr="002D1615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привлечением текста произведения;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2D161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способности критично относиться к результатам собственного </w:t>
      </w:r>
      <w:r w:rsidRPr="002D1615">
        <w:rPr>
          <w:rFonts w:ascii="Times New Roman" w:hAnsi="Times New Roman" w:cs="Times New Roman"/>
          <w:color w:val="000000"/>
          <w:sz w:val="24"/>
          <w:szCs w:val="24"/>
        </w:rPr>
        <w:t>творчества;</w:t>
      </w:r>
      <w:r w:rsidR="002D1615">
        <w:rPr>
          <w:rFonts w:ascii="Times New Roman" w:hAnsi="Times New Roman" w:cs="Times New Roman"/>
          <w:sz w:val="24"/>
          <w:szCs w:val="24"/>
        </w:rPr>
        <w:t xml:space="preserve"> </w:t>
      </w:r>
      <w:r w:rsidRPr="002D1615"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способности тактично оценивать результаты творчества одноклассников.</w:t>
      </w:r>
    </w:p>
    <w:p w:rsidR="00062B73" w:rsidRDefault="00062B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262" w:rsidRDefault="00062262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262" w:rsidRDefault="00062262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262" w:rsidRDefault="00062262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573" w:rsidRDefault="00C635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573" w:rsidRPr="00EF5B8A" w:rsidRDefault="00C63573" w:rsidP="00062B7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51D8" w:rsidRPr="00EF5B8A" w:rsidRDefault="002451D8" w:rsidP="002451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B8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="00150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f2"/>
        <w:tblW w:w="14800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10633"/>
        <w:gridCol w:w="1843"/>
        <w:gridCol w:w="1701"/>
      </w:tblGrid>
      <w:tr w:rsidR="002D1615" w:rsidRPr="00EF5B8A" w:rsidTr="00C63573">
        <w:trPr>
          <w:trHeight w:val="920"/>
        </w:trPr>
        <w:tc>
          <w:tcPr>
            <w:tcW w:w="62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3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E2C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D1615" w:rsidRPr="00EF5B8A" w:rsidRDefault="001D1E2C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3" w:type="dxa"/>
          </w:tcPr>
          <w:p w:rsidR="002D1615" w:rsidRDefault="002D1615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Древние представления о мировом дереве, соединяющем Верхний, Средний и Нижний миры. Персей. Древнегреческое сказание.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Персей. Древнегреческое сказание.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древних представлений о красоте и порядке в земном мире в трёхчастной композиции.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Древние представления о животных-прародителях, знакомство с понятием «тотем» (тотемное растение, тотемное животное).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ГЕРОЯ волшебной сказки.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«Сивка-Бурка».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«Сивка-Бурка».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Русская сказка «Крошечка-</w:t>
            </w:r>
            <w:proofErr w:type="spell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Русская сказка «Крошечка-</w:t>
            </w:r>
            <w:proofErr w:type="spell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«Морской царь и Василиса Премудрая».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Русская сказка «Морской царь и Василиса Премудрая». 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 - ясный сокол»</w:t>
            </w:r>
          </w:p>
          <w:p w:rsidR="006301DC" w:rsidRPr="00DA0122" w:rsidRDefault="006301DC" w:rsidP="0063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</w:t>
            </w:r>
            <w:proofErr w:type="gram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 царевич и серый волк»</w:t>
            </w:r>
          </w:p>
          <w:p w:rsidR="002D1615" w:rsidRPr="00DA0122" w:rsidRDefault="006301DC" w:rsidP="00245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сказка «Алтын-сака -золотая бабка»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3" w:type="dxa"/>
          </w:tcPr>
          <w:p w:rsidR="002D1615" w:rsidRDefault="002D1615" w:rsidP="00090DE7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 с повествованиями, основанными на фольклоре. Обнаруживаем в былине интерес к истории, а авторской сказке- интерес к миру чувств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Былина «Илья Муромец и Соловей-разбойник». 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«Илья Муромец и Соловей-разбойник».</w:t>
            </w:r>
          </w:p>
          <w:p w:rsid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«Илья Муромец и Соловей-разбойник».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«Илья Муромец и Святогор»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«Садко».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Былина «Садко».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Ганс Христиан Андерсен «Русалочка».</w:t>
            </w:r>
          </w:p>
          <w:p w:rsid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Ганс Христиан Андерсен «Русалочка»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Ганс Христиан Андерсен </w:t>
            </w: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«Стойкий оловянный солдатик»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Ганс Христиан Андерсен  </w:t>
            </w: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«Снежная королева», </w:t>
            </w:r>
          </w:p>
          <w:p w:rsidR="002D1615" w:rsidRPr="00DA0122" w:rsidRDefault="00DA0122" w:rsidP="00090DE7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Ганс Христиан Андерсен  </w:t>
            </w:r>
            <w:r w:rsidRPr="00DA0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633" w:type="dxa"/>
          </w:tcPr>
          <w:p w:rsidR="002D1615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Учимся у поэтов и художников видеть красоту природы и красоту человека. 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Василий Жуковский «Славянка».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Василий Жуковский «Славянка».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Николай Заболоцкий «Сентябрь», «Оттепель».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Иван Бунин «Нет солнца, но светлы пруды…», «Детство».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Владимир Набоков «Обида».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Владимир Набоков «Обида».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Владимир Набоков «Грибы», «Мой друг, я искренне жалею…».</w:t>
            </w:r>
          </w:p>
          <w:p w:rsidR="00DA0122" w:rsidRPr="00DA0122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Юрий Коваль «Лес, Лес! Возьми мою </w:t>
            </w:r>
            <w:proofErr w:type="spell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глоть</w:t>
            </w:r>
            <w:proofErr w:type="spell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DA0122" w:rsidRPr="00DA0122" w:rsidRDefault="00DA0122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 w:rsidRPr="00DA0122">
              <w:rPr>
                <w:rFonts w:ascii="Times New Roman" w:hAnsi="Times New Roman" w:cs="Times New Roman"/>
                <w:sz w:val="24"/>
                <w:szCs w:val="24"/>
              </w:rPr>
              <w:t xml:space="preserve"> «Конь Мотылёк».</w:t>
            </w:r>
          </w:p>
          <w:p w:rsidR="002D1615" w:rsidRPr="00DA0122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Джералд</w:t>
            </w:r>
            <w:proofErr w:type="spellEnd"/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Даррелл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«Землянично-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розовый дом»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(отрывок из по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вести «Моя семья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другие звери»).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 Г. Захарова «Зимние разговоры» и «Пейзаж с карасями»</w:t>
            </w:r>
          </w:p>
          <w:p w:rsidR="002D1615" w:rsidRPr="00EF5B8A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теме «Учимся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 поэтов и ху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дожников видеть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красоту природы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красоту чело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3" w:type="dxa"/>
          </w:tcPr>
          <w:p w:rsidR="00DA0122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Всматриваемся в лица наших сверстников, живущих задолго до нас.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Леонид Андреев «Петька на даче».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Антон Чехов «Ванька».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Антон Чехов «Мальчики».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Антон Чехов «Мальчики».</w:t>
            </w:r>
          </w:p>
          <w:p w:rsidR="00DA0122" w:rsidRPr="007A0CF4" w:rsidRDefault="00DA0122" w:rsidP="00DA01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Антоний Погорельский 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 xml:space="preserve">«Чёрная курица, или Подземные жители», 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Антоний Погорельский 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«Чёрная курица, или Подземные жители»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Антоний Погорельский 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«Чёрная курица, или Подземные жители»</w:t>
            </w:r>
          </w:p>
          <w:p w:rsidR="002D1615" w:rsidRPr="00EF5B8A" w:rsidRDefault="002D1615" w:rsidP="00090DE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Обобщение по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 «Всматри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ваемся в лица </w:t>
            </w:r>
            <w:r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наших сверстни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ков, живших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задолго до нас»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633" w:type="dxa"/>
          </w:tcPr>
          <w:p w:rsidR="002D1615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Пытаемся понять, как на нас воздействует красота.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Ирина Пивоварова «Как провожают пароходы».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Ирина Пивоварова «Как провожают пароходы».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Людмила Улицкая «Бумажная победа».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Людмила Улицкая «Бумажная победа».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«Музейный дом». 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Зинаида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ребрякова «Катя с натюрмортом». 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Пабло Пикассо «Девочка на шаре».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Сергей К</w:t>
            </w:r>
            <w:r w:rsidR="00EF38E2">
              <w:rPr>
                <w:rFonts w:ascii="Times New Roman" w:hAnsi="Times New Roman" w:cs="Times New Roman"/>
                <w:sz w:val="24"/>
                <w:szCs w:val="24"/>
              </w:rPr>
              <w:t xml:space="preserve">озлов «Не улетай, пой, </w:t>
            </w:r>
            <w:proofErr w:type="spellStart"/>
            <w:r w:rsidR="00EF38E2">
              <w:rPr>
                <w:rFonts w:ascii="Times New Roman" w:hAnsi="Times New Roman" w:cs="Times New Roman"/>
                <w:sz w:val="24"/>
                <w:szCs w:val="24"/>
              </w:rPr>
              <w:t>птица!»</w:t>
            </w:r>
            <w:proofErr w:type="gramStart"/>
            <w:r w:rsidR="00EF3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ергей</w:t>
            </w:r>
            <w:proofErr w:type="spellEnd"/>
            <w:r w:rsidRPr="007A0CF4">
              <w:rPr>
                <w:rFonts w:ascii="Times New Roman" w:hAnsi="Times New Roman" w:cs="Times New Roman"/>
                <w:sz w:val="24"/>
                <w:szCs w:val="24"/>
              </w:rPr>
              <w:t xml:space="preserve"> Козлов «Давно бы так, заяц!»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Владимир Соколов «О умножение листвы…», Борис Пастернак «Опять весна».</w:t>
            </w:r>
          </w:p>
          <w:p w:rsid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Владимир Соколов «Все чернила вышли, вся бумага …»</w:t>
            </w:r>
          </w:p>
          <w:p w:rsidR="007A0CF4" w:rsidRPr="007A0CF4" w:rsidRDefault="007A0CF4" w:rsidP="007A0C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  <w:p w:rsidR="002D1615" w:rsidRPr="00EF5B8A" w:rsidRDefault="007A0CF4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4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 w:rsidR="00EF38E2"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«Мы пошли в театр».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Козлов «Лисичка». </w:t>
            </w:r>
            <w:r w:rsidR="002D1615" w:rsidRPr="00EF5B8A">
              <w:rPr>
                <w:rFonts w:ascii="Times New Roman" w:hAnsi="Times New Roman" w:cs="Times New Roman"/>
                <w:sz w:val="24"/>
                <w:szCs w:val="24"/>
              </w:rPr>
              <w:t>Обобщение по теме «Пыта</w:t>
            </w:r>
            <w:r w:rsidR="002D1615"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емся понять, как </w:t>
            </w:r>
            <w:r w:rsidR="002D1615"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нас воздейст</w:t>
            </w:r>
            <w:r w:rsidR="002D1615"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2D1615" w:rsidRPr="00EF5B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вует КРАСОТА»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33" w:type="dxa"/>
          </w:tcPr>
          <w:p w:rsidR="002D1615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Приближаемся к разгадке тайны особого зрения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Сельма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Лагерлёф</w:t>
            </w:r>
            <w:proofErr w:type="spellEnd"/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Антуан де Сент-Экзюпери «Маленький принц».</w:t>
            </w:r>
          </w:p>
          <w:p w:rsid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Антуан де Сент-Экзюпери «Маленький принц».</w:t>
            </w:r>
          </w:p>
          <w:p w:rsidR="002D1615" w:rsidRPr="00EF5B8A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Константин Паустовский «Теп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лый хлеб»</w:t>
            </w:r>
          </w:p>
          <w:p w:rsidR="002D1615" w:rsidRPr="00EF5B8A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Поход в «Музей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ный Дом». Ре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продукции рисунков углем</w:t>
            </w:r>
          </w:p>
          <w:p w:rsidR="002D1615" w:rsidRPr="00EF5B8A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Серова «Порт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рет Елизаветы Карзинкиной», «Портрет Клеопатры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Обнинской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». Слушаем музыку «Шутка» из Оркестровой  сюиты си-минор И.С. Баха</w:t>
            </w:r>
          </w:p>
          <w:p w:rsidR="002D1615" w:rsidRPr="00EF5B8A" w:rsidRDefault="002D1615" w:rsidP="006B72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«При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ближаемся к раз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гадке тайны осо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бого зрения. Выясняем, что по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могает человеку </w:t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стать человеком»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33" w:type="dxa"/>
          </w:tcPr>
          <w:p w:rsidR="002D1615" w:rsidRDefault="002D1615" w:rsidP="00090DE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Обнаруживаем, что у искусства есть своя особенная, правда.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Леонардо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Винчи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 (Джоконда)»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оход в «Музейный дом».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акомство с настоящим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Шмыгимышь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Шмыгимышь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Особый язык художников и поэтов: 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Хлебников «Кузнечик».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Анна Ахматова «Тайны ремесла», «Перед весной…»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Натан Альтман «Портрет Анны Ахматовой».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Александр Кушнер «Сирень».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Пётр Кончаловский «Сирень».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Владимир Маяковский «Хорошее отношение к лошадям».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Афанасий Фет «Это утро, радость эта…».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Фёдор Тютчев «Как весел грохот…».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Михаил Лермонтов «Парус», Максимилиан Волошин «Зелёный вал…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Иван Айвазовский «Девятый вал».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Михаил Лермонтов «Парус», Максимилиан Волошин «Зелёный вал…».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Иван Айвазовский «Девятый вал».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Самуил Маршак «Как поработала зима…».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Самуил Маршак «Как поработала зима…».</w:t>
            </w:r>
          </w:p>
          <w:p w:rsidR="00EF38E2" w:rsidRPr="00EF5B8A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Александр Пушкин «Евгений Онегин» (отрывки): «В тот год осенняя погода…», «Зима! Крестьянин, торжествуя…».</w:t>
            </w:r>
          </w:p>
          <w:p w:rsidR="002D1615" w:rsidRPr="00EF5B8A" w:rsidRDefault="002D1615" w:rsidP="00090D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теме «Обнаруживаем, что у искусства есть своя,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особенная, правда»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633" w:type="dxa"/>
          </w:tcPr>
          <w:p w:rsidR="002D1615" w:rsidRDefault="002D1615" w:rsidP="00CD738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Убеждаемся, что без прошлого у людей нет будущего. Задумываемся над тем, что такое  Отечество. 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Алексей Пантелеев «Главный инженер».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Александр Дейнека «Окр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аина Москвы. Ноябрь 1942 года».</w:t>
            </w:r>
            <w:r w:rsidR="00574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Пабло Пикассо «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Герника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Анна Ахматова «Памяти друга».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Анна Ахматова «Памяти друга».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Рубцов «Доволен я буквально всем…»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«К Родине», Николай Рубц</w:t>
            </w:r>
            <w:r w:rsidR="00D929F8">
              <w:rPr>
                <w:rFonts w:ascii="Times New Roman" w:hAnsi="Times New Roman" w:cs="Times New Roman"/>
                <w:sz w:val="24"/>
                <w:szCs w:val="24"/>
              </w:rPr>
              <w:t>ов «Доволен я буквально всем…».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EF38E2">
              <w:rPr>
                <w:rFonts w:ascii="Times New Roman" w:hAnsi="Times New Roman" w:cs="Times New Roman"/>
                <w:sz w:val="24"/>
                <w:szCs w:val="24"/>
              </w:rPr>
              <w:t xml:space="preserve"> «Всё мне мерещится…».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Виктор Попков «Моя бабушка и её ковёр».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 Природе», Государственный гимн Российской</w:t>
            </w:r>
            <w:r w:rsidR="00D929F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 </w:t>
            </w: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Поход в «Музейный дом». Борис Кустодиев «Вербный торг у Спасских ворот».</w:t>
            </w:r>
          </w:p>
          <w:p w:rsidR="00EF38E2" w:rsidRPr="00EF38E2" w:rsidRDefault="00EF38E2" w:rsidP="00EF38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2">
              <w:rPr>
                <w:rFonts w:ascii="Times New Roman" w:hAnsi="Times New Roman" w:cs="Times New Roman"/>
                <w:sz w:val="24"/>
                <w:szCs w:val="24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2D1615" w:rsidRPr="00EF38E2" w:rsidRDefault="002D1615" w:rsidP="00CD738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теме «Убеж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даемся, что без прошлого у лю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  <w:t>дей нет будуще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го. Задумываемся 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над тем, что та</w:t>
            </w:r>
            <w:r w:rsidRPr="00EF5B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кое Отечество»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rPr>
          <w:trHeight w:val="2557"/>
        </w:trPr>
        <w:tc>
          <w:tcPr>
            <w:tcW w:w="623" w:type="dxa"/>
            <w:tcBorders>
              <w:top w:val="nil"/>
            </w:tcBorders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633" w:type="dxa"/>
          </w:tcPr>
          <w:p w:rsidR="002D1615" w:rsidRDefault="002D1615" w:rsidP="0034084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культуры. Его прошлое, настоящее и будущее. </w:t>
            </w:r>
          </w:p>
          <w:p w:rsidR="00D929F8" w:rsidRPr="00D929F8" w:rsidRDefault="00D929F8" w:rsidP="00D929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8">
              <w:rPr>
                <w:rFonts w:ascii="Times New Roman" w:hAnsi="Times New Roman" w:cs="Times New Roman"/>
                <w:sz w:val="24"/>
                <w:szCs w:val="24"/>
              </w:rPr>
              <w:t>Путешествие в Казань. В мастерской художника.</w:t>
            </w:r>
          </w:p>
          <w:p w:rsidR="00D929F8" w:rsidRPr="00D929F8" w:rsidRDefault="00D929F8" w:rsidP="00D929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8">
              <w:rPr>
                <w:rFonts w:ascii="Times New Roman" w:hAnsi="Times New Roman" w:cs="Times New Roman"/>
                <w:sz w:val="24"/>
                <w:szCs w:val="24"/>
              </w:rPr>
              <w:t>Человек в мире культуры. Его прошлое, настоящее и будущее. Олимпиада.</w:t>
            </w:r>
          </w:p>
          <w:p w:rsidR="00D929F8" w:rsidRPr="00D929F8" w:rsidRDefault="00D929F8" w:rsidP="00D929F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929F8">
              <w:rPr>
                <w:rFonts w:ascii="Times New Roman" w:hAnsi="Times New Roman" w:cs="Times New Roman"/>
                <w:sz w:val="24"/>
                <w:szCs w:val="24"/>
              </w:rPr>
              <w:t>Итоговое заседание клуба «Ключ и заря».</w:t>
            </w:r>
          </w:p>
          <w:p w:rsidR="00D929F8" w:rsidRPr="00EF5B8A" w:rsidRDefault="00D929F8" w:rsidP="003408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</w:tcPr>
          <w:p w:rsidR="002D1615" w:rsidRPr="002D1615" w:rsidRDefault="00D929F8" w:rsidP="00090DE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2D1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1   </w:t>
            </w:r>
            <w:r w:rsidR="002D1615" w:rsidRPr="002D161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</w:tcPr>
          <w:p w:rsidR="002D1615" w:rsidRPr="002D1615" w:rsidRDefault="002D1615" w:rsidP="00090DE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2D161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</w:tcPr>
          <w:p w:rsidR="002D1615" w:rsidRPr="002D1615" w:rsidRDefault="002D1615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2D161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ч.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</w:tcPr>
          <w:p w:rsidR="002D1615" w:rsidRPr="002D1615" w:rsidRDefault="002D1615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61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ч.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1615" w:rsidRPr="00EF5B8A" w:rsidTr="00C63573">
        <w:tc>
          <w:tcPr>
            <w:tcW w:w="62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</w:tcPr>
          <w:p w:rsidR="002D1615" w:rsidRPr="00EF5B8A" w:rsidRDefault="002D1615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1D1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843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</w:tcPr>
          <w:p w:rsidR="002D1615" w:rsidRPr="00EF5B8A" w:rsidRDefault="002D1615" w:rsidP="00090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ч.</w:t>
            </w:r>
          </w:p>
        </w:tc>
      </w:tr>
    </w:tbl>
    <w:p w:rsidR="00401714" w:rsidRPr="00EF5B8A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14" w:rsidRPr="00EF5B8A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714" w:rsidRDefault="00401714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73" w:rsidRDefault="00C63573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73" w:rsidRDefault="00C63573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73" w:rsidRDefault="00C63573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573" w:rsidRDefault="00C63573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FB2" w:rsidRPr="00EF5B8A" w:rsidRDefault="00A71FB2" w:rsidP="00396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F23" w:rsidRPr="00EF5B8A" w:rsidRDefault="00AB7F23" w:rsidP="00AB7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B8A">
        <w:rPr>
          <w:rFonts w:ascii="Times New Roman" w:hAnsi="Times New Roman" w:cs="Times New Roman"/>
          <w:b/>
          <w:sz w:val="24"/>
          <w:szCs w:val="24"/>
        </w:rPr>
        <w:t>Кале</w:t>
      </w:r>
      <w:r w:rsidR="002D1615">
        <w:rPr>
          <w:rFonts w:ascii="Times New Roman" w:hAnsi="Times New Roman" w:cs="Times New Roman"/>
          <w:b/>
          <w:sz w:val="24"/>
          <w:szCs w:val="24"/>
        </w:rPr>
        <w:t>ндарно-тематический план</w:t>
      </w:r>
    </w:p>
    <w:tbl>
      <w:tblPr>
        <w:tblStyle w:val="af2"/>
        <w:tblW w:w="151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992"/>
        <w:gridCol w:w="992"/>
        <w:gridCol w:w="2126"/>
        <w:gridCol w:w="1985"/>
        <w:gridCol w:w="7195"/>
      </w:tblGrid>
      <w:tr w:rsidR="00AB7F23" w:rsidRPr="00EF5B8A" w:rsidTr="00BB145D">
        <w:tc>
          <w:tcPr>
            <w:tcW w:w="851" w:type="dxa"/>
            <w:vMerge w:val="restart"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984" w:type="dxa"/>
            <w:gridSpan w:val="2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bottom w:val="nil"/>
            </w:tcBorders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vMerge w:val="restart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AB7F23" w:rsidRPr="00EF5B8A" w:rsidTr="00BB145D">
        <w:tc>
          <w:tcPr>
            <w:tcW w:w="851" w:type="dxa"/>
            <w:vMerge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tcBorders>
              <w:top w:val="nil"/>
            </w:tcBorders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nil"/>
            </w:tcBorders>
          </w:tcPr>
          <w:p w:rsidR="00AB7F23" w:rsidRPr="00EF5B8A" w:rsidRDefault="00AB7F23" w:rsidP="00AB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7195" w:type="dxa"/>
            <w:vMerge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23" w:rsidRPr="00EF5B8A" w:rsidTr="0048736C">
        <w:tc>
          <w:tcPr>
            <w:tcW w:w="15134" w:type="dxa"/>
            <w:gridSpan w:val="7"/>
          </w:tcPr>
          <w:p w:rsidR="00AB7F23" w:rsidRPr="00EF5B8A" w:rsidRDefault="00AB7F23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EF5B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</w:t>
            </w:r>
            <w:r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A53009"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(15</w:t>
            </w:r>
            <w:r w:rsidRPr="00EF5B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3184" w:rsidRPr="00EF5B8A" w:rsidRDefault="00AB7F23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представления о мировом дереве, соединяющем Верхний, Средний и Нижний миры.</w:t>
            </w:r>
            <w:r w:rsidR="00E018E2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E01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48736C" w:rsidRPr="00EF5B8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, как люди в древности представ</w:t>
            </w:r>
            <w:r w:rsidR="006301DC">
              <w:rPr>
                <w:rFonts w:ascii="Times New Roman" w:hAnsi="Times New Roman" w:cs="Times New Roman"/>
                <w:sz w:val="24"/>
                <w:szCs w:val="24"/>
              </w:rPr>
              <w:t>ляли себе окружающий мир</w:t>
            </w:r>
            <w:proofErr w:type="gramStart"/>
            <w:r w:rsidR="00630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наиболее известных народных обрядов и праздников;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русские народные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народные произведения от авторских; приводить примеры русских народных </w:t>
            </w:r>
            <w:r w:rsidR="00AB7F23"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волшебных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E018E2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Персей. Древнегреческое сказание.</w:t>
            </w:r>
            <w:r w:rsidR="00E018E2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E01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 «предсказание»;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как представляется в произведениях почти всех народов борьба Добра и Зла.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литературном произведении или герое, подтверждать его фрагментами или отдельными строчками из произведения; характеризовать героя произведения (Персея).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Персей. Древнегреческое сказание.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«предсказание»;  как представляется в произведениях почти всех народов борьба Добра и Зла.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литературном произведении или герое, подтверждать его фрагментами или отдельными строчками из произведения; характеризовать героя (Персея) произведения; рассматривать икону, опираясь на полученные знания об устройстве </w:t>
            </w:r>
            <w:r w:rsidR="00AB7F23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мира.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3184" w:rsidRPr="00EF5B8A" w:rsidRDefault="00AB7F23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древних представлений о красоте и порядке в земном мире в трёхчастной композиции.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изображения КРАСОТЫ И ПОРЯДКА в земном мире в древности.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папирус древних египтян, фрагменты вышивок на русской праздничной одежде, икону, опираясь на полученные знания об устройстве мира в древнем представлении.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AB7F23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значение понятия «тотем»; древнегреческих богов (Зевс, Афина, Афродита, Аполлон).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дидактические иллюстрации (изображение на стене Египетского храма, фрагменты русской и греческой икон) с целью определения особенностей изображения древних богов.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ГЕРОЯ волшебной сказки.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735601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сказки, в которых животные обладают чудесными способностями и становятся волшебными помощниками героев; знать особенности ГЕРОЯ волшебной сказки (стр. 30-31).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волшебных сказок; давать характеристику ГЕРОЯ волшебных сказок («Золушка», «Кот в сапогах», «Мальчик с пальчик»).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«Сивка-Бурка».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 (стр. 30-31); знать, что число «3» – магическое в фольклоре большинства народов мира.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строить свои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предположения насчёт финала сказки.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«Сивка-Бурка».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 (стр. 30-31); знать, что число «3» –магическое в фольклоре большинства народов мира.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строить свои предположения насчёт финала сказки.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«Крошечка-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особенности ГЕРОЯ волшебной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дидактической иллюстрацией, используя полученные ранее знания;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почему один из персонажей сказки является её ГЕРОЕМ.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«Крошечка-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Хаврошечка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B7F23" w:rsidRPr="00EF5B8A" w:rsidRDefault="00881B95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особенности ГЕРОЯ волшебной сказки.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дидактической иллюстрацией, используя полученные ранее знания;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почему один из персонажей сказки является её ГЕРОЕМ.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«Морской царь и Василиса Премудрая».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4616E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>строить свои предположения насчёт финала сказки; определять ГЕРОЯ волшебной сказки, опираясь на знание его особенностей.</w:t>
            </w:r>
          </w:p>
        </w:tc>
      </w:tr>
      <w:tr w:rsidR="00AB7F23" w:rsidRPr="00EF5B8A" w:rsidTr="00BB145D">
        <w:tc>
          <w:tcPr>
            <w:tcW w:w="851" w:type="dxa"/>
          </w:tcPr>
          <w:p w:rsidR="00AB7F23" w:rsidRPr="00EF5B8A" w:rsidRDefault="0048736C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AB7F23" w:rsidRPr="00EF5B8A" w:rsidRDefault="00AE70B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B7F23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AB7F23" w:rsidRPr="00EF5B8A" w:rsidRDefault="00AB7F23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773D" w:rsidRDefault="00AB7F23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сказка «Морской царь и Василиса Премудрая».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23" w:rsidRPr="00EF5B8A" w:rsidRDefault="00AB7F23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23" w:rsidRPr="00EF5B8A" w:rsidRDefault="00881B95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AB7F23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AB7F23" w:rsidRPr="00EF5B8A" w:rsidRDefault="00A73DDA" w:rsidP="001E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B7F23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особенностей.</w:t>
            </w:r>
          </w:p>
        </w:tc>
      </w:tr>
      <w:tr w:rsidR="00A53009" w:rsidRPr="00EF5B8A" w:rsidTr="0048736C">
        <w:tc>
          <w:tcPr>
            <w:tcW w:w="15134" w:type="dxa"/>
            <w:gridSpan w:val="7"/>
          </w:tcPr>
          <w:p w:rsidR="00A53009" w:rsidRPr="00EF5B8A" w:rsidRDefault="00A53009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nil"/>
            </w:tcBorders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Финист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ясный сокол».</w:t>
            </w:r>
          </w:p>
          <w:p w:rsidR="000F3184" w:rsidRPr="00EF5B8A" w:rsidRDefault="00541B42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народная сказка)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  <w:p w:rsidR="00541B42" w:rsidRPr="00EF5B8A" w:rsidRDefault="00541B42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541B42" w:rsidRPr="00831BBE" w:rsidRDefault="00831BBE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особенностей.</w:t>
            </w:r>
          </w:p>
          <w:p w:rsidR="00541B42" w:rsidRPr="00EF5B8A" w:rsidRDefault="00541B4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Уметь слушать музыкальное произведение (слышать в нём вой ветра, гул мощных деревьев, возню мелких зверюшек и то, как передвигается Баба-Яга).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«Иван-царевич и серый волк»</w:t>
            </w:r>
          </w:p>
          <w:p w:rsidR="0031773D" w:rsidRDefault="00541B42" w:rsidP="0031773D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(Русская народная сказка.)</w:t>
            </w:r>
            <w:r w:rsidR="0031773D">
              <w:rPr>
                <w:rFonts w:ascii="Arial" w:hAnsi="Arial" w:cs="Arial"/>
                <w:b/>
              </w:rPr>
              <w:t xml:space="preserve"> </w:t>
            </w:r>
          </w:p>
          <w:p w:rsidR="00541B42" w:rsidRPr="00EF5B8A" w:rsidRDefault="00541B42" w:rsidP="003177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(магические числа).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свои предположения насчёт финала сказки; определять ГЕРОЯ волшебной сказки, опираясь на знание его особенностей; давать характеристику ГЕРОЮ; находить в сказке тотемных животных.</w:t>
            </w:r>
          </w:p>
        </w:tc>
      </w:tr>
      <w:tr w:rsidR="00541B42" w:rsidRPr="00EF5B8A" w:rsidTr="0031773D">
        <w:trPr>
          <w:trHeight w:val="2316"/>
        </w:trPr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EF5B8A" w:rsidRDefault="00541B42" w:rsidP="001E4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«Алтын-сака – золотая бабка»</w:t>
            </w:r>
          </w:p>
          <w:p w:rsidR="00541B42" w:rsidRDefault="00541B42" w:rsidP="001E4D1A">
            <w:pPr>
              <w:rPr>
                <w:rFonts w:ascii="Arial" w:hAnsi="Arial" w:cs="Arial"/>
                <w:b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(Башкирская народная сказка.)</w:t>
            </w:r>
            <w:r w:rsidR="000F3184">
              <w:rPr>
                <w:rFonts w:ascii="Arial" w:hAnsi="Arial" w:cs="Arial"/>
                <w:b/>
              </w:rPr>
              <w:t xml:space="preserve"> </w:t>
            </w:r>
          </w:p>
          <w:p w:rsidR="000F3184" w:rsidRPr="0031773D" w:rsidRDefault="000F3184" w:rsidP="001E4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831BBE" w:rsidRDefault="00831BBE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волшебной сказки, особенности ГЕРОЯ волшебной сказки.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ГЕРОЕВ разных сказок, анализировать их поступки; строить свои предположения насчёт продолжения сказки; 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«видеть» в сказке тотемы.</w:t>
            </w:r>
          </w:p>
        </w:tc>
      </w:tr>
      <w:tr w:rsidR="00541B42" w:rsidRPr="00EF5B8A" w:rsidTr="0048736C">
        <w:tc>
          <w:tcPr>
            <w:tcW w:w="15134" w:type="dxa"/>
            <w:gridSpan w:val="7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Знакомимся с повествованиями, основанными на фольклоре ( 11 часов)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Соловей-разбойник». </w:t>
            </w:r>
          </w:p>
        </w:tc>
        <w:tc>
          <w:tcPr>
            <w:tcW w:w="1985" w:type="dxa"/>
          </w:tcPr>
          <w:p w:rsidR="00541B4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кому поклонялись египтяне, греки, славяне.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541B4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новым литературным жанром «былина»; 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>читать былины.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Соловей-разбойник».</w:t>
            </w:r>
          </w:p>
        </w:tc>
        <w:tc>
          <w:tcPr>
            <w:tcW w:w="1985" w:type="dxa"/>
          </w:tcPr>
          <w:p w:rsidR="00541B4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541B42" w:rsidRPr="00831BBE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былины,</w:t>
            </w:r>
            <w:r w:rsidR="00541B42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541B42" w:rsidRPr="00EF5B8A" w:rsidTr="00BB145D">
        <w:tc>
          <w:tcPr>
            <w:tcW w:w="851" w:type="dxa"/>
          </w:tcPr>
          <w:p w:rsidR="00541B42" w:rsidRPr="00EF5B8A" w:rsidRDefault="00541B4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41B4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541B42" w:rsidRPr="00EF5B8A" w:rsidRDefault="00541B4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B42" w:rsidRPr="000F3184" w:rsidRDefault="00541B4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Былина «Илья Муромец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Соловей-разбойник». </w:t>
            </w:r>
          </w:p>
        </w:tc>
        <w:tc>
          <w:tcPr>
            <w:tcW w:w="1985" w:type="dxa"/>
          </w:tcPr>
          <w:p w:rsidR="00541B4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541B42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былинах средства художественной выразительности – ПРЕУВЕЛИЧЕНИЕ (гипербола), приметы народного юмора; рассматривать </w:t>
            </w:r>
            <w:r w:rsidR="00541B4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дидактическую иллюстрацию с целью определить характерные черты былинных героев.</w:t>
            </w:r>
          </w:p>
        </w:tc>
      </w:tr>
      <w:tr w:rsidR="00541B42" w:rsidRPr="00EF5B8A" w:rsidTr="0048736C">
        <w:tc>
          <w:tcPr>
            <w:tcW w:w="15134" w:type="dxa"/>
            <w:gridSpan w:val="7"/>
          </w:tcPr>
          <w:p w:rsidR="00541B42" w:rsidRPr="00EF5B8A" w:rsidRDefault="00541B4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хрестоматией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«Илья М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уромец и Святогор»</w:t>
            </w:r>
          </w:p>
        </w:tc>
        <w:tc>
          <w:tcPr>
            <w:tcW w:w="1985" w:type="dxa"/>
          </w:tcPr>
          <w:p w:rsidR="00EF4040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EF4040" w:rsidRPr="00831BBE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EF4040" w:rsidRPr="00EF5B8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Былина «Садко»</w:t>
            </w:r>
            <w:r w:rsidR="00EF4040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F4040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былины,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>видеть в былинах отображение исторического развития государства;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Былина «Садко».</w:t>
            </w:r>
          </w:p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040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понятия «тотем»; знать особенности литературного жанра БЫЛИНА; характерные 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былины,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в былинах отображение исторического развития государства; находить в былинах средства художественной выразительности – ПРЕУВЕЛИЧЕНИЕ (гипербола), приметы народного юмора.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EF5B8A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Ганс Христиан Андерсен «Русалочка».</w:t>
            </w:r>
          </w:p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4040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описания подводного царства и царства;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строчками.</w:t>
            </w:r>
          </w:p>
        </w:tc>
      </w:tr>
      <w:tr w:rsidR="00EF4040" w:rsidRPr="00EF5B8A" w:rsidTr="00BB145D">
        <w:tc>
          <w:tcPr>
            <w:tcW w:w="851" w:type="dxa"/>
          </w:tcPr>
          <w:p w:rsidR="00EF4040" w:rsidRPr="00EF5B8A" w:rsidRDefault="00EF4040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EF4040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F4040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EF4040" w:rsidRPr="00EF5B8A" w:rsidRDefault="00EF4040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040" w:rsidRPr="000F3184" w:rsidRDefault="00EF4040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Ганс Христиан Андерсен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усалочка»</w:t>
            </w:r>
          </w:p>
        </w:tc>
        <w:tc>
          <w:tcPr>
            <w:tcW w:w="1985" w:type="dxa"/>
          </w:tcPr>
          <w:p w:rsidR="00EF4040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ГЕРОЯ волшебной сказки.</w:t>
            </w:r>
          </w:p>
          <w:p w:rsidR="00EF4040" w:rsidRPr="00EF5B8A" w:rsidRDefault="00831BB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</w:t>
            </w:r>
            <w:r w:rsidR="00EF4040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волшебной сказки; обосновывать своё высказывание о герое, подтверждать его фрагментами или отдельными строчками.</w:t>
            </w:r>
          </w:p>
        </w:tc>
      </w:tr>
      <w:tr w:rsidR="00AD3B10" w:rsidRPr="00EF5B8A" w:rsidTr="00090DE7">
        <w:tc>
          <w:tcPr>
            <w:tcW w:w="15134" w:type="dxa"/>
            <w:gridSpan w:val="7"/>
          </w:tcPr>
          <w:p w:rsidR="00AD3B10" w:rsidRPr="00EF5B8A" w:rsidRDefault="00AD3B10" w:rsidP="00AD3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хрестоматией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Ганс Христиан Андерсен</w:t>
            </w:r>
          </w:p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«Стойкий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оловянный солдатик»</w:t>
            </w:r>
          </w:p>
          <w:p w:rsidR="00AA6A1A" w:rsidRPr="00EF5B8A" w:rsidRDefault="00AA6A1A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авторское произведение от народного;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описания.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Ганс Христиан Андерсен </w:t>
            </w:r>
          </w:p>
          <w:p w:rsidR="00AA6A1A" w:rsidRP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«Снежная королева», </w:t>
            </w: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описания.</w:t>
            </w:r>
          </w:p>
        </w:tc>
      </w:tr>
      <w:tr w:rsidR="00AA6A1A" w:rsidRPr="00EF5B8A" w:rsidTr="00BB145D">
        <w:tc>
          <w:tcPr>
            <w:tcW w:w="851" w:type="dxa"/>
          </w:tcPr>
          <w:p w:rsidR="00AA6A1A" w:rsidRPr="00EF5B8A" w:rsidRDefault="00AA6A1A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AA6A1A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A6A1A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A6A1A" w:rsidRPr="00EF5B8A" w:rsidRDefault="00AA6A1A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6A1A" w:rsidRPr="00EF5B8A" w:rsidRDefault="00AA6A1A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Ганс Христиан Андерсен </w:t>
            </w:r>
          </w:p>
          <w:p w:rsidR="00AA6A1A" w:rsidRPr="000F3184" w:rsidRDefault="000F3184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«Снежная королева»</w:t>
            </w:r>
          </w:p>
        </w:tc>
        <w:tc>
          <w:tcPr>
            <w:tcW w:w="1985" w:type="dxa"/>
          </w:tcPr>
          <w:p w:rsidR="00AA6A1A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AA6A1A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 </w:t>
            </w:r>
          </w:p>
          <w:p w:rsidR="00AA6A1A" w:rsidRPr="00EF5B8A" w:rsidRDefault="001B3F10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AA6A1A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описания; давать характеристику сказочным персонажам и ГЕРОЮ сказки.</w:t>
            </w:r>
            <w:r w:rsidR="00AA6A1A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6A1A" w:rsidRPr="00EF5B8A" w:rsidRDefault="00AA6A1A" w:rsidP="00090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Уметь слушать музыкальное произведение (звуки таинственного волшебного мира).</w:t>
            </w:r>
          </w:p>
        </w:tc>
      </w:tr>
      <w:tr w:rsidR="00AA6A1A" w:rsidRPr="00EF5B8A" w:rsidTr="0048736C">
        <w:tc>
          <w:tcPr>
            <w:tcW w:w="15134" w:type="dxa"/>
            <w:gridSpan w:val="7"/>
          </w:tcPr>
          <w:p w:rsidR="00AA6A1A" w:rsidRPr="00EF5B8A" w:rsidRDefault="00AA6A1A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Учимся у поэтов и художников видеть красоту природы и красоту человека (13 часов)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Жуковский «Славянка».</w:t>
            </w:r>
          </w:p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со стихотворением, которое отличается особым настроением грустного размышления – ЭЛЕГИЕЙ.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ЭЛЕГИЮ; «видеть» и «слышать» то, что так впечатлило поэта; чувствовать настроение героя стихотворения.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Жуковский «Славянка».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со стихотворением, которое отличается особым настроением грустного размышления – ЭЛЕГИЕЙ.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ЭЛЕГИЮ; «видеть» и «слышать» то, что так впечатлило поэта; чувствовать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героя стихотворения, 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Василий Жуковский «Весеннее чувство», Давид Самойлов «Красная осень».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«звукопись».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приём «звукопись»;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B722A8" w:rsidRPr="00EF5B8A" w:rsidRDefault="00C75AE5" w:rsidP="00C7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Василий Жуковский «Весеннее чувство»,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Давид Самойлов «Красная осень».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</w:tc>
      </w:tr>
      <w:tr w:rsidR="00B722A8" w:rsidRPr="00EF5B8A" w:rsidTr="00C75AE5">
        <w:trPr>
          <w:trHeight w:val="1265"/>
        </w:trPr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0F3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Заб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олоцкий «Сентябрь», «Оттепель».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«олицетворение», «звукопись».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связь смысла стихотворения с избранной поэтом стихотворной формой; находить средства художественной выразительности: ОЛИЦЕТВОРЕНИЕ, ЗВУКОПИСЬ.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Заболоцкий «Сентябр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ь», «Оттепель».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«строфа», «олицетворение», «звукопись»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видеть связь смысла стихотворения с избранной поэтом стихотворной формой; находить средства художественной выразительности: ОЛИЦЕТВОРЕНИЕ, ЗВУКОПИСЬ.</w:t>
            </w:r>
          </w:p>
          <w:p w:rsidR="00B722A8" w:rsidRPr="00EF5B8A" w:rsidRDefault="00B722A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Иван Бунин «Нет солнца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но светлы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пруды…», «Детство».</w:t>
            </w: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«сравнение».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стихотворной формой; находить в тексте стихотворения слова,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помогающие раскрыть смысл стихотворения, настроение автора; находить средство художественной выразительности – СРАВНЕНИЕ.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«Обида».</w:t>
            </w:r>
          </w:p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B722A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«Обида».</w:t>
            </w:r>
          </w:p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722A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про себя в процессе ознакомительного и изучающего чтения; 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Набоков «Грибы»,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«Мой друг, я искренне жалею…».</w:t>
            </w:r>
          </w:p>
        </w:tc>
        <w:tc>
          <w:tcPr>
            <w:tcW w:w="1985" w:type="dxa"/>
          </w:tcPr>
          <w:p w:rsidR="00B722A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«строфа», «контраст», «натюрморт».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выразительности «контраст».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722A8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0F3184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Юрий Коваль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«Лес, Лес! Возьми мою </w:t>
            </w:r>
            <w:proofErr w:type="spellStart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глоть</w:t>
            </w:r>
            <w:proofErr w:type="spellEnd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!».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«повтор».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находить средство художественной выразительности – ПОВТОР; составлять устное сообщение о писателе.</w:t>
            </w:r>
          </w:p>
        </w:tc>
      </w:tr>
      <w:tr w:rsidR="00B722A8" w:rsidRPr="00EF5B8A" w:rsidTr="00BB145D">
        <w:tc>
          <w:tcPr>
            <w:tcW w:w="851" w:type="dxa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3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22A8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2A8" w:rsidRPr="00EF5B8A" w:rsidRDefault="00B722A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2A8" w:rsidRPr="00EF5B8A" w:rsidRDefault="00B722A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 </w:t>
            </w:r>
            <w:proofErr w:type="spellStart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Сергуненков</w:t>
            </w:r>
            <w:proofErr w:type="spellEnd"/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«Конь Мотылёк».</w:t>
            </w:r>
          </w:p>
        </w:tc>
        <w:tc>
          <w:tcPr>
            <w:tcW w:w="1985" w:type="dxa"/>
          </w:tcPr>
          <w:p w:rsidR="00B722A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«сказка-рассказ».</w:t>
            </w:r>
          </w:p>
          <w:p w:rsidR="00B722A8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B722A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</w:tr>
      <w:tr w:rsidR="00B722A8" w:rsidRPr="00EF5B8A" w:rsidTr="00090DE7">
        <w:tc>
          <w:tcPr>
            <w:tcW w:w="15134" w:type="dxa"/>
            <w:gridSpan w:val="7"/>
          </w:tcPr>
          <w:p w:rsidR="00B722A8" w:rsidRPr="00EF5B8A" w:rsidRDefault="00B722A8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Джералд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Даррелл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«Землян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ично-розовый дом»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«описание», «пейзаж».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Всматриваемся в лица наших сверстников, живших задолго до нас (12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Леонид Андреев «Петька на даче».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еонид Андреев «Петька на даче».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729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729DE" w:rsidRPr="00EF5B8A" w:rsidRDefault="007729D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Леонид Андреев «Петька на даче».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«сравнение»,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выразительности: СРАВНЕНИЕ,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«Ванька».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 находить средство художественной выразительности – 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«Ванька».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произведений; находить средство художественной выразительности –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«Мальчики».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 – 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Антон Чехов «Мальчики».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«рассказ», «описание».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 – ОПИСАНИЕ.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мире культуры. Его прошлое, настоящее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будущее. </w:t>
            </w:r>
          </w:p>
        </w:tc>
        <w:tc>
          <w:tcPr>
            <w:tcW w:w="1985" w:type="dxa"/>
          </w:tcPr>
          <w:p w:rsidR="007D6A92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произведения, их жанровые особенности, содержание, героев.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ориентироваться в книге для нахождения ответа на поставленный вопрос.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6A92" w:rsidRDefault="00666257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985" w:type="dxa"/>
          </w:tcPr>
          <w:p w:rsidR="007D6A92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проверки техники чтения.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курица, или Подземные жители», 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средства художественной выразительности. 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82A29" w:rsidRPr="00EF5B8A" w:rsidRDefault="00182A29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курица, или Подземные жители»</w:t>
            </w:r>
          </w:p>
          <w:p w:rsid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184" w:rsidRPr="000F3184" w:rsidRDefault="000F3184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средства художественной выразительности. 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Антоний Погорельский </w:t>
            </w:r>
          </w:p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«Чёрная 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курица, или Подземные жители»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выразительности. 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5. Пытаемся понять, как на нас воздействует красота (11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Ирина Пивоварова «Как провожают пароходы».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«рассказ»; знать другие рассказы, где действуют те же герои.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Ирина Пивоварова «Как провожают пароходы».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«рассказ»; знать другие рассказы, где действуют те же герои.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изучающего чтения;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Улицкая «Бумажная победа».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прочитанные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2A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Люд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мила Улицкая «Бумажная победа».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цепочке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прочитанные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Поход в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«Музейный дом».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Зинаида Серебрякова «Катя с натюрмортом».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Пабло Пикассо «Девочка на шаре».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«контраст», «сравнение».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рассматривать живописные произведения, сравнивать их; сравнивать живописные произведения с литературными не только на основе их тематического сходства или различия, но и на основе сходства или различия мировосприятия их авторов.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К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озлов «Не улетай, пой, птица!».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произведения.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Козлов «Давно бы так, з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аяц!»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Ван Гога «Огороженное поле. Восход солнца», «Звёздная ночь».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1B3F10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по цепочке и 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Соколов «О умножение листвы…»,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 Пастернак «Опять весна».</w:t>
            </w: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понятия: «строфа», «звукопись»,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значение выражения «писать навзрыд».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 – ЗВУКОПИСЬ;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0F3184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Соколов «Вс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 чернила вышли, вся бумага …»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«олицетворение».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Пивоварова «Мы пошли в театр».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«повесть»; произведения и героев произведений Ирины Пивоваровой.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Козлов «Лисичка». 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«сказка».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зрения; сравнивать разные произведения (рассказ и сказка).</w:t>
            </w: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Приближаемся к разгадке тайны особого зрения (10 часов)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6A92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0F3184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ествие Нильса с дикими гусями»</w:t>
            </w: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93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Сельма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Лагерлёф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«Чудесное путешествие Нильса с дикими гусями».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Антуан де Сент-Экзюпери «Маленький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принц».</w:t>
            </w:r>
          </w:p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D6A92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7D6A92" w:rsidRPr="00EF5B8A" w:rsidTr="00BB145D">
        <w:tc>
          <w:tcPr>
            <w:tcW w:w="851" w:type="dxa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993" w:type="dxa"/>
          </w:tcPr>
          <w:p w:rsidR="007D6A92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6A92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7D6A92" w:rsidRPr="00EF5B8A" w:rsidRDefault="007D6A92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6A92" w:rsidRPr="00EF5B8A" w:rsidRDefault="007D6A92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Антуан де 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ент-Экзюпери «Маленький принц».</w:t>
            </w:r>
          </w:p>
        </w:tc>
        <w:tc>
          <w:tcPr>
            <w:tcW w:w="1985" w:type="dxa"/>
          </w:tcPr>
          <w:p w:rsidR="007D6A92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3A32C6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«сказочная повесть».</w:t>
            </w:r>
          </w:p>
          <w:p w:rsidR="007D6A92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7D6A92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</w:t>
            </w: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A92" w:rsidRPr="00EF5B8A" w:rsidRDefault="007D6A92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92" w:rsidRPr="00EF5B8A" w:rsidTr="00090DE7">
        <w:tc>
          <w:tcPr>
            <w:tcW w:w="15134" w:type="dxa"/>
            <w:gridSpan w:val="7"/>
          </w:tcPr>
          <w:p w:rsidR="007D6A92" w:rsidRPr="00EF5B8A" w:rsidRDefault="007D6A92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хрестоматией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72187E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Конста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нтин Паустовский «Тёплый хлеб»</w:t>
            </w: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особенность данного произведения – сам автор считал «Тёплый хлеб» сказкой.</w:t>
            </w:r>
          </w:p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Паустовский «Тёплый хлеб».</w:t>
            </w:r>
          </w:p>
          <w:p w:rsidR="005C4C88" w:rsidRPr="0072187E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особенность данного произведения – сам автор считал «Тёплый хлеб» сказкой.</w:t>
            </w:r>
          </w:p>
          <w:p w:rsidR="005C4C88" w:rsidRPr="00EF5B8A" w:rsidRDefault="003A32C6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93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 Серов «Портрет Елизаветы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Корзинкиной», «Портрет Клеопатры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Обнинской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Иоганн Себастьян Бах «Шутка».</w:t>
            </w:r>
          </w:p>
        </w:tc>
        <w:tc>
          <w:tcPr>
            <w:tcW w:w="1985" w:type="dxa"/>
          </w:tcPr>
          <w:p w:rsidR="005C4C8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7195" w:type="dxa"/>
          </w:tcPr>
          <w:p w:rsidR="005C4C88" w:rsidRPr="00EF5B8A" w:rsidRDefault="003A32C6" w:rsidP="00090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произведения живописи и слушать музыкальное произведение; сравнивать их не только на основе их тематического сходства, но и на основе сходства мировосприятия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авторов.</w:t>
            </w:r>
          </w:p>
        </w:tc>
      </w:tr>
      <w:tr w:rsidR="005C4C88" w:rsidRPr="00EF5B8A" w:rsidTr="00090DE7">
        <w:tc>
          <w:tcPr>
            <w:tcW w:w="15134" w:type="dxa"/>
            <w:gridSpan w:val="7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7. Обнаруживаем, что у искусства есть своя особенная правда (14 часов)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3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Леонардо 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а Винчи «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Мона</w:t>
            </w:r>
            <w:proofErr w:type="spellEnd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Лиза (Джоконда)».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</w:t>
            </w: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Леонардо да Винчи «</w:t>
            </w:r>
            <w:proofErr w:type="spellStart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Мона</w:t>
            </w:r>
            <w:proofErr w:type="spellEnd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Лиза. Джоконда» (музей ЛУВР, Париж).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используя свой жизненный опыт, знания, полученные на уроке. 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настоящим писателем.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Вайсман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Шмыгимышь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Марии </w:t>
            </w:r>
            <w:proofErr w:type="spellStart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, героев и темы её произведений.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задавать вопросы, позволяющие узнать как 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больше интересного о писателе,</w:t>
            </w:r>
          </w:p>
          <w:p w:rsidR="005C4C88" w:rsidRPr="00EF5B8A" w:rsidRDefault="005C4C8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72187E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Вайсман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Шмыгимышь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Особый язык художников и поэтов: Пабло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Пикассо «Плачущая женщина», Эдвард Мунк «Крик», Марк Шагал «День рождения», Франц Марк «Птицы»,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Велимир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Хлебников «Кузнечик».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5C4C88" w:rsidRPr="00EF5B8A" w:rsidRDefault="005C4C88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Познакомиться с 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особенностями творчества Пабло Пикассо, Марка Шагала, </w:t>
            </w:r>
            <w:proofErr w:type="spellStart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Велимира</w:t>
            </w:r>
            <w:proofErr w:type="spellEnd"/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Хлебникова.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литературное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произведение, используя свой жизненный опыт и знания, полученные на уроке;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>рассматривать произведения живописи;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C4C88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«Тайны ремесла», «Перед весной…»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Натан Альтман «Портрет Анны Ахматовой».</w:t>
            </w:r>
          </w:p>
        </w:tc>
        <w:tc>
          <w:tcPr>
            <w:tcW w:w="1985" w:type="dxa"/>
          </w:tcPr>
          <w:p w:rsidR="005C4C88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CC219E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в творчестве поэта самые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разные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впечатления; анализировать поэтическое произведение, используя жизненный опыт и знания, полученные на уроке.</w:t>
            </w:r>
          </w:p>
        </w:tc>
      </w:tr>
      <w:tr w:rsidR="005C4C88" w:rsidRPr="00EF5B8A" w:rsidTr="00BB145D">
        <w:tc>
          <w:tcPr>
            <w:tcW w:w="851" w:type="dxa"/>
          </w:tcPr>
          <w:p w:rsidR="005C4C88" w:rsidRPr="00EF5B8A" w:rsidRDefault="005C4C88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3" w:type="dxa"/>
          </w:tcPr>
          <w:p w:rsidR="005C4C88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C4C88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5C4C88" w:rsidRPr="00EF5B8A" w:rsidRDefault="005C4C88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C88" w:rsidRPr="00EF5B8A" w:rsidRDefault="005C4C88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Кушнер «Сирень».</w:t>
            </w:r>
          </w:p>
          <w:p w:rsidR="005C4C88" w:rsidRPr="00EF5B8A" w:rsidRDefault="005C4C88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Пётр Кончаловский «Сирень».</w:t>
            </w:r>
          </w:p>
        </w:tc>
        <w:tc>
          <w:tcPr>
            <w:tcW w:w="1985" w:type="dxa"/>
          </w:tcPr>
          <w:p w:rsidR="005C4C88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5C4C88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в творчестве поэта самые </w:t>
            </w:r>
            <w:r w:rsidR="005C4C88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разные</w:t>
            </w:r>
            <w:r w:rsidR="005C4C88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впечатления; анализировать поэтическое произведение и произведение живописи, используя жизненный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Владимир Маяковский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«Хорошее отношение к лошадям».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«ритм», «звукопись».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фрагментами или отдельными строчками из произведения; находить в тексте средство художественной выразительности – ЗВУКОПИСЬ; видеть особенности построения стихотворения В. Маяковского.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Афанасий Фет «Это утро, радость эта…».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«повтор».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его смысл, настроение автора; обосновывать своё высказывание о произведении, подтверждать его фрагментами или отдельными строчками из произведения; находить средство художественной выразительности – ПОВТОР.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Фёдор Тютчев «Как весел грохот…».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понятие «строфа».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«охватная рифма».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Михаил Лермонтов «Парус», Макс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имилиан Волошин «Зелёный вал…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Иван Айвазовский «Девятый вал».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литературные произведения;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Михаил Лермонтов «Парус», Максимилиан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Волошин «Зелёный вал…».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Иван Айвазовский «Девятый вал».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литературные произведения; сравнивать их не только на основе их тематического сходства, но и на основе сходства мировосприятия их авторов.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Самуил Маршак «Как поработала зима…».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Самуил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Маршак «Как поработала зима…».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E7ECB" w:rsidRPr="00EF5B8A" w:rsidRDefault="001E7ECB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Пушкин «Евгений Онегин» (отрывки): «В тот год осенняя погода…», «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Зима! Крестьянин, торжествуя…».</w:t>
            </w: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«одна строфа».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«парная рифмовка», «перекрёстная рифмовка», «охватная рифмовка».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стихотворения.</w:t>
            </w:r>
          </w:p>
        </w:tc>
      </w:tr>
      <w:tr w:rsidR="009D33D1" w:rsidRPr="00EF5B8A" w:rsidTr="00090DE7">
        <w:tc>
          <w:tcPr>
            <w:tcW w:w="15134" w:type="dxa"/>
            <w:gridSpan w:val="7"/>
          </w:tcPr>
          <w:p w:rsidR="009D33D1" w:rsidRPr="00EF5B8A" w:rsidRDefault="009D33D1" w:rsidP="00CA3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Убеждаемся, что без прошлого у людей нет будущего. Задумываемся над тем, чт</w:t>
            </w:r>
            <w:r w:rsidR="00B5076D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о такое Отечество (13</w:t>
            </w:r>
            <w:r w:rsidR="00CA3934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Пантелеев «Главный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инженер».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Пантелеев «Главный инженер».</w:t>
            </w:r>
          </w:p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Пантелеев «Главный инженер».</w:t>
            </w:r>
          </w:p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CC219E" w:rsidP="00090DE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CC219E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72187E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Алекс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ей Пантелеев «Главный инженер».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Дейнека «Окраина Москвы. Ноябрь 1942 года».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</w:t>
            </w: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«рассказ».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Поход в «Музейный дом».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Пабло Пикассо «</w:t>
            </w:r>
            <w:proofErr w:type="spellStart"/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Герника</w:t>
            </w:r>
            <w:proofErr w:type="spellEnd"/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«Памяти друга».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общеметодологи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«контраст», «пейзаж».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используя опыт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–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D33D1" w:rsidRPr="00EF5B8A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EC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Анна Ахматова «Памяти друга».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881B95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«контраст», «пейзаж».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анализировать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–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Родине», Николай Рубцов «Доволен я буквально всем…».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выразительности: ПРОТИВОПОСТАВЛЕНИЕ и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Родине», Николай Рубц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ов «Доволен я буквально всем…»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выразительности: ПРОТИВОПОСТАВЛЕНИЕ и КОНТРАСТ.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Николай </w:t>
            </w:r>
            <w:proofErr w:type="spellStart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Рыленков</w:t>
            </w:r>
            <w:proofErr w:type="spellEnd"/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 Родине», Николай Рубцов «Д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оволен я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буквально всем…».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Сергей Рахманинов «Концерт 2, Сочинение 18». Часть первая.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понятия: «строфа», «противопоставление», «повтор».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художественной выразительности: ПРОТИВОПОСТАВЛЕНИЕ и КОНТРАСТ; уметь определять 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душевное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героя произведения.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D33D1" w:rsidRDefault="004A7086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1A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Дмитр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ий 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Кедрин</w:t>
            </w:r>
            <w:proofErr w:type="spellEnd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«Всё мне мерещится…».</w:t>
            </w:r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Виктор Попков «Моя бабушка и её ковёр».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«строфа», «ритм».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глаголы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и повторяющиеся прилагательные</w:t>
            </w: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, которые использует автор, чтобы рассказать о переживаниях героя.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«Гимн Природе», Государстве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нный гимн Российской </w:t>
            </w:r>
            <w:proofErr w:type="spellStart"/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</w:t>
            </w:r>
            <w:proofErr w:type="spellEnd"/>
          </w:p>
          <w:p w:rsidR="009D33D1" w:rsidRPr="00EF5B8A" w:rsidRDefault="009D33D1" w:rsidP="004873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i/>
                <w:sz w:val="24"/>
                <w:szCs w:val="24"/>
              </w:rPr>
              <w:t>Поход в «Музейный дом». Борис Кустодиев «Вербный торг у Спасских ворот».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понятия «гимн», «Государственный гимн», особенности построения гимна, понятие «строфа».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произведение живописи, используя опыт и знания, полученные на уроке; 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Древнегреческий гимн Природе и Государственный гимн Российской Федерации, используя ранее полученные знания о построении стихотворных текстов.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Карл Брюллов «Последний день Помпеи», Плиний Младший «Письмо Тациту», Александ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 Пушкин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«Везувий зев открыл…».</w:t>
            </w:r>
          </w:p>
        </w:tc>
        <w:tc>
          <w:tcPr>
            <w:tcW w:w="1985" w:type="dxa"/>
          </w:tcPr>
          <w:p w:rsidR="009D33D1" w:rsidRPr="00EF5B8A" w:rsidRDefault="0073560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новых знаний знания.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творчества Карла Брюллова, историческими фактами о древнем городе Помпеи.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анализировать литературное произведение и произведение живописи, используя опыт и знания, полученные на уроке; видеть связь смысла стихотворения с избранной поэтом стихотворной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формой; находить в тексте стихотворения слова, помогающие раскрыть смысл стихотворения, настроение автора.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993" w:type="dxa"/>
          </w:tcPr>
          <w:p w:rsidR="009D33D1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D33D1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Карл Брюллов «Последний день Помпеи», Плиний Младший «Письмо Тациту», Александ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р Пушкин «Везувий зев открыл…».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Познакомят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творчества Карла Брюллова, историческими фактами о древнем городе Помпеи.</w:t>
            </w:r>
          </w:p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9D33D1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анализировать литературное произведение и произведение живописи, используя опыт и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  <w:p w:rsidR="009D33D1" w:rsidRPr="00EF5B8A" w:rsidRDefault="009D33D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D1" w:rsidRPr="00EF5B8A" w:rsidTr="00090DE7">
        <w:tc>
          <w:tcPr>
            <w:tcW w:w="15134" w:type="dxa"/>
            <w:gridSpan w:val="7"/>
          </w:tcPr>
          <w:p w:rsidR="009D33D1" w:rsidRPr="00EF5B8A" w:rsidRDefault="00B5076D" w:rsidP="004616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Раздел 9. Человек в мире культуры. Его прошлое, настоящее и будущее (3 часа)</w:t>
            </w:r>
          </w:p>
        </w:tc>
      </w:tr>
      <w:tr w:rsidR="009D33D1" w:rsidRPr="00EF5B8A" w:rsidTr="00BB145D">
        <w:tc>
          <w:tcPr>
            <w:tcW w:w="851" w:type="dxa"/>
          </w:tcPr>
          <w:p w:rsidR="009D33D1" w:rsidRPr="00EF5B8A" w:rsidRDefault="009D33D1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3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D33D1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D33D1" w:rsidRPr="00EF5B8A" w:rsidRDefault="009D33D1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D33D1" w:rsidRPr="00EF5B8A" w:rsidRDefault="009D33D1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в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Казань. В мастерской художника.</w:t>
            </w:r>
          </w:p>
        </w:tc>
        <w:tc>
          <w:tcPr>
            <w:tcW w:w="1985" w:type="dxa"/>
          </w:tcPr>
          <w:p w:rsidR="009D33D1" w:rsidRPr="00EF5B8A" w:rsidRDefault="004616EA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7195" w:type="dxa"/>
          </w:tcPr>
          <w:p w:rsidR="009D33D1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анализировать произведения искусства (работы Ирины </w:t>
            </w:r>
            <w:proofErr w:type="spellStart"/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Колмогорцевой</w:t>
            </w:r>
            <w:proofErr w:type="spellEnd"/>
            <w:r w:rsidR="009D33D1" w:rsidRPr="00EF5B8A">
              <w:rPr>
                <w:rFonts w:ascii="Times New Roman" w:hAnsi="Times New Roman" w:cs="Times New Roman"/>
                <w:sz w:val="24"/>
                <w:szCs w:val="24"/>
              </w:rPr>
              <w:t>), используя опыт и знания, полученные на уроке.</w:t>
            </w:r>
          </w:p>
        </w:tc>
      </w:tr>
      <w:tr w:rsidR="002D5B1E" w:rsidRPr="00EF5B8A" w:rsidTr="00BB145D">
        <w:tc>
          <w:tcPr>
            <w:tcW w:w="851" w:type="dxa"/>
          </w:tcPr>
          <w:p w:rsidR="002D5B1E" w:rsidRPr="00EF5B8A" w:rsidRDefault="002D5B1E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3" w:type="dxa"/>
          </w:tcPr>
          <w:p w:rsidR="002D5B1E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D5B1E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B1E" w:rsidRPr="00EF5B8A" w:rsidRDefault="002D5B1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B1E" w:rsidRPr="00EF5B8A" w:rsidRDefault="002D5B1E" w:rsidP="0048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в мире культуры. Его прошлое, </w:t>
            </w:r>
            <w:r w:rsidR="0072187E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и будущее. Олимпиада.</w:t>
            </w:r>
          </w:p>
        </w:tc>
        <w:tc>
          <w:tcPr>
            <w:tcW w:w="1985" w:type="dxa"/>
          </w:tcPr>
          <w:p w:rsidR="002D5B1E" w:rsidRPr="00EF5B8A" w:rsidRDefault="00881B95" w:rsidP="0088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195" w:type="dxa"/>
          </w:tcPr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Узнают</w:t>
            </w:r>
            <w:r w:rsidR="002D5B1E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произведения, их жанровые особенности, содержание, героев.</w:t>
            </w:r>
          </w:p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2D5B1E"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ориентироваться в книге для нахождения ответа на поставленный вопрос.</w:t>
            </w:r>
          </w:p>
        </w:tc>
      </w:tr>
      <w:tr w:rsidR="002D5B1E" w:rsidRPr="00EF5B8A" w:rsidTr="00BB145D">
        <w:tc>
          <w:tcPr>
            <w:tcW w:w="851" w:type="dxa"/>
          </w:tcPr>
          <w:p w:rsidR="002D5B1E" w:rsidRPr="00EF5B8A" w:rsidRDefault="002D5B1E" w:rsidP="00AE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3" w:type="dxa"/>
          </w:tcPr>
          <w:p w:rsidR="002D5B1E" w:rsidRPr="00EF5B8A" w:rsidRDefault="00C75AE5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D5B1E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E1ABE" w:rsidRPr="00EF5B8A" w:rsidRDefault="007E1AB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B1E" w:rsidRPr="00EF5B8A" w:rsidRDefault="002D5B1E" w:rsidP="001E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B1E" w:rsidRPr="00EF5B8A" w:rsidRDefault="0009009A" w:rsidP="004873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заседа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F5B8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ние клуба «Ключ </w:t>
            </w:r>
            <w:r w:rsidRPr="00EF5B8A">
              <w:rPr>
                <w:rFonts w:ascii="Times New Roman" w:hAnsi="Times New Roman" w:cs="Times New Roman"/>
                <w:b/>
                <w:sz w:val="24"/>
                <w:szCs w:val="24"/>
              </w:rPr>
              <w:t>и заря».</w:t>
            </w:r>
          </w:p>
        </w:tc>
        <w:tc>
          <w:tcPr>
            <w:tcW w:w="1985" w:type="dxa"/>
          </w:tcPr>
          <w:p w:rsidR="002D5B1E" w:rsidRPr="00EF5B8A" w:rsidRDefault="00DB13B7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7195" w:type="dxa"/>
          </w:tcPr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Узнают 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>правила проверки техники чтения.</w:t>
            </w:r>
          </w:p>
          <w:p w:rsidR="002D5B1E" w:rsidRPr="00EF5B8A" w:rsidRDefault="00527B21" w:rsidP="0009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 w:rsidR="002D5B1E" w:rsidRPr="00EF5B8A">
              <w:rPr>
                <w:rFonts w:ascii="Times New Roman" w:hAnsi="Times New Roman" w:cs="Times New Roman"/>
                <w:sz w:val="24"/>
                <w:szCs w:val="24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</w:tr>
    </w:tbl>
    <w:p w:rsidR="00F7574C" w:rsidRPr="00EF5B8A" w:rsidRDefault="00F7574C" w:rsidP="00F7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7D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F7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457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74C" w:rsidRPr="00EF5B8A" w:rsidRDefault="00F7574C" w:rsidP="00F7574C">
      <w:pPr>
        <w:rPr>
          <w:rFonts w:ascii="Times New Roman" w:hAnsi="Times New Roman" w:cs="Times New Roman"/>
          <w:sz w:val="24"/>
          <w:szCs w:val="24"/>
        </w:rPr>
      </w:pPr>
    </w:p>
    <w:p w:rsidR="009F5971" w:rsidRPr="00EF5B8A" w:rsidRDefault="009F5971" w:rsidP="006E114F">
      <w:pPr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F5971" w:rsidRPr="00EF5B8A" w:rsidSect="006E11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45B22"/>
    <w:multiLevelType w:val="hybridMultilevel"/>
    <w:tmpl w:val="460239D2"/>
    <w:lvl w:ilvl="0" w:tplc="A282CB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A023E"/>
    <w:multiLevelType w:val="hybridMultilevel"/>
    <w:tmpl w:val="742AF2DC"/>
    <w:lvl w:ilvl="0" w:tplc="04190019">
      <w:start w:val="1"/>
      <w:numFmt w:val="lowerLetter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14F"/>
    <w:rsid w:val="00026498"/>
    <w:rsid w:val="00062262"/>
    <w:rsid w:val="00062B73"/>
    <w:rsid w:val="0009009A"/>
    <w:rsid w:val="00090DE7"/>
    <w:rsid w:val="000F3184"/>
    <w:rsid w:val="00150E21"/>
    <w:rsid w:val="00182A29"/>
    <w:rsid w:val="001B3F10"/>
    <w:rsid w:val="001D1E2C"/>
    <w:rsid w:val="001E4D1A"/>
    <w:rsid w:val="001E5A24"/>
    <w:rsid w:val="001E7ECB"/>
    <w:rsid w:val="002376DD"/>
    <w:rsid w:val="002451D8"/>
    <w:rsid w:val="00296CE3"/>
    <w:rsid w:val="002B3075"/>
    <w:rsid w:val="002D1615"/>
    <w:rsid w:val="002D5B1E"/>
    <w:rsid w:val="002D7F4D"/>
    <w:rsid w:val="00307925"/>
    <w:rsid w:val="0031773D"/>
    <w:rsid w:val="0034084D"/>
    <w:rsid w:val="003825CF"/>
    <w:rsid w:val="00396D59"/>
    <w:rsid w:val="003A32C6"/>
    <w:rsid w:val="003D3AFA"/>
    <w:rsid w:val="00401714"/>
    <w:rsid w:val="00457DB3"/>
    <w:rsid w:val="004616EA"/>
    <w:rsid w:val="00482BB5"/>
    <w:rsid w:val="0048736C"/>
    <w:rsid w:val="004A7086"/>
    <w:rsid w:val="004F4729"/>
    <w:rsid w:val="00511764"/>
    <w:rsid w:val="00527B21"/>
    <w:rsid w:val="00541B42"/>
    <w:rsid w:val="005744B2"/>
    <w:rsid w:val="00586A53"/>
    <w:rsid w:val="005C4C88"/>
    <w:rsid w:val="006301DC"/>
    <w:rsid w:val="00654863"/>
    <w:rsid w:val="006602DE"/>
    <w:rsid w:val="00666257"/>
    <w:rsid w:val="00680772"/>
    <w:rsid w:val="006B72F6"/>
    <w:rsid w:val="006E114F"/>
    <w:rsid w:val="007075D0"/>
    <w:rsid w:val="00716E30"/>
    <w:rsid w:val="0072187E"/>
    <w:rsid w:val="00735601"/>
    <w:rsid w:val="0074157F"/>
    <w:rsid w:val="007729DE"/>
    <w:rsid w:val="007A0CF4"/>
    <w:rsid w:val="007D6A92"/>
    <w:rsid w:val="007E1ABE"/>
    <w:rsid w:val="00810861"/>
    <w:rsid w:val="00831BBE"/>
    <w:rsid w:val="00881B95"/>
    <w:rsid w:val="009142C3"/>
    <w:rsid w:val="00971DC6"/>
    <w:rsid w:val="009A78C0"/>
    <w:rsid w:val="009D33D1"/>
    <w:rsid w:val="009E5201"/>
    <w:rsid w:val="009F5971"/>
    <w:rsid w:val="00A02093"/>
    <w:rsid w:val="00A53009"/>
    <w:rsid w:val="00A6304A"/>
    <w:rsid w:val="00A71FB2"/>
    <w:rsid w:val="00A73DDA"/>
    <w:rsid w:val="00AA6A1A"/>
    <w:rsid w:val="00AB7F23"/>
    <w:rsid w:val="00AD3B10"/>
    <w:rsid w:val="00AD5A56"/>
    <w:rsid w:val="00AE01BD"/>
    <w:rsid w:val="00AE70B3"/>
    <w:rsid w:val="00B00CBF"/>
    <w:rsid w:val="00B5076D"/>
    <w:rsid w:val="00B722A8"/>
    <w:rsid w:val="00BB145D"/>
    <w:rsid w:val="00C63573"/>
    <w:rsid w:val="00C75AE5"/>
    <w:rsid w:val="00CA3934"/>
    <w:rsid w:val="00CC219E"/>
    <w:rsid w:val="00CD7384"/>
    <w:rsid w:val="00D07372"/>
    <w:rsid w:val="00D929F8"/>
    <w:rsid w:val="00DA0122"/>
    <w:rsid w:val="00DB13B7"/>
    <w:rsid w:val="00E018E2"/>
    <w:rsid w:val="00EB139E"/>
    <w:rsid w:val="00EF38E2"/>
    <w:rsid w:val="00EF4040"/>
    <w:rsid w:val="00EF5B8A"/>
    <w:rsid w:val="00F50B79"/>
    <w:rsid w:val="00F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E114F"/>
    <w:pPr>
      <w:keepNext/>
      <w:spacing w:before="100" w:beforeAutospacing="1" w:after="100" w:afterAutospacing="1" w:line="240" w:lineRule="auto"/>
      <w:ind w:left="360"/>
      <w:jc w:val="center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E114F"/>
    <w:pPr>
      <w:spacing w:before="100" w:beforeAutospacing="1" w:after="100" w:afterAutospacing="1" w:line="240" w:lineRule="auto"/>
      <w:outlineLvl w:val="1"/>
    </w:pPr>
    <w:rPr>
      <w:rFonts w:cs="Times New Roman"/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qFormat/>
    <w:rsid w:val="006E114F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6E114F"/>
    <w:pPr>
      <w:spacing w:before="100" w:beforeAutospacing="1" w:after="58" w:line="240" w:lineRule="auto"/>
      <w:outlineLvl w:val="3"/>
    </w:pPr>
    <w:rPr>
      <w:rFonts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6E114F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8">
    <w:name w:val="heading 8"/>
    <w:basedOn w:val="a"/>
    <w:next w:val="a"/>
    <w:link w:val="80"/>
    <w:qFormat/>
    <w:rsid w:val="006E114F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1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E114F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114F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E114F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E114F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6E114F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Normal (Web)"/>
    <w:basedOn w:val="a"/>
    <w:semiHidden/>
    <w:rsid w:val="006E114F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styleId="a4">
    <w:name w:val="footnote text"/>
    <w:basedOn w:val="a"/>
    <w:link w:val="a5"/>
    <w:uiPriority w:val="99"/>
    <w:semiHidden/>
    <w:rsid w:val="006E114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E114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6E114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rsid w:val="006E114F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E114F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E114F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rsid w:val="006E114F"/>
    <w:pPr>
      <w:spacing w:after="0" w:line="240" w:lineRule="auto"/>
      <w:jc w:val="both"/>
    </w:pPr>
    <w:rPr>
      <w:rFonts w:cs="Times New Roman"/>
      <w:b/>
      <w:bCs/>
      <w:color w:val="FF6600"/>
      <w:sz w:val="24"/>
      <w:szCs w:val="24"/>
    </w:rPr>
  </w:style>
  <w:style w:type="paragraph" w:styleId="31">
    <w:name w:val="Body Text 3"/>
    <w:basedOn w:val="a"/>
    <w:link w:val="32"/>
    <w:semiHidden/>
    <w:rsid w:val="006E114F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E114F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E114F"/>
    <w:rPr>
      <w:rFonts w:ascii="Calibri" w:eastAsia="Times New Roman" w:hAnsi="Calibri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6E114F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E114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semiHidden/>
    <w:rsid w:val="006E114F"/>
    <w:pPr>
      <w:spacing w:after="0" w:line="240" w:lineRule="auto"/>
      <w:ind w:firstLine="708"/>
      <w:jc w:val="both"/>
    </w:pPr>
    <w:rPr>
      <w:rFonts w:cs="Times New Roman"/>
      <w:i/>
      <w:iCs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6E114F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6E114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99"/>
    <w:qFormat/>
    <w:rsid w:val="006E11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1">
    <w:name w:val="List Paragraph"/>
    <w:basedOn w:val="a"/>
    <w:uiPriority w:val="99"/>
    <w:qFormat/>
    <w:rsid w:val="006E114F"/>
    <w:pPr>
      <w:spacing w:after="0" w:line="240" w:lineRule="auto"/>
      <w:ind w:left="720"/>
    </w:pPr>
    <w:rPr>
      <w:lang w:eastAsia="en-US"/>
    </w:rPr>
  </w:style>
  <w:style w:type="paragraph" w:customStyle="1" w:styleId="Osnova">
    <w:name w:val="Osnova"/>
    <w:basedOn w:val="a"/>
    <w:uiPriority w:val="99"/>
    <w:rsid w:val="006E114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6E114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6E114F"/>
    <w:pPr>
      <w:spacing w:before="100" w:beforeAutospacing="1" w:after="115" w:line="240" w:lineRule="auto"/>
    </w:pPr>
    <w:rPr>
      <w:rFonts w:cs="Times New Roman"/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6E114F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E11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26">
    <w:name w:val="xl26"/>
    <w:basedOn w:val="a"/>
    <w:uiPriority w:val="99"/>
    <w:rsid w:val="006E114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6E114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cs="Times New Roman"/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6E114F"/>
  </w:style>
  <w:style w:type="character" w:customStyle="1" w:styleId="fontstyle20">
    <w:name w:val="fontstyle20"/>
    <w:basedOn w:val="a0"/>
    <w:uiPriority w:val="99"/>
    <w:rsid w:val="006E114F"/>
  </w:style>
  <w:style w:type="table" w:styleId="af2">
    <w:name w:val="Table Grid"/>
    <w:basedOn w:val="a1"/>
    <w:uiPriority w:val="59"/>
    <w:rsid w:val="006E11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99"/>
    <w:qFormat/>
    <w:rsid w:val="006E114F"/>
    <w:rPr>
      <w:b/>
      <w:bCs/>
    </w:rPr>
  </w:style>
  <w:style w:type="character" w:styleId="af4">
    <w:name w:val="Emphasis"/>
    <w:basedOn w:val="a0"/>
    <w:uiPriority w:val="99"/>
    <w:qFormat/>
    <w:rsid w:val="006E114F"/>
    <w:rPr>
      <w:i/>
      <w:iCs/>
    </w:rPr>
  </w:style>
  <w:style w:type="character" w:customStyle="1" w:styleId="af5">
    <w:name w:val="Символ сноски"/>
    <w:rsid w:val="006E114F"/>
    <w:rPr>
      <w:vertAlign w:val="superscript"/>
    </w:rPr>
  </w:style>
  <w:style w:type="character" w:styleId="af6">
    <w:name w:val="footnote reference"/>
    <w:rsid w:val="006E114F"/>
    <w:rPr>
      <w:vertAlign w:val="superscript"/>
    </w:rPr>
  </w:style>
  <w:style w:type="character" w:customStyle="1" w:styleId="af7">
    <w:name w:val="Схема документа Знак"/>
    <w:basedOn w:val="a0"/>
    <w:link w:val="af8"/>
    <w:semiHidden/>
    <w:rsid w:val="006E114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semiHidden/>
    <w:rsid w:val="006E114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basedOn w:val="a0"/>
    <w:rsid w:val="006E114F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rsid w:val="006E114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6E114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E114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E114F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6E11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E114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E114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E11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6E114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6E11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6E114F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6E114F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6E114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6E114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6E114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1">
    <w:name w:val="Font Style11"/>
    <w:basedOn w:val="a0"/>
    <w:rsid w:val="006E114F"/>
    <w:rPr>
      <w:rFonts w:ascii="Calibri" w:hAnsi="Calibri" w:cs="Calibri"/>
      <w:sz w:val="28"/>
      <w:szCs w:val="28"/>
    </w:rPr>
  </w:style>
  <w:style w:type="character" w:styleId="af9">
    <w:name w:val="Hyperlink"/>
    <w:basedOn w:val="a0"/>
    <w:semiHidden/>
    <w:rsid w:val="006E114F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6E114F"/>
    <w:pPr>
      <w:ind w:left="720"/>
    </w:pPr>
    <w:rPr>
      <w:lang w:eastAsia="en-US"/>
    </w:rPr>
  </w:style>
  <w:style w:type="paragraph" w:customStyle="1" w:styleId="afa">
    <w:name w:val="Знак"/>
    <w:basedOn w:val="a"/>
    <w:rsid w:val="006E114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5">
    <w:name w:val="Заголовок 3+"/>
    <w:basedOn w:val="a"/>
    <w:rsid w:val="006E11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afb">
    <w:name w:val="Title"/>
    <w:basedOn w:val="a"/>
    <w:link w:val="afc"/>
    <w:qFormat/>
    <w:rsid w:val="006E114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c">
    <w:name w:val="Название Знак"/>
    <w:basedOn w:val="a0"/>
    <w:link w:val="afb"/>
    <w:rsid w:val="006E11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текст 2 кл"/>
    <w:basedOn w:val="a"/>
    <w:rsid w:val="006E114F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styleId="afd">
    <w:name w:val="page number"/>
    <w:basedOn w:val="a0"/>
    <w:rsid w:val="006E114F"/>
  </w:style>
  <w:style w:type="paragraph" w:customStyle="1" w:styleId="afe">
    <w:name w:val="Письмо"/>
    <w:basedOn w:val="a"/>
    <w:rsid w:val="006E114F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6E114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2">
    <w:name w:val="Основной текст1"/>
    <w:basedOn w:val="13"/>
    <w:rsid w:val="006E114F"/>
    <w:pPr>
      <w:spacing w:line="360" w:lineRule="auto"/>
      <w:ind w:firstLine="709"/>
      <w:jc w:val="both"/>
    </w:pPr>
    <w:rPr>
      <w:sz w:val="28"/>
    </w:rPr>
  </w:style>
  <w:style w:type="paragraph" w:customStyle="1" w:styleId="13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Обычный1"/>
    <w:rsid w:val="006E11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6E114F"/>
    <w:pPr>
      <w:spacing w:after="0" w:line="360" w:lineRule="auto"/>
      <w:ind w:firstLine="3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6E11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6E114F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6E114F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6E114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</w:rPr>
  </w:style>
  <w:style w:type="paragraph" w:customStyle="1" w:styleId="maintext">
    <w:name w:val="maintext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E114F"/>
    <w:rPr>
      <w:rFonts w:cs="Times New Roman"/>
    </w:rPr>
  </w:style>
  <w:style w:type="character" w:customStyle="1" w:styleId="FontStyle15">
    <w:name w:val="Font Style15"/>
    <w:basedOn w:val="a0"/>
    <w:rsid w:val="006E114F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6E114F"/>
  </w:style>
  <w:style w:type="paragraph" w:customStyle="1" w:styleId="razdel">
    <w:name w:val="razdel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6E11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1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FADB-9269-4712-93EA-5D4A357A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42</Pages>
  <Words>11465</Words>
  <Characters>65353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132</cp:revision>
  <cp:lastPrinted>2019-11-22T13:17:00Z</cp:lastPrinted>
  <dcterms:created xsi:type="dcterms:W3CDTF">2016-09-07T17:55:00Z</dcterms:created>
  <dcterms:modified xsi:type="dcterms:W3CDTF">2019-11-22T13:17:00Z</dcterms:modified>
</cp:coreProperties>
</file>