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987DA6" w:rsidRPr="00B32B4C" w:rsidRDefault="00987DA6" w:rsidP="002E2B93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987DA6" w:rsidRPr="00B32B4C" w:rsidRDefault="005E5DF7" w:rsidP="002E2B93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предмету «Основы религиозной культуры и светской этики» по модулю «Светская этика» 4</w:t>
      </w:r>
      <w:r w:rsidR="00987DA6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AE00E0" w:rsidRPr="00AE00E0" w:rsidRDefault="00AE00E0" w:rsidP="002E2B93">
      <w:pPr>
        <w:spacing w:after="0" w:line="360" w:lineRule="auto"/>
        <w:jc w:val="center"/>
        <w:rPr>
          <w:rFonts w:ascii="Calibri" w:eastAsia="Calibri" w:hAnsi="Calibri" w:cs="Times New Roman"/>
          <w:lang w:eastAsia="en-US"/>
        </w:rPr>
      </w:pPr>
    </w:p>
    <w:p w:rsidR="00AE00E0" w:rsidRPr="00AE00E0" w:rsidRDefault="00AE00E0" w:rsidP="002E2B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00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</w:t>
      </w:r>
      <w:r w:rsidR="008C1D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таты освоения учебного предмета</w:t>
      </w: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9"/>
        <w:gridCol w:w="7216"/>
      </w:tblGrid>
      <w:tr w:rsidR="00AE00E0" w:rsidRPr="00AE00E0" w:rsidTr="00D61CDD">
        <w:trPr>
          <w:jc w:val="center"/>
        </w:trPr>
        <w:tc>
          <w:tcPr>
            <w:tcW w:w="8489" w:type="dxa"/>
          </w:tcPr>
          <w:p w:rsidR="00AE00E0" w:rsidRPr="00AE00E0" w:rsidRDefault="00AE00E0" w:rsidP="00AE00E0">
            <w:pPr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0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Ученик научится:</w:t>
            </w:r>
          </w:p>
        </w:tc>
        <w:tc>
          <w:tcPr>
            <w:tcW w:w="7216" w:type="dxa"/>
          </w:tcPr>
          <w:p w:rsidR="00AE00E0" w:rsidRPr="00AE00E0" w:rsidRDefault="00AE00E0" w:rsidP="00AE00E0">
            <w:pPr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E0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Ученик получит возможность научиться:</w:t>
            </w:r>
          </w:p>
        </w:tc>
      </w:tr>
      <w:tr w:rsidR="00AE00E0" w:rsidRPr="00AE00E0" w:rsidTr="00D61CDD">
        <w:trPr>
          <w:jc w:val="center"/>
        </w:trPr>
        <w:tc>
          <w:tcPr>
            <w:tcW w:w="8489" w:type="dxa"/>
          </w:tcPr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узнает основные понятия светской этики;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узнает значение этики в жизни человека;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узнает образцы нравственности в культурах разных народов;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узнает </w:t>
            </w: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духовные ценности и нравственные идеалы в жизни человека и общества.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излагать свое мнение по поводу значения светской этики в жизни людей и общества;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соотносить нравственные формы поведения с нормами поведения культур разных народов;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строить толерантные отношения в обществе;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полученные знания в социуме;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осуществлять поиск необходимой информации для выполнения творческих заданий;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диспутах: слушать собеседника и излагать свои мнения, готовить сообщения по выбранным темам.</w:t>
            </w:r>
          </w:p>
        </w:tc>
        <w:tc>
          <w:tcPr>
            <w:tcW w:w="7216" w:type="dxa"/>
          </w:tcPr>
          <w:p w:rsidR="00AE00E0" w:rsidRPr="00AE00E0" w:rsidRDefault="008C1DC3" w:rsidP="00AE00E0">
            <w:pPr>
              <w:numPr>
                <w:ilvl w:val="0"/>
                <w:numId w:val="38"/>
              </w:numPr>
              <w:suppressAutoHyphens/>
              <w:spacing w:after="0" w:line="360" w:lineRule="auto"/>
              <w:ind w:left="476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и принимать </w:t>
            </w:r>
            <w:r w:rsidR="00AE00E0"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ценности: Отечество, нравственность, долг, милосердие, миролюбие, как основы культурных традиций многонационального народа России;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 w:line="360" w:lineRule="auto"/>
              <w:ind w:left="476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основам светской и религиозной морали, пониманию их значения в выстраивании конструктивных отношений в обществе;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 w:line="360" w:lineRule="auto"/>
              <w:ind w:left="476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первоначальным представлениям о светской этике, религиозной культуре и их роли в истории и современности России;</w:t>
            </w:r>
          </w:p>
          <w:p w:rsidR="00AE00E0" w:rsidRPr="00AE00E0" w:rsidRDefault="00AE00E0" w:rsidP="00AE00E0">
            <w:pPr>
              <w:numPr>
                <w:ilvl w:val="0"/>
                <w:numId w:val="38"/>
              </w:numPr>
              <w:suppressAutoHyphens/>
              <w:spacing w:after="0" w:line="360" w:lineRule="auto"/>
              <w:ind w:left="476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осознанию  ценности нравственности и духовности в человеческой жизни.</w:t>
            </w:r>
          </w:p>
        </w:tc>
      </w:tr>
    </w:tbl>
    <w:p w:rsidR="00AE00E0" w:rsidRPr="00AE00E0" w:rsidRDefault="00AE00E0" w:rsidP="00AE00E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00E0" w:rsidRPr="00AE00E0" w:rsidRDefault="00AE00E0" w:rsidP="00AE00E0">
      <w:pPr>
        <w:spacing w:after="0" w:line="360" w:lineRule="auto"/>
        <w:jc w:val="center"/>
        <w:rPr>
          <w:rFonts w:ascii="Calibri" w:eastAsia="Times New Roman" w:hAnsi="Calibri" w:cs="Calibri"/>
          <w:color w:val="000000"/>
        </w:rPr>
      </w:pPr>
      <w:r w:rsidRPr="00AE0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8C1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учебного </w:t>
      </w:r>
      <w:r w:rsidRPr="00AE0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предмета </w:t>
      </w:r>
    </w:p>
    <w:p w:rsidR="00AE00E0" w:rsidRPr="00AE00E0" w:rsidRDefault="00AE00E0" w:rsidP="00AE0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0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Раздел 1: </w:t>
      </w:r>
      <w:r w:rsidRPr="00AE00E0">
        <w:rPr>
          <w:rFonts w:ascii="Times New Roman" w:eastAsia="Times New Roman" w:hAnsi="Times New Roman" w:cs="Times New Roman"/>
          <w:b/>
          <w:sz w:val="24"/>
          <w:szCs w:val="24"/>
        </w:rPr>
        <w:t>Введение в курс. (2 часа)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Россия - наша Родина. Этика – наука о нравственной жизни человека. Общие представление об отечественной религиозно-культурной традиции (многонациональная, многоконфессиональная) России. Этические чувства и нормы. Общественные нормы нравственности и морали.</w:t>
      </w:r>
    </w:p>
    <w:p w:rsidR="00AE00E0" w:rsidRPr="00AE00E0" w:rsidRDefault="00AE00E0" w:rsidP="00AE0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0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Раздел 2: </w:t>
      </w:r>
      <w:r w:rsidRPr="00AE00E0">
        <w:rPr>
          <w:rFonts w:ascii="Times New Roman" w:eastAsia="Times New Roman" w:hAnsi="Times New Roman" w:cs="Times New Roman"/>
          <w:b/>
          <w:sz w:val="24"/>
          <w:szCs w:val="24"/>
        </w:rPr>
        <w:t>Этика общения. (4 часа)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Добрым жить на свете веселей. Правила общения для всех. От добрых правил – добрые слова и поступки. Правила общения для всех. Взаимосвязи между культурой, моральными традициями и поведением людей. Взаимосвязь между религиозной (православной) культурой и поведением людей. Анализ жизненных ситуаций, выбор нравственных формы поведения, 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сопоставление их с нормами разных культурных традиций. Взаимосвязи между культурой, моральными традициями и поведением людей. Добро и зло как основные этические понятия. Значение этических норм, норм морали и нравственности в жизни людей. Добро и зло как основные этические понятия.</w:t>
      </w:r>
    </w:p>
    <w:p w:rsidR="00AE00E0" w:rsidRPr="00AE00E0" w:rsidRDefault="00AE00E0" w:rsidP="00AE0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0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Раздел 3: </w:t>
      </w:r>
      <w:r w:rsidRPr="00AE00E0">
        <w:rPr>
          <w:rFonts w:ascii="Times New Roman" w:eastAsia="Times New Roman" w:hAnsi="Times New Roman" w:cs="Times New Roman"/>
          <w:b/>
          <w:sz w:val="24"/>
          <w:szCs w:val="24"/>
        </w:rPr>
        <w:t>Этикет. (4 часа)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Премудрости этикета. Красота этикета. Простые школьные и домашние правила этикета. Чистый ручеёк нашей речи. Значение этических норм, норм морали и нравственности в жизни людей. Взаимосвязь между культурой и поведением людей. Значение этических норм, норм морали и нравственности в жизни людей. Нравственный, творческий, ответственный гражданин России.</w:t>
      </w:r>
    </w:p>
    <w:p w:rsidR="00AE00E0" w:rsidRPr="00AE00E0" w:rsidRDefault="00AE00E0" w:rsidP="00AE0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0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Раздел 4: </w:t>
      </w:r>
      <w:r w:rsidRPr="00AE00E0">
        <w:rPr>
          <w:rFonts w:ascii="Times New Roman" w:eastAsia="Times New Roman" w:hAnsi="Times New Roman" w:cs="Times New Roman"/>
          <w:b/>
          <w:sz w:val="24"/>
          <w:szCs w:val="24"/>
        </w:rPr>
        <w:t>Этика человеческих отношений. (4 часа)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00E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развитии добрых чувств – творение души. Природа – волшебные двери к добру и доверию. Чувство Родины. Жизнь протекает среди людей. Анализ жизненных ситуаций, выбор нравственных форм поведения, сопоставление их с формами религиозной культуры (православной и др.).  Взаимосвязи между культурой, моральными традициями и поведением людей. Толерантное отношение к представителям разных мировоззрений и культурных традиций. Значение этических норм, норм морали и нравственности в жизни людей.</w:t>
      </w:r>
    </w:p>
    <w:p w:rsidR="00AE00E0" w:rsidRPr="00AE00E0" w:rsidRDefault="00AE00E0" w:rsidP="00AE0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0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Раздел 5: </w:t>
      </w:r>
      <w:r w:rsidRPr="00AE00E0">
        <w:rPr>
          <w:rFonts w:ascii="Times New Roman" w:eastAsia="Times New Roman" w:hAnsi="Times New Roman" w:cs="Times New Roman"/>
          <w:b/>
          <w:sz w:val="24"/>
          <w:szCs w:val="24"/>
        </w:rPr>
        <w:t>Этика отношений в коллективе. (4 часа)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Чтобы быть коллективом. Коллектив начинается с меня. Мой класс – мои друзья. Ежели душевны вы и к этике не глухи. Значение этических норм, норм морали и нравственности в жизни людей. Золотое правило нравственности. Общечеловеческие ценности.</w:t>
      </w:r>
    </w:p>
    <w:p w:rsidR="00AE00E0" w:rsidRPr="00AE00E0" w:rsidRDefault="00AE00E0" w:rsidP="00AE0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0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Раздел 6: </w:t>
      </w:r>
      <w:r w:rsidRPr="00AE00E0">
        <w:rPr>
          <w:rFonts w:ascii="Times New Roman" w:eastAsia="Times New Roman" w:hAnsi="Times New Roman" w:cs="Times New Roman"/>
          <w:b/>
          <w:sz w:val="24"/>
          <w:szCs w:val="24"/>
        </w:rPr>
        <w:t>Простые нравственные истины. (4 часа)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Жизнь священна. Человек рождён для добра. Милосердие – закон жизни. Жить во благо себе и другим. Анализ жизненных ситуаций, выбор нравственных форм поведения, сопоставление их с формами религиозной культуры (православной и др.). Значение этических норм, норм морали и нравственности в жизни людей.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Тактичность.</w:t>
      </w:r>
    </w:p>
    <w:p w:rsidR="00AE00E0" w:rsidRPr="00AE00E0" w:rsidRDefault="00AE00E0" w:rsidP="00AE0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0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Раздел 7: </w:t>
      </w:r>
      <w:r w:rsidRPr="00AE00E0">
        <w:rPr>
          <w:rFonts w:ascii="Times New Roman" w:eastAsia="Times New Roman" w:hAnsi="Times New Roman" w:cs="Times New Roman"/>
          <w:b/>
          <w:sz w:val="24"/>
          <w:szCs w:val="24"/>
        </w:rPr>
        <w:t>Душа обязана трудиться. (4 часа)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Следовать нравственной установке. Достойно жить среди людей. Уметь понять и простить. Простая этика поступков. Взаимосвязи между культурой, моральными традициями и поведением людей. Моральные и этические требования, предъявляемые к человеку в светской культуре и различных культурных, в том числе и религиозных традициях. Нравственность, бескорыстие, уважение, доброжелательность. Добро, нравственная установка. Гуманизм, гуманность, понимание, прощение. Свобода. Нравственный выбор. Ситуация морального выбора. Этика поступка.</w:t>
      </w:r>
    </w:p>
    <w:p w:rsidR="00AE00E0" w:rsidRPr="00AE00E0" w:rsidRDefault="00AE00E0" w:rsidP="00AE0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0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Раздел 8: </w:t>
      </w:r>
      <w:r w:rsidRPr="00AE00E0">
        <w:rPr>
          <w:rFonts w:ascii="Times New Roman" w:eastAsia="Times New Roman" w:hAnsi="Times New Roman" w:cs="Times New Roman"/>
          <w:b/>
          <w:sz w:val="24"/>
          <w:szCs w:val="24"/>
        </w:rPr>
        <w:t>Посеешь поступок – пожнёшь характер. (4 часа)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Общение и источники преодоления обид. Ростки нравственного опыта поведения. Действия с приставкой «СО»: сочувствие, сопереживание, сострадание, соболезнование, соучастие. Значение этических норм, норм морали и нравственности в жизни людей.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AE00E0" w:rsidRPr="00AE00E0" w:rsidRDefault="00AE00E0" w:rsidP="00AE00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00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Раздел 9: </w:t>
      </w:r>
      <w:r w:rsidRPr="00AE00E0">
        <w:rPr>
          <w:rFonts w:ascii="Times New Roman" w:eastAsia="Times New Roman" w:hAnsi="Times New Roman" w:cs="Times New Roman"/>
          <w:b/>
          <w:sz w:val="24"/>
          <w:szCs w:val="24"/>
        </w:rPr>
        <w:t>Судьба и Родина едины. (4 часа)</w:t>
      </w:r>
      <w:r w:rsidRPr="00AE00E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E00E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чего начинается Родина. В тебе рождается патриот и гражданин.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</w:t>
      </w:r>
      <w:r w:rsidRPr="00AE00E0">
        <w:rPr>
          <w:rFonts w:ascii="Times New Roman" w:eastAsia="Times New Roman" w:hAnsi="Times New Roman" w:cs="Times New Roman"/>
        </w:rPr>
        <w:t>. Мораль. Патриотизм. Народ.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t xml:space="preserve"> Важность соблюдения человеком нравственных и моральных норм.</w:t>
      </w:r>
      <w:r w:rsidRPr="00AE00E0">
        <w:rPr>
          <w:rFonts w:ascii="Times New Roman" w:eastAsia="Times New Roman" w:hAnsi="Times New Roman" w:cs="Times New Roman"/>
        </w:rPr>
        <w:t xml:space="preserve"> Человек, назначение человека.</w:t>
      </w:r>
      <w:r w:rsidRPr="00AE00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00E0">
        <w:rPr>
          <w:rFonts w:ascii="Times New Roman" w:eastAsia="Times New Roman" w:hAnsi="Times New Roman" w:cs="Times New Roman"/>
          <w:sz w:val="24"/>
          <w:szCs w:val="24"/>
        </w:rPr>
        <w:t>Подведение итогов. Презентация творческих работ.</w:t>
      </w:r>
    </w:p>
    <w:p w:rsidR="00987DA6" w:rsidRPr="00B32B4C" w:rsidRDefault="00987DA6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87DA6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323A"/>
    <w:multiLevelType w:val="hybridMultilevel"/>
    <w:tmpl w:val="177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19"/>
  </w:num>
  <w:num w:numId="4">
    <w:abstractNumId w:val="14"/>
  </w:num>
  <w:num w:numId="5">
    <w:abstractNumId w:val="37"/>
  </w:num>
  <w:num w:numId="6">
    <w:abstractNumId w:val="29"/>
  </w:num>
  <w:num w:numId="7">
    <w:abstractNumId w:val="28"/>
  </w:num>
  <w:num w:numId="8">
    <w:abstractNumId w:val="4"/>
  </w:num>
  <w:num w:numId="9">
    <w:abstractNumId w:val="27"/>
  </w:num>
  <w:num w:numId="10">
    <w:abstractNumId w:val="10"/>
  </w:num>
  <w:num w:numId="11">
    <w:abstractNumId w:val="23"/>
  </w:num>
  <w:num w:numId="12">
    <w:abstractNumId w:val="3"/>
  </w:num>
  <w:num w:numId="13">
    <w:abstractNumId w:val="24"/>
  </w:num>
  <w:num w:numId="14">
    <w:abstractNumId w:val="5"/>
  </w:num>
  <w:num w:numId="15">
    <w:abstractNumId w:val="35"/>
  </w:num>
  <w:num w:numId="16">
    <w:abstractNumId w:val="26"/>
  </w:num>
  <w:num w:numId="17">
    <w:abstractNumId w:val="32"/>
  </w:num>
  <w:num w:numId="18">
    <w:abstractNumId w:val="16"/>
  </w:num>
  <w:num w:numId="19">
    <w:abstractNumId w:val="21"/>
  </w:num>
  <w:num w:numId="20">
    <w:abstractNumId w:val="15"/>
  </w:num>
  <w:num w:numId="21">
    <w:abstractNumId w:val="25"/>
  </w:num>
  <w:num w:numId="22">
    <w:abstractNumId w:val="34"/>
  </w:num>
  <w:num w:numId="23">
    <w:abstractNumId w:val="18"/>
  </w:num>
  <w:num w:numId="24">
    <w:abstractNumId w:val="11"/>
  </w:num>
  <w:num w:numId="25">
    <w:abstractNumId w:val="9"/>
  </w:num>
  <w:num w:numId="26">
    <w:abstractNumId w:val="7"/>
  </w:num>
  <w:num w:numId="27">
    <w:abstractNumId w:val="30"/>
  </w:num>
  <w:num w:numId="28">
    <w:abstractNumId w:val="31"/>
  </w:num>
  <w:num w:numId="29">
    <w:abstractNumId w:val="8"/>
  </w:num>
  <w:num w:numId="30">
    <w:abstractNumId w:val="12"/>
  </w:num>
  <w:num w:numId="31">
    <w:abstractNumId w:val="17"/>
  </w:num>
  <w:num w:numId="32">
    <w:abstractNumId w:val="2"/>
  </w:num>
  <w:num w:numId="33">
    <w:abstractNumId w:val="22"/>
  </w:num>
  <w:num w:numId="34">
    <w:abstractNumId w:val="13"/>
  </w:num>
  <w:num w:numId="35">
    <w:abstractNumId w:val="0"/>
  </w:num>
  <w:num w:numId="36">
    <w:abstractNumId w:val="20"/>
  </w:num>
  <w:num w:numId="37">
    <w:abstractNumId w:val="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43A32"/>
    <w:rsid w:val="00292DDB"/>
    <w:rsid w:val="002E2B93"/>
    <w:rsid w:val="005C5603"/>
    <w:rsid w:val="005E5DF7"/>
    <w:rsid w:val="0072779D"/>
    <w:rsid w:val="00794489"/>
    <w:rsid w:val="00805F52"/>
    <w:rsid w:val="008460BD"/>
    <w:rsid w:val="008C1DC3"/>
    <w:rsid w:val="008E0956"/>
    <w:rsid w:val="00972BDD"/>
    <w:rsid w:val="00987DA6"/>
    <w:rsid w:val="00A11C7F"/>
    <w:rsid w:val="00A8228A"/>
    <w:rsid w:val="00AA4DF3"/>
    <w:rsid w:val="00AE00E0"/>
    <w:rsid w:val="00B1507F"/>
    <w:rsid w:val="00B32B4C"/>
    <w:rsid w:val="00BF490B"/>
    <w:rsid w:val="00F047F0"/>
    <w:rsid w:val="00FB6DF4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1AE0"/>
  <w15:docId w15:val="{A45EF8A7-FD03-4F7C-88CD-78255C6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dcterms:created xsi:type="dcterms:W3CDTF">2019-11-19T17:50:00Z</dcterms:created>
  <dcterms:modified xsi:type="dcterms:W3CDTF">2020-09-30T14:54:00Z</dcterms:modified>
</cp:coreProperties>
</file>