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2B" w:rsidRDefault="004B442B" w:rsidP="004B442B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Филиал  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автономного общеобразовательного учреждения</w:t>
      </w:r>
    </w:p>
    <w:p w:rsidR="004B442B" w:rsidRDefault="004B442B" w:rsidP="004B442B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4B442B" w:rsidRDefault="004B442B" w:rsidP="004B442B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«Верхнеаремзянская средняя общеобразовательная школа им. </w:t>
      </w:r>
      <w:proofErr w:type="spellStart"/>
      <w:r>
        <w:rPr>
          <w:rFonts w:ascii="Times New Roman" w:hAnsi="Times New Roman"/>
          <w:b/>
          <w:sz w:val="24"/>
          <w:szCs w:val="24"/>
        </w:rPr>
        <w:t>Д.И.Менделеева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4B442B" w:rsidRDefault="004B442B" w:rsidP="004B442B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442B" w:rsidRDefault="004B442B" w:rsidP="004B44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786"/>
      </w:tblGrid>
      <w:tr w:rsidR="004B442B" w:rsidTr="009E6857">
        <w:trPr>
          <w:jc w:val="center"/>
        </w:trPr>
        <w:tc>
          <w:tcPr>
            <w:tcW w:w="9936" w:type="dxa"/>
          </w:tcPr>
          <w:p w:rsidR="004B442B" w:rsidRDefault="004B442B" w:rsidP="009E685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</w:rPr>
              <w:drawing>
                <wp:inline distT="0" distB="0" distL="0" distR="0" wp14:anchorId="3A67CB47" wp14:editId="3AEE2B66">
                  <wp:extent cx="9341485" cy="1645920"/>
                  <wp:effectExtent l="0" t="0" r="0" b="0"/>
                  <wp:docPr id="7" name="Рисунок 7" descr="шапочка в титульный лист нова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шапочка в титульный лист новая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1485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42B" w:rsidRDefault="004B442B" w:rsidP="004B44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4B442B" w:rsidRPr="00AB479E" w:rsidRDefault="004B442B" w:rsidP="004B442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79E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B442B" w:rsidRPr="00AB479E" w:rsidRDefault="004B442B" w:rsidP="004B442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по предмету «</w:t>
      </w:r>
      <w:r>
        <w:rPr>
          <w:rFonts w:ascii="Times New Roman" w:hAnsi="Times New Roman" w:cs="Times New Roman"/>
          <w:sz w:val="24"/>
          <w:szCs w:val="24"/>
        </w:rPr>
        <w:t>Математика</w:t>
      </w:r>
      <w:r w:rsidRPr="00AB479E">
        <w:rPr>
          <w:rFonts w:ascii="Times New Roman" w:hAnsi="Times New Roman" w:cs="Times New Roman"/>
          <w:sz w:val="24"/>
          <w:szCs w:val="24"/>
        </w:rPr>
        <w:t>»</w:t>
      </w:r>
    </w:p>
    <w:p w:rsidR="004B442B" w:rsidRPr="00AB479E" w:rsidRDefault="004B442B" w:rsidP="004B442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для обучающихся по адаптированной основной общеобразовательной программе ООО</w:t>
      </w:r>
    </w:p>
    <w:p w:rsidR="004B442B" w:rsidRPr="00AB479E" w:rsidRDefault="004B442B" w:rsidP="004B442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для детей с умственной отсталостью (интеллектуальными нарушениями)</w:t>
      </w:r>
    </w:p>
    <w:p w:rsidR="004B442B" w:rsidRPr="00AB479E" w:rsidRDefault="004B442B" w:rsidP="004B442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7, 9</w:t>
      </w:r>
      <w:r w:rsidRPr="00AB479E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4B442B" w:rsidRPr="00AB479E" w:rsidRDefault="004B442B" w:rsidP="004B442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AB479E">
        <w:rPr>
          <w:rFonts w:ascii="Times New Roman" w:hAnsi="Times New Roman" w:cs="Times New Roman"/>
          <w:sz w:val="24"/>
          <w:szCs w:val="24"/>
        </w:rPr>
        <w:t>на 2019-2020 учебный год</w:t>
      </w:r>
    </w:p>
    <w:p w:rsidR="004B442B" w:rsidRPr="00AB479E" w:rsidRDefault="004B442B" w:rsidP="004B442B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4B442B" w:rsidRDefault="004B442B" w:rsidP="004B44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4B442B" w:rsidRDefault="004B442B" w:rsidP="004B44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4B442B" w:rsidRDefault="004B442B" w:rsidP="004B442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4B442B" w:rsidRPr="00B4231F" w:rsidRDefault="004B442B" w:rsidP="004B442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B4231F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Кряжева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Сергеевна</w:t>
      </w:r>
      <w:r w:rsidRPr="00B4231F">
        <w:rPr>
          <w:rFonts w:ascii="Times New Roman" w:hAnsi="Times New Roman" w:cs="Times New Roman"/>
          <w:sz w:val="24"/>
          <w:szCs w:val="24"/>
        </w:rPr>
        <w:t>,</w:t>
      </w:r>
    </w:p>
    <w:p w:rsidR="004B442B" w:rsidRDefault="004B442B" w:rsidP="004B442B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B4231F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</w:p>
    <w:p w:rsidR="004B442B" w:rsidRPr="00B4231F" w:rsidRDefault="004B442B" w:rsidP="004B44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B4231F">
        <w:rPr>
          <w:rFonts w:ascii="Times New Roman" w:hAnsi="Times New Roman" w:cs="Times New Roman"/>
          <w:bCs/>
          <w:iCs/>
          <w:sz w:val="24"/>
          <w:szCs w:val="24"/>
        </w:rPr>
        <w:t>.Верхние</w:t>
      </w:r>
      <w:proofErr w:type="spellEnd"/>
      <w:r w:rsidRPr="00B4231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4231F">
        <w:rPr>
          <w:rFonts w:ascii="Times New Roman" w:hAnsi="Times New Roman" w:cs="Times New Roman"/>
          <w:bCs/>
          <w:iCs/>
          <w:sz w:val="24"/>
          <w:szCs w:val="24"/>
        </w:rPr>
        <w:t>Аремзяны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B4231F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946144" w:rsidRPr="00937D85" w:rsidRDefault="004D4C02" w:rsidP="00096C45">
      <w:pPr>
        <w:shd w:val="clear" w:color="auto" w:fill="FFFFFF"/>
        <w:spacing w:after="0" w:line="360" w:lineRule="auto"/>
        <w:ind w:firstLine="709"/>
        <w:jc w:val="both"/>
        <w:rPr>
          <w:rStyle w:val="eop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D8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Рабочая программа по предмету «</w:t>
      </w:r>
      <w:r w:rsidR="00B56063" w:rsidRPr="00937D8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математике</w:t>
      </w:r>
      <w:r w:rsidRPr="00937D8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 составлена в соответствии с программой для</w:t>
      </w:r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специальных (коррекционных) общеобразовательных </w:t>
      </w:r>
      <w:proofErr w:type="gramStart"/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учреждений  </w:t>
      </w:r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VIII</w:t>
      </w:r>
      <w:proofErr w:type="gramEnd"/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вида, 5-9 классы, под редакцией </w:t>
      </w:r>
      <w:r w:rsidR="00B56063" w:rsidRPr="00937D85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В.В.Воронковой</w:t>
      </w:r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proofErr w:type="gramStart"/>
      <w:r w:rsidR="00B56063" w:rsidRPr="00937D85"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М.(</w:t>
      </w:r>
      <w:proofErr w:type="gramEnd"/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Москва, «</w:t>
      </w:r>
      <w:proofErr w:type="spellStart"/>
      <w:r w:rsidR="00B56063" w:rsidRPr="00937D85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Гуманитар</w:t>
      </w:r>
      <w:proofErr w:type="spellEnd"/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Изд. </w:t>
      </w:r>
      <w:r w:rsidR="00B56063" w:rsidRPr="00937D85"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  ВЛАДОС</w:t>
      </w:r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2011 год  </w:t>
      </w:r>
      <w:r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предметной линии учебников по </w:t>
      </w:r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математике</w:t>
      </w:r>
      <w:r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учебник «Математика» для 6 класса специальных (коррекционных) образовательных учреждений VIII вида под ред. М.Н. Перовой, Г. М. Капустиной,  Москва «Просвещение», 2006, учебника «Математика. 8 </w:t>
      </w:r>
      <w:r w:rsidR="00B56063" w:rsidRPr="00937D85"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 :</w:t>
      </w:r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учеб. для </w:t>
      </w:r>
      <w:proofErr w:type="spellStart"/>
      <w:r w:rsidR="00B56063" w:rsidRPr="00937D85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организаций, реализующих </w:t>
      </w:r>
      <w:proofErr w:type="spellStart"/>
      <w:r w:rsidR="00B56063" w:rsidRPr="00937D85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адапт</w:t>
      </w:r>
      <w:proofErr w:type="spellEnd"/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основные </w:t>
      </w:r>
      <w:proofErr w:type="spellStart"/>
      <w:r w:rsidR="00B56063" w:rsidRPr="00937D85">
        <w:rPr>
          <w:rStyle w:val="spelling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</w:t>
      </w:r>
      <w:proofErr w:type="spellEnd"/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программы / В.В. Эк. – 14-е изд., -  М. : Просвещение, 2018. - 236</w:t>
      </w:r>
      <w:r w:rsidR="00B56063" w:rsidRPr="00937D85">
        <w:rPr>
          <w:rStyle w:val="contextualspellingandgrammarerror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 :</w:t>
      </w:r>
      <w:r w:rsidR="00B56063" w:rsidRPr="00937D85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ил.»</w:t>
      </w:r>
      <w:r w:rsidR="00B56063" w:rsidRPr="00937D8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96C45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</w:t>
      </w:r>
      <w:r w:rsidR="00B56063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«Математика. 9 </w:t>
      </w:r>
      <w:proofErr w:type="gramStart"/>
      <w:r w:rsidR="00B56063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:</w:t>
      </w:r>
      <w:proofErr w:type="gramEnd"/>
      <w:r w:rsidR="00B56063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 для специальных (коррекционных)</w:t>
      </w:r>
      <w:r w:rsidR="00096C45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6063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учреждений VIII вида / М.Н. Перова. – 6-е изд. – М.: Просвещение, 2012 – 222 </w:t>
      </w:r>
      <w:proofErr w:type="gramStart"/>
      <w:r w:rsidR="00B56063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:</w:t>
      </w:r>
      <w:proofErr w:type="gramEnd"/>
      <w:r w:rsidR="00B56063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</w:t>
      </w:r>
      <w:r w:rsidR="00096C45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56063" w:rsidRPr="00937D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D4C02" w:rsidRPr="00937D85" w:rsidRDefault="004D4C02" w:rsidP="004D4C02">
      <w:pPr>
        <w:jc w:val="center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937D8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Планируемые результаты освоения учебного предмета:</w:t>
      </w:r>
    </w:p>
    <w:tbl>
      <w:tblPr>
        <w:tblW w:w="15301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0765"/>
      </w:tblGrid>
      <w:tr w:rsidR="004D4C02" w:rsidRPr="00937D85" w:rsidTr="00937D85">
        <w:trPr>
          <w:trHeight w:val="21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937D85" w:rsidRDefault="004D4C02" w:rsidP="004D4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Учащиеся должны знать:</w:t>
            </w:r>
            <w:r w:rsidRPr="0093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937D85" w:rsidRDefault="004D4C02" w:rsidP="004D4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Учащиеся должны уметь:</w:t>
            </w:r>
            <w:r w:rsidRPr="0093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C02" w:rsidRPr="00937D85" w:rsidTr="00937D85">
        <w:trPr>
          <w:trHeight w:val="210"/>
        </w:trPr>
        <w:tc>
          <w:tcPr>
            <w:tcW w:w="153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937D85" w:rsidRDefault="004D4C02" w:rsidP="004D4C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  <w:r w:rsidRPr="0093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C02" w:rsidRPr="00937D85" w:rsidTr="00937D85">
        <w:trPr>
          <w:trHeight w:val="210"/>
        </w:trPr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937D85">
              <w:t>класс единиц, разряды в классеединиц;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937D85">
              <w:t>десятичный состав чисел в пределах1000;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937D85">
              <w:t>единицы измерения длины, массы, времени; ихсоотношения;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937D85">
              <w:t>римские</w:t>
            </w:r>
            <w:r w:rsidR="00716F5A" w:rsidRPr="00937D85">
              <w:t xml:space="preserve"> </w:t>
            </w:r>
            <w:r w:rsidRPr="00937D85">
              <w:t>цифры;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937D85">
              <w:t>дроби, их</w:t>
            </w:r>
            <w:r w:rsidR="00716F5A" w:rsidRPr="00937D85">
              <w:t xml:space="preserve"> </w:t>
            </w:r>
            <w:r w:rsidRPr="00937D85">
              <w:t>виды;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ind w:left="567" w:right="276" w:hanging="283"/>
              <w:jc w:val="both"/>
            </w:pPr>
            <w:r w:rsidRPr="00937D85">
              <w:t xml:space="preserve">виды </w:t>
            </w:r>
            <w:r w:rsidRPr="00937D85">
              <w:rPr>
                <w:spacing w:val="-3"/>
              </w:rPr>
              <w:t xml:space="preserve">треугольников </w:t>
            </w:r>
            <w:r w:rsidRPr="00937D85">
              <w:t xml:space="preserve">в зависимости от величины </w:t>
            </w:r>
            <w:r w:rsidRPr="00937D85">
              <w:rPr>
                <w:spacing w:val="-3"/>
              </w:rPr>
              <w:t xml:space="preserve">углов </w:t>
            </w:r>
            <w:r w:rsidRPr="00937D85">
              <w:t>и длинсторон.</w:t>
            </w:r>
          </w:p>
          <w:p w:rsidR="004D4C02" w:rsidRPr="00937D85" w:rsidRDefault="004D4C02" w:rsidP="00716F5A">
            <w:pPr>
              <w:pStyle w:val="a3"/>
              <w:widowControl w:val="0"/>
              <w:tabs>
                <w:tab w:val="left" w:pos="292"/>
              </w:tabs>
              <w:autoSpaceDE w:val="0"/>
              <w:autoSpaceDN w:val="0"/>
              <w:ind w:left="170" w:right="276" w:firstLine="709"/>
              <w:jc w:val="both"/>
            </w:pPr>
          </w:p>
          <w:p w:rsidR="004D4C02" w:rsidRPr="00937D85" w:rsidRDefault="004D4C02" w:rsidP="00716F5A">
            <w:pPr>
              <w:spacing w:after="0" w:line="240" w:lineRule="auto"/>
              <w:ind w:left="17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выполнять устное сложение и вычитание чисел в пределах 100 (всеслучаи);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читать, записывать под диктовку числа в пределах 1000;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считать, присчитывая, отсчитывая различные разрядные единицы в пределах100;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выполнять сравнение чисел (больше-меньше) в пределах 1 000.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</w:pPr>
            <w:r w:rsidRPr="00937D85">
              <w:t>выполнять устное (без перехода через разряд) и письменное сложение и вычитание чисел в пределах 1 000 с последующейпроверкой;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выполнять умножение числа 100, деление на 10, 100 без остатка и состатком;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выполнять преобразования чисел, полученных при измерении стоимости длины, массы в пределах 1000;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умножать и делить на однозначноечисло;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получать, обозначать, сравнивать обыкновенныедроби;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решать простые задачи на разностное сравнение чисел, составные задачи в три арифметическихдействия;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уметь строить треугольник по трем заданнымсторонам;</w:t>
            </w:r>
          </w:p>
          <w:p w:rsidR="004D4C02" w:rsidRPr="00937D85" w:rsidRDefault="004D4C02" w:rsidP="00716F5A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2120"/>
              </w:tabs>
              <w:autoSpaceDE w:val="0"/>
              <w:autoSpaceDN w:val="0"/>
              <w:ind w:left="850" w:right="307"/>
              <w:jc w:val="both"/>
            </w:pPr>
            <w:r w:rsidRPr="00937D85">
              <w:t>различать радиус идиаметр.</w:t>
            </w:r>
          </w:p>
          <w:p w:rsidR="004D4C02" w:rsidRPr="00937D85" w:rsidRDefault="004D4C02" w:rsidP="00716F5A">
            <w:pPr>
              <w:spacing w:after="0" w:line="240" w:lineRule="auto"/>
              <w:ind w:left="17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C02" w:rsidRPr="00937D85" w:rsidTr="00937D85">
        <w:trPr>
          <w:trHeight w:val="210"/>
        </w:trPr>
        <w:tc>
          <w:tcPr>
            <w:tcW w:w="153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937D85" w:rsidRDefault="004D4C02" w:rsidP="00716F5A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D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  <w:r w:rsidRPr="00937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D4C02" w:rsidRPr="00937D85" w:rsidTr="00937D85">
        <w:tc>
          <w:tcPr>
            <w:tcW w:w="45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937D85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величину      1 градус;</w:t>
            </w:r>
          </w:p>
          <w:p w:rsidR="004D4C02" w:rsidRPr="00937D85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размеры      прямого, острого, тупого, развернутого, полного, смежных углов, сумму      углов треугольника;</w:t>
            </w:r>
          </w:p>
          <w:p w:rsidR="004D4C02" w:rsidRPr="00937D85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элементы      транспортира;</w:t>
            </w:r>
          </w:p>
          <w:p w:rsidR="004D4C02" w:rsidRPr="00937D85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единицы      измерения площади, их соотношения;</w:t>
            </w:r>
          </w:p>
          <w:p w:rsidR="004D4C02" w:rsidRPr="00937D85" w:rsidRDefault="004D4C02" w:rsidP="00716F5A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spacing w:after="0" w:line="240" w:lineRule="auto"/>
              <w:ind w:left="170" w:right="292" w:firstLine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формулы      длины окружности, площади круга.</w:t>
            </w:r>
          </w:p>
          <w:p w:rsidR="004D4C02" w:rsidRPr="00937D85" w:rsidRDefault="004D4C02" w:rsidP="00716F5A">
            <w:pPr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15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присчитывать      и отсчитывать разрядные единицы и равные числовые группы в пределах      </w:t>
            </w:r>
            <w:r w:rsidRPr="00937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1000000;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150" w:right="43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выполнять      сложение, вычитание, умножение и деление на однозначное, двузначное целое      число натуральных чисел, обыкновенных и десятичных дробей;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находить      число по одной его доле, выраженной обыкновенной или десятичной дробью;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находить      среднее арифметическое нескольких чисел;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решать      арифметические задачи на пропорциональное деление;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строить      и измерять углы с помощью транспортира;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строить      треугольники по заданным длинам сторон и величине углов;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вычислять      площадь прямоугольника (квадрата);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вычислять      длину окружности и площадь круга по заданной длине радиуса;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spacing w:after="0" w:line="240" w:lineRule="auto"/>
              <w:ind w:righ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строить      точки, отрезки симметричные данным относительно оси, центра симметрии.</w:t>
            </w:r>
          </w:p>
          <w:p w:rsidR="004D4C02" w:rsidRPr="00937D85" w:rsidRDefault="004D4C02" w:rsidP="00716F5A">
            <w:pPr>
              <w:spacing w:after="0" w:line="240" w:lineRule="auto"/>
              <w:ind w:left="17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C02" w:rsidRPr="00937D85" w:rsidTr="00937D85">
        <w:tc>
          <w:tcPr>
            <w:tcW w:w="153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4C02" w:rsidRPr="00937D85" w:rsidRDefault="004D4C02" w:rsidP="00716F5A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37D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4D4C02" w:rsidRPr="00937D85" w:rsidTr="00937D85"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D4C02" w:rsidRPr="00937D85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величину      1 градус;</w:t>
            </w:r>
          </w:p>
          <w:p w:rsidR="004D4C02" w:rsidRPr="00937D85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размеры      прямого, острого, тупого, развернутого, полного, смежных углов, сумму      углов треугольника;</w:t>
            </w:r>
          </w:p>
          <w:p w:rsidR="004D4C02" w:rsidRPr="00937D85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элементы      транспортира;</w:t>
            </w:r>
          </w:p>
          <w:p w:rsidR="004D4C02" w:rsidRPr="00937D85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единицы      измерения площади, их соотношения;</w:t>
            </w:r>
          </w:p>
          <w:p w:rsidR="004D4C02" w:rsidRPr="00937D85" w:rsidRDefault="004D4C02" w:rsidP="00716F5A">
            <w:pPr>
              <w:numPr>
                <w:ilvl w:val="0"/>
                <w:numId w:val="2"/>
              </w:numPr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формулы      длины окружности, площади круга.</w:t>
            </w:r>
          </w:p>
          <w:p w:rsidR="004D4C02" w:rsidRPr="00937D85" w:rsidRDefault="004D4C02" w:rsidP="00716F5A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присчитывать      и отсчитывать разрядные единицы и равные числовые группы в пределах      1000000;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выполнять      сложение, вычитание, умножение и деление на однозначное, двузначное целое      число натуральных чисел, обыкновенных и десятичных дробей;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находить      число по одной его доле, выраженной обыкновенной или десятичной дробью;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находить      среднее арифметическое нескольких чисел;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решать      арифметические задачи на пропорциональное деление;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строить      и измерять углы с помощью транспортира;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строить      треугольники по заданным длинам сторон и величине углов;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вычислять      площадь прямоугольника (квадрата);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вычислять      длину окружности и площадь круга по заданной длине радиуса;</w:t>
            </w:r>
          </w:p>
          <w:p w:rsidR="004D4C02" w:rsidRPr="00937D85" w:rsidRDefault="004D4C02" w:rsidP="00716F5A">
            <w:pPr>
              <w:numPr>
                <w:ilvl w:val="0"/>
                <w:numId w:val="3"/>
              </w:numPr>
              <w:tabs>
                <w:tab w:val="left" w:pos="5237"/>
              </w:tabs>
              <w:spacing w:after="0" w:line="240" w:lineRule="auto"/>
              <w:ind w:right="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D85">
              <w:rPr>
                <w:rFonts w:ascii="Times New Roman" w:hAnsi="Times New Roman" w:cs="Times New Roman"/>
                <w:sz w:val="24"/>
                <w:szCs w:val="24"/>
              </w:rPr>
              <w:t>строить      точки, отрезки симметричные данным относительно оси, центра симметрии.</w:t>
            </w:r>
          </w:p>
          <w:p w:rsidR="004D4C02" w:rsidRPr="00937D85" w:rsidRDefault="004D4C02" w:rsidP="00716F5A">
            <w:pPr>
              <w:spacing w:after="0" w:line="240" w:lineRule="auto"/>
              <w:ind w:left="1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4BCC" w:rsidRPr="00937D85" w:rsidRDefault="00534BCC" w:rsidP="00716F5A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7D85" w:rsidRPr="00937D85" w:rsidRDefault="00937D85" w:rsidP="00534B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4C02" w:rsidRPr="00937D85" w:rsidRDefault="004D4C02" w:rsidP="00534BC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</w:t>
      </w:r>
    </w:p>
    <w:p w:rsidR="004D4C02" w:rsidRPr="00937D85" w:rsidRDefault="004D4C02" w:rsidP="00534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 класс</w:t>
      </w:r>
    </w:p>
    <w:p w:rsidR="004D4C02" w:rsidRPr="00937D85" w:rsidRDefault="004D4C02" w:rsidP="00534BCC">
      <w:pPr>
        <w:pStyle w:val="a4"/>
        <w:spacing w:line="360" w:lineRule="auto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pacing w:val="-3"/>
          <w:sz w:val="24"/>
          <w:szCs w:val="24"/>
        </w:rPr>
        <w:t xml:space="preserve">Нумерация </w:t>
      </w:r>
      <w:r w:rsidRPr="00937D85">
        <w:rPr>
          <w:color w:val="000000" w:themeColor="text1"/>
          <w:sz w:val="24"/>
          <w:szCs w:val="24"/>
        </w:rPr>
        <w:t xml:space="preserve">чисел в </w:t>
      </w:r>
      <w:r w:rsidRPr="00937D85">
        <w:rPr>
          <w:color w:val="000000" w:themeColor="text1"/>
          <w:spacing w:val="-4"/>
          <w:sz w:val="24"/>
          <w:szCs w:val="24"/>
        </w:rPr>
        <w:t xml:space="preserve">пределах </w:t>
      </w:r>
      <w:r w:rsidRPr="00937D85">
        <w:rPr>
          <w:color w:val="000000" w:themeColor="text1"/>
          <w:sz w:val="24"/>
          <w:szCs w:val="24"/>
        </w:rPr>
        <w:t xml:space="preserve">1 </w:t>
      </w:r>
      <w:r w:rsidRPr="00937D85">
        <w:rPr>
          <w:color w:val="000000" w:themeColor="text1"/>
          <w:spacing w:val="-2"/>
          <w:sz w:val="24"/>
          <w:szCs w:val="24"/>
        </w:rPr>
        <w:t xml:space="preserve">000 </w:t>
      </w:r>
      <w:r w:rsidRPr="00937D85">
        <w:rPr>
          <w:color w:val="000000" w:themeColor="text1"/>
          <w:sz w:val="24"/>
          <w:szCs w:val="24"/>
        </w:rPr>
        <w:t xml:space="preserve">000. </w:t>
      </w:r>
      <w:r w:rsidRPr="00937D85">
        <w:rPr>
          <w:color w:val="000000" w:themeColor="text1"/>
          <w:spacing w:val="-4"/>
          <w:sz w:val="24"/>
          <w:szCs w:val="24"/>
        </w:rPr>
        <w:t xml:space="preserve">Получение </w:t>
      </w:r>
      <w:r w:rsidRPr="00937D85">
        <w:rPr>
          <w:color w:val="000000" w:themeColor="text1"/>
          <w:spacing w:val="-3"/>
          <w:sz w:val="24"/>
          <w:szCs w:val="24"/>
        </w:rPr>
        <w:t xml:space="preserve">единиц, </w:t>
      </w:r>
      <w:r w:rsidRPr="00937D85">
        <w:rPr>
          <w:color w:val="000000" w:themeColor="text1"/>
          <w:sz w:val="24"/>
          <w:szCs w:val="24"/>
        </w:rPr>
        <w:t xml:space="preserve">круглых десятков, сотен тысяч в пределах 1 000 000. Сложение и вычитание </w:t>
      </w:r>
      <w:r w:rsidRPr="00937D85">
        <w:rPr>
          <w:color w:val="000000" w:themeColor="text1"/>
          <w:sz w:val="24"/>
          <w:szCs w:val="24"/>
        </w:rPr>
        <w:lastRenderedPageBreak/>
        <w:t>круглых чисел в пределах 1   000 000 (легкиеслучаи).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Получениечетырех</w:t>
      </w:r>
      <w:proofErr w:type="gramStart"/>
      <w:r w:rsidRPr="00937D85">
        <w:rPr>
          <w:color w:val="000000" w:themeColor="text1"/>
          <w:sz w:val="24"/>
          <w:szCs w:val="24"/>
        </w:rPr>
        <w:t>-,пяти</w:t>
      </w:r>
      <w:proofErr w:type="gramEnd"/>
      <w:r w:rsidRPr="00937D85">
        <w:rPr>
          <w:color w:val="000000" w:themeColor="text1"/>
          <w:sz w:val="24"/>
          <w:szCs w:val="24"/>
        </w:rPr>
        <w:t>-,шестизначныхчиселизразрядныхслагаемых,разложениенаразрядныеслагаемые(десятичныйсоставчисла),</w:t>
      </w:r>
      <w:r w:rsidRPr="00937D85">
        <w:rPr>
          <w:color w:val="000000" w:themeColor="text1"/>
          <w:spacing w:val="-3"/>
          <w:sz w:val="24"/>
          <w:szCs w:val="24"/>
        </w:rPr>
        <w:t>чтение,</w:t>
      </w:r>
      <w:r w:rsidRPr="00937D85">
        <w:rPr>
          <w:color w:val="000000" w:themeColor="text1"/>
          <w:sz w:val="24"/>
          <w:szCs w:val="24"/>
        </w:rPr>
        <w:t>запись</w:t>
      </w:r>
      <w:r w:rsidRPr="00937D85">
        <w:rPr>
          <w:color w:val="000000" w:themeColor="text1"/>
          <w:spacing w:val="-2"/>
          <w:sz w:val="24"/>
          <w:szCs w:val="24"/>
        </w:rPr>
        <w:t>под</w:t>
      </w:r>
      <w:r w:rsidRPr="00937D85">
        <w:rPr>
          <w:color w:val="000000" w:themeColor="text1"/>
          <w:sz w:val="24"/>
          <w:szCs w:val="24"/>
        </w:rPr>
        <w:t>диктовку, изображение накалькуляторе.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Разряды: единицы, десятки, сотни тысяч, класс тысяч, нумерационная таблица, сравнение соседних разрядов, сравнение классов тысяч и единиц. Сравнение многозначныхчисел.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Округление чисел до единиц, десятков, сотен, тысяч. Определение количества разрядных единиц и общего количества единиц, десятков, сотен, тысяч в числе. Числа простые исоставные.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Обозначение римскими цифрами чисел XIII—XX.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Сложение, вычитание, умножение и деление на однозначное число и круглые десятки чисел в пределах 10 000 устно (легкие случаи) и письменно. Деление с  остатком. Проверка арифметическихдействий.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Сложение и вычитание чисел, полученных при измерении двумя мерами стоимости, длины, массы, устно и письменно.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Обыкновенные дроби. Смешанные числа, их сравнение. Основное свойство обыкновенных дробей. Преобразования: замена мелких долей более крупными (сокращение), неправильных дробей целыми или смешанными числами. Сложение и вычитание дробей (и смешанных чисел) с одинаковыми знаменателями.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Простые арифметические задачи на нахождение дроби от числа, на прямую пропорциональную зависимость, на соотношение: расстояние, скорость, время.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Составные задачи на встречное движение (равномерное, прямолинейное) двух тел.</w:t>
      </w:r>
    </w:p>
    <w:p w:rsidR="004D4C02" w:rsidRPr="00937D85" w:rsidRDefault="004D4C02" w:rsidP="00534BCC">
      <w:pPr>
        <w:pStyle w:val="a4"/>
        <w:spacing w:line="360" w:lineRule="auto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t>Взаимное положение прямых на плоскости (пересекаются, в том числе перпендикулярные, не пересекаются, т. е. параллельные), в пространстве: наклонные, горизонтальные, вертикальные. Уровень, отвес.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937D85">
        <w:rPr>
          <w:color w:val="000000" w:themeColor="text1"/>
          <w:sz w:val="24"/>
          <w:szCs w:val="24"/>
        </w:rPr>
        <w:t>Высотатреугольника,прямоугольника</w:t>
      </w:r>
      <w:proofErr w:type="gramEnd"/>
      <w:r w:rsidRPr="00937D85">
        <w:rPr>
          <w:color w:val="000000" w:themeColor="text1"/>
          <w:sz w:val="24"/>
          <w:szCs w:val="24"/>
        </w:rPr>
        <w:t xml:space="preserve">,квадрата.Геометрическиетела—куб,брус.Элементыкуба,бруса:грани,ребра,вершины,ихколичество,свойства. </w:t>
      </w:r>
      <w:r w:rsidRPr="00937D85">
        <w:rPr>
          <w:color w:val="000000" w:themeColor="text1"/>
          <w:spacing w:val="-5"/>
          <w:sz w:val="24"/>
          <w:szCs w:val="24"/>
        </w:rPr>
        <w:t>Масштаб:</w:t>
      </w:r>
      <w:r w:rsidRPr="00937D85">
        <w:rPr>
          <w:color w:val="000000" w:themeColor="text1"/>
          <w:sz w:val="24"/>
          <w:szCs w:val="24"/>
        </w:rPr>
        <w:t>1:1</w:t>
      </w:r>
      <w:r w:rsidRPr="00937D85">
        <w:rPr>
          <w:color w:val="000000" w:themeColor="text1"/>
          <w:spacing w:val="-4"/>
          <w:sz w:val="24"/>
          <w:szCs w:val="24"/>
        </w:rPr>
        <w:t>000;</w:t>
      </w:r>
      <w:r w:rsidRPr="00937D85">
        <w:rPr>
          <w:color w:val="000000" w:themeColor="text1"/>
          <w:sz w:val="24"/>
          <w:szCs w:val="24"/>
        </w:rPr>
        <w:t>1:</w:t>
      </w:r>
      <w:r w:rsidRPr="00937D85">
        <w:rPr>
          <w:color w:val="000000" w:themeColor="text1"/>
          <w:spacing w:val="-3"/>
          <w:sz w:val="24"/>
          <w:szCs w:val="24"/>
        </w:rPr>
        <w:t>10</w:t>
      </w:r>
      <w:r w:rsidRPr="00937D85">
        <w:rPr>
          <w:color w:val="000000" w:themeColor="text1"/>
          <w:spacing w:val="-4"/>
          <w:sz w:val="24"/>
          <w:szCs w:val="24"/>
        </w:rPr>
        <w:t>000;</w:t>
      </w:r>
      <w:r w:rsidRPr="00937D85">
        <w:rPr>
          <w:color w:val="000000" w:themeColor="text1"/>
          <w:sz w:val="24"/>
          <w:szCs w:val="24"/>
        </w:rPr>
        <w:t>2:1;10:1;</w:t>
      </w:r>
      <w:r w:rsidRPr="00937D85">
        <w:rPr>
          <w:color w:val="000000" w:themeColor="text1"/>
          <w:spacing w:val="-4"/>
          <w:sz w:val="24"/>
          <w:szCs w:val="24"/>
        </w:rPr>
        <w:t>100</w:t>
      </w:r>
      <w:r w:rsidRPr="00937D85">
        <w:rPr>
          <w:color w:val="000000" w:themeColor="text1"/>
          <w:sz w:val="24"/>
          <w:szCs w:val="24"/>
        </w:rPr>
        <w:t>:</w:t>
      </w:r>
      <w:r w:rsidRPr="00937D85">
        <w:rPr>
          <w:color w:val="000000" w:themeColor="text1"/>
          <w:spacing w:val="-3"/>
          <w:sz w:val="24"/>
          <w:szCs w:val="24"/>
        </w:rPr>
        <w:t>1.</w:t>
      </w:r>
    </w:p>
    <w:p w:rsidR="004D4C02" w:rsidRPr="00937D85" w:rsidRDefault="004D4C02" w:rsidP="00534BCC">
      <w:pPr>
        <w:pStyle w:val="a4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937D85">
        <w:rPr>
          <w:color w:val="000000" w:themeColor="text1"/>
          <w:sz w:val="24"/>
          <w:szCs w:val="24"/>
        </w:rPr>
        <w:lastRenderedPageBreak/>
        <w:t>Для изучения курса используется классно-урочная система с использованием различных технологий, форм, методов обучения. Преобладающей формой текущего контроля служат: письменные опросы: контрольные, самостоятельные работы, устные опросы.</w:t>
      </w:r>
    </w:p>
    <w:p w:rsidR="004D4C02" w:rsidRPr="00937D85" w:rsidRDefault="004D4C02" w:rsidP="00534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 класс 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Присчитывание и отсчитывание чисел 2, 20, 200, 2000, 20 000; 5, 50, 5 000, 50000; 25, 250, 2500, 25 000 в пределах 1 000 000, устно с записью получаемых при счете чисел, с использованием счетов.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Письменное сложение и вычитание чисел, полученных при измерении одной; двумя единицами стоимости, длины, массы, выраженных в десятичных дробях. 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Замена целых и смешанных чисел неправильными дробями.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Умножение и деление обыкновенных и десятичных </w:t>
      </w:r>
      <w:proofErr w:type="gramStart"/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дробей ,</w:t>
      </w:r>
      <w:proofErr w:type="gramEnd"/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чисел, полученных при измерении одной, двумя единицами стоимости, длины, массы выраженных в десятичных дробях на однозначные, двузначные целые числа.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Простые задачи на нахождение числа по одной его доле, выраженной обыкновенной или десятичной дробью, среднего арифметического двух и более чисел.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Составные задачи на пропорциональное деление, на части, способом принятия общего количества за единицу.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Градус. Обозначение: 1° . Градусное измерение углов. Величина острого, тупого, развернутого, полного угла. Транспортир, построение измерение углов с помощью транспортира. Смежные углы, сумма смежных углов, углов треугольника.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треугольников по заданным длинам двух сторон и градусной мере угла, заключенного между ними, по длине стороны и градусной мере двух углов, прилежащих к ней.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Площадь. Обозначение: S. Единицы измерения площади 1 кв. мм, (</w:t>
      </w:r>
      <w:r w:rsidRPr="00937D8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33375" cy="190500"/>
            <wp:effectExtent l="0" t="0" r="9525" b="0"/>
            <wp:docPr id="6" name="Рисунок 6" descr="http://festival.1september.ru/articles/607074/f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607074/f_clip_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), 1 кв. см (</w:t>
      </w:r>
      <w:r w:rsidRPr="00937D8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2425" cy="190500"/>
            <wp:effectExtent l="0" t="0" r="9525" b="0"/>
            <wp:docPr id="5" name="Рисунок 5" descr="http://festival.1september.ru/articles/607074/f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607074/f_clip_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, 1 кв.дм (</w:t>
      </w:r>
      <w:r w:rsidRPr="00937D8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4325" cy="190500"/>
            <wp:effectExtent l="0" t="0" r="9525" b="0"/>
            <wp:docPr id="4" name="Рисунок 4" descr="http://festival.1september.ru/articles/607074/f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607074/f_clip_image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1 </w:t>
      </w:r>
      <w:proofErr w:type="spellStart"/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 (</w:t>
      </w:r>
      <w:r w:rsidRPr="00937D8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38125" cy="190500"/>
            <wp:effectExtent l="0" t="0" r="9525" b="0"/>
            <wp:docPr id="3" name="Рисунок 3" descr="http://festival.1september.ru/articles/607074/f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estival.1september.ru/articles/607074/f_clip_image00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), 1 кв. км (</w:t>
      </w:r>
      <w:r w:rsidRPr="00937D8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14325" cy="190500"/>
            <wp:effectExtent l="0" t="0" r="9525" b="0"/>
            <wp:docPr id="2" name="Рисунок 2" descr="http://festival.1september.ru/articles/607074/f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607074/f_clip_image01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), их соотношения.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Единицы измерения земельных площадей: 1 </w:t>
      </w:r>
      <w:r w:rsidRPr="00937D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га</w:t>
      </w: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r w:rsidRPr="00937D8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а</w:t>
      </w: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, их соотношения.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т вычисление площади прямоугольника. Числа, полученные при измерении одной, двумя единицами площади, их преобразования, выражение в десятичных дробях.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Длина окружности С = 2πR, сектор, сегмент. Площадь круга S = </w:t>
      </w:r>
      <w:r w:rsidRPr="00937D85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266700" cy="190500"/>
            <wp:effectExtent l="0" t="0" r="0" b="0"/>
            <wp:docPr id="1" name="Рисунок 1" descr="http://festival.1september.ru/articles/607074/f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festival.1september.ru/articles/607074/f_clip_image01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Линейные, столбчатые, круговые диаграммы.</w:t>
      </w:r>
    </w:p>
    <w:p w:rsidR="004D4C02" w:rsidRPr="00937D85" w:rsidRDefault="004D4C02" w:rsidP="00716F5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Построение точки, отрезка, треугольника, четырехугольника, окружности симметричных данным относительно оси, центра симметрии.</w:t>
      </w:r>
    </w:p>
    <w:p w:rsidR="004D4C02" w:rsidRPr="00937D85" w:rsidRDefault="004D4C02" w:rsidP="00534B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7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 класс</w:t>
      </w:r>
    </w:p>
    <w:p w:rsidR="00534BCC" w:rsidRPr="00937D85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</w:rPr>
      </w:pPr>
      <w:r w:rsidRPr="00937D85">
        <w:rPr>
          <w:color w:val="000000" w:themeColor="text1"/>
        </w:rPr>
        <w:t>1. Нумерация чисел в пределах 1000000. Сложение и вычитание целых чисел и десятичных дробей</w:t>
      </w:r>
    </w:p>
    <w:p w:rsidR="00534BCC" w:rsidRPr="00937D85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</w:rPr>
      </w:pPr>
      <w:r w:rsidRPr="00937D85">
        <w:rPr>
          <w:color w:val="000000" w:themeColor="text1"/>
        </w:rPr>
        <w:t>2. Умножение и деление целых чисел и десятичных дробей, в том числе чисел, полученных при измерении</w:t>
      </w:r>
    </w:p>
    <w:p w:rsidR="00534BCC" w:rsidRPr="00937D85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</w:rPr>
      </w:pPr>
      <w:r w:rsidRPr="00937D85">
        <w:rPr>
          <w:color w:val="000000" w:themeColor="text1"/>
        </w:rPr>
        <w:t>3. Обыкновенные дроби. Сложение и вычитание обыкновенных дробей</w:t>
      </w:r>
    </w:p>
    <w:p w:rsidR="00534BCC" w:rsidRPr="00937D85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</w:rPr>
      </w:pPr>
      <w:r w:rsidRPr="00937D85">
        <w:rPr>
          <w:color w:val="000000" w:themeColor="text1"/>
        </w:rPr>
        <w:t>4. Геометрический материал: Геометрические фигуры. Градус. Обозначение: 1º. Градусное измерение углов. Величина острого, тупого, развернутого углов, полного угла. Транспортир. Построение углов с помощью транспортира. Измерение углов с помощью транспортира. Ось симметрии. Построение симметричных фигур</w:t>
      </w:r>
    </w:p>
    <w:p w:rsidR="00534BCC" w:rsidRPr="00937D85" w:rsidRDefault="00534BCC" w:rsidP="00716F5A">
      <w:pPr>
        <w:pStyle w:val="a3"/>
        <w:spacing w:line="360" w:lineRule="auto"/>
        <w:ind w:left="-284" w:firstLine="993"/>
        <w:jc w:val="both"/>
        <w:rPr>
          <w:color w:val="000000" w:themeColor="text1"/>
        </w:rPr>
      </w:pPr>
      <w:r w:rsidRPr="00937D85">
        <w:rPr>
          <w:color w:val="000000" w:themeColor="text1"/>
        </w:rPr>
        <w:t>5. Обыкновенные дроби. Сложение и вычитание целых чисел и десятичных дробей, в том числе чисел, полученных при измерении. Нахождение неизвестных компонентов сложения и вычитания.</w:t>
      </w:r>
    </w:p>
    <w:p w:rsidR="00534BCC" w:rsidRPr="00937D85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t>6. Умножение и деление десятичных дробей на однозначные, двузначные целые числа</w:t>
      </w:r>
    </w:p>
    <w:p w:rsidR="00534BCC" w:rsidRPr="00937D85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t>7. Геометрический материал: Построение симметричных фигур. Построение и измерение углов с помощью транспортира. Сумма углов треугольника. Построение прямоугольников, вычисление периметра и площади. Построение разносторонних (равнобедренных) треугольников по заданным длинам 2-х сторон и градусной мере угла, заключенного между ними.</w:t>
      </w:r>
    </w:p>
    <w:p w:rsidR="00534BCC" w:rsidRPr="00937D85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t>8. Умножение и деление целых чисел и десятичных дробей на однозначные, двузначные целые числа</w:t>
      </w:r>
    </w:p>
    <w:p w:rsidR="00534BCC" w:rsidRPr="00937D85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t>9.  Простые задачи нахождение числа по одной его доле, выраженной обыкновенной или десятичной дробью, среднего арифметического двух или более чисел</w:t>
      </w:r>
    </w:p>
    <w:p w:rsidR="00534BCC" w:rsidRPr="00937D85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t>10. Составные задачи на пропорциональное деление, на части, способом принятия общего количества за единицу</w:t>
      </w:r>
    </w:p>
    <w:p w:rsidR="00534BCC" w:rsidRPr="00937D85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lastRenderedPageBreak/>
        <w:t>11. Площадь. Единицы измерения площади, их соотношение. Арифметические действия с числами, полученными при измерении площади, выраженными десятичными дробями.</w:t>
      </w:r>
    </w:p>
    <w:p w:rsidR="00534BCC" w:rsidRPr="00937D85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t xml:space="preserve">12. Геометрический материал: Построение геометрических фигур, относительно оси и центра симметрии. Построение равнобедренных треугольников. Длина окружности. Площадь круга. </w:t>
      </w:r>
      <w:proofErr w:type="spellStart"/>
      <w:r w:rsidRPr="00937D85">
        <w:rPr>
          <w:color w:val="000000" w:themeColor="text1"/>
        </w:rPr>
        <w:t>Столчаты</w:t>
      </w:r>
      <w:proofErr w:type="spellEnd"/>
      <w:r w:rsidRPr="00937D85">
        <w:rPr>
          <w:color w:val="000000" w:themeColor="text1"/>
        </w:rPr>
        <w:t>, круговые, линейные диаграммы.</w:t>
      </w:r>
    </w:p>
    <w:p w:rsidR="00534BCC" w:rsidRPr="00937D85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t>13. Все действия с целыми и дробными числами.</w:t>
      </w:r>
    </w:p>
    <w:p w:rsidR="00534BCC" w:rsidRPr="00937D85" w:rsidRDefault="00534BCC" w:rsidP="00C41B2D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t>14. Арифметические действия с числами, полученными при измерении площади, выраженными десятичными дробями.</w:t>
      </w:r>
    </w:p>
    <w:p w:rsidR="004D4C02" w:rsidRPr="00937D85" w:rsidRDefault="00534BCC" w:rsidP="00937D85">
      <w:pPr>
        <w:pStyle w:val="a3"/>
        <w:spacing w:line="360" w:lineRule="auto"/>
        <w:ind w:left="0" w:firstLine="709"/>
        <w:jc w:val="both"/>
        <w:rPr>
          <w:color w:val="000000" w:themeColor="text1"/>
        </w:rPr>
      </w:pPr>
      <w:r w:rsidRPr="00937D85">
        <w:rPr>
          <w:color w:val="000000" w:themeColor="text1"/>
        </w:rPr>
        <w:t>15. Геометрический материал: Построение геометрических фигур, вычисление площади треугольника и квадрата. Длина окружности, вычисление длины окружности. Сектор, сегмент. Осевая и центральная симметрия, построение симметричных фигур.</w:t>
      </w:r>
    </w:p>
    <w:p w:rsidR="004D4C02" w:rsidRPr="00937D85" w:rsidRDefault="004B442B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Тематическое планирование</w:t>
      </w:r>
      <w:r w:rsidR="00534BCC" w:rsidRPr="00937D85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6 класс</w:t>
      </w:r>
      <w:r w:rsidR="00534BCC" w:rsidRPr="00937D85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16F5A" w:rsidRPr="00716F5A" w:rsidRDefault="00716F5A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TableNormal"/>
        <w:tblW w:w="9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7261"/>
        <w:gridCol w:w="1509"/>
      </w:tblGrid>
      <w:tr w:rsidR="00534BCC" w:rsidRPr="008430B1" w:rsidTr="00937D85">
        <w:trPr>
          <w:trHeight w:val="86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CC" w:rsidRPr="008430B1" w:rsidRDefault="00534BCC" w:rsidP="00937D85">
            <w:pPr>
              <w:pStyle w:val="TableParagraph"/>
              <w:ind w:left="-1392" w:firstLine="1392"/>
              <w:jc w:val="center"/>
              <w:rPr>
                <w:sz w:val="24"/>
                <w:szCs w:val="24"/>
                <w:lang w:eastAsia="en-US"/>
              </w:rPr>
            </w:pPr>
          </w:p>
          <w:p w:rsidR="00534BCC" w:rsidRPr="008430B1" w:rsidRDefault="00534BCC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0B1">
              <w:rPr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534BCC" w:rsidRPr="008430B1" w:rsidRDefault="00534BCC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="004B442B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темы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Кол</w:t>
            </w:r>
            <w:proofErr w:type="spellEnd"/>
            <w:r w:rsidRPr="008430B1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534BCC" w:rsidRPr="008430B1" w:rsidTr="00937D85">
        <w:trPr>
          <w:trHeight w:val="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Тысяча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49</w:t>
            </w:r>
          </w:p>
        </w:tc>
      </w:tr>
      <w:tr w:rsidR="00534BCC" w:rsidRPr="008430B1" w:rsidTr="00937D85">
        <w:trPr>
          <w:trHeight w:val="268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Обыкновенныедроби</w:t>
            </w:r>
            <w:proofErr w:type="spellEnd"/>
            <w:r w:rsidRPr="008430B1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534BCC" w:rsidRPr="008430B1" w:rsidTr="00937D85">
        <w:trPr>
          <w:trHeight w:val="270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Геометрическийматериал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29</w:t>
            </w:r>
          </w:p>
        </w:tc>
      </w:tr>
      <w:tr w:rsidR="00534BCC" w:rsidRPr="008430B1" w:rsidTr="00937D85">
        <w:trPr>
          <w:trHeight w:val="24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val="ru-RU" w:eastAsia="en-US"/>
              </w:rPr>
            </w:pPr>
            <w:r w:rsidRPr="008430B1">
              <w:rPr>
                <w:sz w:val="24"/>
                <w:szCs w:val="24"/>
                <w:lang w:val="ru-RU" w:eastAsia="en-US"/>
              </w:rPr>
              <w:t>Преобразование чисел, полученных при измерении мерами стоимости, длины, массы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32</w:t>
            </w:r>
          </w:p>
        </w:tc>
      </w:tr>
      <w:tr w:rsidR="00534BCC" w:rsidRPr="008430B1" w:rsidTr="00937D85">
        <w:trPr>
          <w:trHeight w:val="25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w w:val="99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Геометрическийматериал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29</w:t>
            </w:r>
          </w:p>
        </w:tc>
      </w:tr>
      <w:tr w:rsidR="00534BCC" w:rsidRPr="008430B1" w:rsidTr="00937D85">
        <w:trPr>
          <w:trHeight w:val="25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Повторение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39</w:t>
            </w:r>
          </w:p>
        </w:tc>
      </w:tr>
      <w:tr w:rsidR="00534BCC" w:rsidRPr="008430B1" w:rsidTr="00937D85">
        <w:trPr>
          <w:trHeight w:val="251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BCC" w:rsidRPr="008430B1" w:rsidRDefault="00534BCC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Итогочасов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BCC" w:rsidRPr="008430B1" w:rsidRDefault="00534BCC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0B1">
              <w:rPr>
                <w:b/>
                <w:sz w:val="24"/>
                <w:szCs w:val="24"/>
                <w:lang w:eastAsia="en-US"/>
              </w:rPr>
              <w:t>204</w:t>
            </w:r>
          </w:p>
        </w:tc>
      </w:tr>
    </w:tbl>
    <w:p w:rsidR="00534BCC" w:rsidRDefault="00534BCC" w:rsidP="00843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D85" w:rsidRDefault="00937D85" w:rsidP="00843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D85" w:rsidRDefault="00937D85" w:rsidP="00843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D85" w:rsidRPr="008430B1" w:rsidRDefault="00937D85" w:rsidP="00843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BCC" w:rsidRDefault="004B442B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Тематическое планирование</w:t>
      </w:r>
      <w:r w:rsidR="00534BCC" w:rsidRPr="008430B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8 класс</w:t>
      </w:r>
      <w:r w:rsidR="00534BCC" w:rsidRPr="008430B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30B1" w:rsidRPr="008430B1" w:rsidRDefault="008430B1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leNormal"/>
        <w:tblW w:w="952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7321"/>
        <w:gridCol w:w="1410"/>
      </w:tblGrid>
      <w:tr w:rsidR="008430B1" w:rsidRPr="008430B1" w:rsidTr="008430B1">
        <w:trPr>
          <w:cantSplit/>
          <w:trHeight w:val="526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0B1">
              <w:rPr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="004B442B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темы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Кол</w:t>
            </w:r>
            <w:proofErr w:type="spellEnd"/>
            <w:r w:rsidRPr="008430B1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534BCC" w:rsidRPr="008430B1" w:rsidTr="00937D85">
        <w:trPr>
          <w:trHeight w:val="311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34BCC" w:rsidRPr="00937D85" w:rsidRDefault="00534BCC" w:rsidP="00937D85">
            <w:pPr>
              <w:pStyle w:val="TableParagraph"/>
              <w:ind w:left="659" w:right="641"/>
              <w:jc w:val="center"/>
              <w:rPr>
                <w:sz w:val="24"/>
                <w:szCs w:val="24"/>
                <w:lang w:val="ru-RU"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34BCC" w:rsidRPr="008430B1" w:rsidRDefault="00534BCC" w:rsidP="00937D85">
            <w:pPr>
              <w:pStyle w:val="TableParagraph"/>
              <w:ind w:left="11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Нумерацияв</w:t>
            </w:r>
            <w:proofErr w:type="spellEnd"/>
            <w:r w:rsidRPr="008430B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пределах</w:t>
            </w:r>
            <w:proofErr w:type="spellEnd"/>
            <w:r w:rsidRPr="008430B1">
              <w:rPr>
                <w:rFonts w:eastAsia="Calibri"/>
                <w:sz w:val="24"/>
                <w:szCs w:val="24"/>
                <w:lang w:eastAsia="en-US"/>
              </w:rPr>
              <w:t xml:space="preserve"> 1000 000.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937D85">
            <w:pPr>
              <w:pStyle w:val="TableParagraph"/>
              <w:jc w:val="right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534BCC" w:rsidRPr="008430B1" w:rsidTr="00937D85">
        <w:trPr>
          <w:trHeight w:val="398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34BCC" w:rsidRPr="00937D85" w:rsidRDefault="00534BCC" w:rsidP="00937D85">
            <w:pPr>
              <w:pStyle w:val="TableParagraph"/>
              <w:ind w:left="659" w:right="641"/>
              <w:jc w:val="center"/>
              <w:rPr>
                <w:sz w:val="24"/>
                <w:szCs w:val="24"/>
                <w:lang w:val="ru-RU"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34BCC" w:rsidRPr="008430B1" w:rsidRDefault="00534BCC" w:rsidP="00937D85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Обыкновенныедроби</w:t>
            </w:r>
            <w:proofErr w:type="spellEnd"/>
            <w:r w:rsidRPr="008430B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937D85">
            <w:pPr>
              <w:pStyle w:val="TableParagraph"/>
              <w:jc w:val="right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37</w:t>
            </w:r>
          </w:p>
        </w:tc>
      </w:tr>
      <w:tr w:rsidR="00534BCC" w:rsidRPr="008430B1" w:rsidTr="00937D85">
        <w:trPr>
          <w:trHeight w:val="331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34BCC" w:rsidRPr="00937D85" w:rsidRDefault="00534BCC" w:rsidP="00937D85">
            <w:pPr>
              <w:pStyle w:val="TableParagraph"/>
              <w:ind w:left="659" w:right="641"/>
              <w:jc w:val="center"/>
              <w:rPr>
                <w:sz w:val="24"/>
                <w:szCs w:val="24"/>
                <w:lang w:val="ru-RU"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34BCC" w:rsidRPr="008430B1" w:rsidRDefault="00534BCC" w:rsidP="00937D85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Преобразованиеобыкновенныхдробей</w:t>
            </w:r>
            <w:proofErr w:type="spellEnd"/>
            <w:r w:rsidRPr="008430B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937D85">
            <w:pPr>
              <w:pStyle w:val="TableParagraph"/>
              <w:jc w:val="right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534BCC" w:rsidRPr="008430B1" w:rsidTr="00937D85">
        <w:trPr>
          <w:trHeight w:val="330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34BCC" w:rsidRPr="00937D85" w:rsidRDefault="00534BCC" w:rsidP="00937D85">
            <w:pPr>
              <w:pStyle w:val="TableParagraph"/>
              <w:ind w:left="659" w:right="641"/>
              <w:jc w:val="center"/>
              <w:rPr>
                <w:sz w:val="24"/>
                <w:szCs w:val="24"/>
                <w:lang w:val="ru-RU"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34BCC" w:rsidRPr="008430B1" w:rsidRDefault="00534BCC" w:rsidP="00937D85">
            <w:pPr>
              <w:pStyle w:val="TableParagraph"/>
              <w:ind w:left="112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  <w:lang w:eastAsia="en-US"/>
              </w:rPr>
              <w:t>Повторение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534BCC" w:rsidP="00937D85">
            <w:pPr>
              <w:pStyle w:val="TableParagraph"/>
              <w:jc w:val="right"/>
              <w:rPr>
                <w:sz w:val="24"/>
                <w:szCs w:val="24"/>
                <w:lang w:eastAsia="en-US"/>
              </w:rPr>
            </w:pPr>
            <w:r w:rsidRPr="008430B1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534BCC" w:rsidRPr="008430B1" w:rsidTr="00937D85">
        <w:trPr>
          <w:trHeight w:val="330"/>
          <w:jc w:val="center"/>
        </w:trPr>
        <w:tc>
          <w:tcPr>
            <w:tcW w:w="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534BCC" w:rsidRPr="008430B1" w:rsidRDefault="00534BCC" w:rsidP="00937D85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sz w:val="24"/>
                <w:szCs w:val="24"/>
                <w:lang w:eastAsia="en-US"/>
              </w:rPr>
              <w:t>Итого</w:t>
            </w:r>
            <w:proofErr w:type="spellEnd"/>
            <w:r w:rsidRPr="008430B1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34BCC" w:rsidRPr="008430B1" w:rsidRDefault="00534BCC" w:rsidP="00937D85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BCC" w:rsidRPr="008430B1" w:rsidRDefault="008430B1" w:rsidP="00937D85">
            <w:pPr>
              <w:pStyle w:val="TableParagraph"/>
              <w:jc w:val="right"/>
              <w:rPr>
                <w:sz w:val="24"/>
                <w:szCs w:val="24"/>
                <w:lang w:val="ru-RU" w:eastAsia="en-US"/>
              </w:rPr>
            </w:pPr>
            <w:r w:rsidRPr="008430B1">
              <w:rPr>
                <w:sz w:val="24"/>
                <w:szCs w:val="24"/>
                <w:lang w:val="ru-RU" w:eastAsia="en-US"/>
              </w:rPr>
              <w:t>170</w:t>
            </w:r>
          </w:p>
        </w:tc>
      </w:tr>
    </w:tbl>
    <w:p w:rsidR="00534BCC" w:rsidRPr="008430B1" w:rsidRDefault="00534BCC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30B1" w:rsidRDefault="004B442B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Тематическое планирование</w:t>
      </w:r>
      <w:r w:rsidR="008430B1" w:rsidRPr="008430B1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9 класс</w:t>
      </w:r>
      <w:r w:rsidR="008430B1" w:rsidRPr="008430B1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30B1" w:rsidRPr="008430B1" w:rsidRDefault="008430B1" w:rsidP="008430B1">
      <w:pPr>
        <w:spacing w:after="0" w:line="240" w:lineRule="auto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leNormal"/>
        <w:tblW w:w="955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388"/>
        <w:gridCol w:w="1359"/>
      </w:tblGrid>
      <w:tr w:rsidR="008430B1" w:rsidRPr="008430B1" w:rsidTr="008430B1">
        <w:trPr>
          <w:trHeight w:val="655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r w:rsidRPr="008430B1">
              <w:rPr>
                <w:b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  <w:p w:rsidR="008430B1" w:rsidRPr="008430B1" w:rsidRDefault="008430B1" w:rsidP="008430B1">
            <w:pPr>
              <w:pStyle w:val="TableParagraph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Наименование</w:t>
            </w:r>
            <w:proofErr w:type="spellEnd"/>
            <w:r w:rsidR="004B442B">
              <w:rPr>
                <w:b/>
                <w:sz w:val="24"/>
                <w:szCs w:val="24"/>
                <w:lang w:val="ru-RU" w:eastAsia="en-US"/>
              </w:rPr>
              <w:t xml:space="preserve"> </w:t>
            </w:r>
            <w:bookmarkStart w:id="0" w:name="_GoBack"/>
            <w:bookmarkEnd w:id="0"/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темы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-492" w:firstLine="492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Кол</w:t>
            </w:r>
            <w:proofErr w:type="spellEnd"/>
            <w:r w:rsidRPr="008430B1">
              <w:rPr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430B1">
              <w:rPr>
                <w:b/>
                <w:sz w:val="24"/>
                <w:szCs w:val="24"/>
                <w:lang w:eastAsia="en-US"/>
              </w:rPr>
              <w:t>часов</w:t>
            </w:r>
            <w:proofErr w:type="spellEnd"/>
          </w:p>
        </w:tc>
      </w:tr>
      <w:tr w:rsidR="008430B1" w:rsidRPr="008430B1" w:rsidTr="00937D85">
        <w:trPr>
          <w:trHeight w:val="311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937D85" w:rsidRDefault="008430B1" w:rsidP="00937D85">
            <w:pPr>
              <w:pStyle w:val="TableParagraph"/>
              <w:ind w:right="641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</w:rPr>
              <w:t>1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t>Нумерация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13</w:t>
            </w:r>
          </w:p>
        </w:tc>
      </w:tr>
      <w:tr w:rsidR="008430B1" w:rsidRPr="008430B1" w:rsidTr="00937D85">
        <w:trPr>
          <w:trHeight w:val="398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937D85" w:rsidRDefault="008430B1" w:rsidP="00937D85">
            <w:pPr>
              <w:pStyle w:val="TableParagraph"/>
              <w:ind w:right="641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</w:rPr>
              <w:t>2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t>Десятичныедроби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23</w:t>
            </w:r>
          </w:p>
        </w:tc>
      </w:tr>
      <w:tr w:rsidR="008430B1" w:rsidRPr="008430B1" w:rsidTr="00937D85">
        <w:trPr>
          <w:trHeight w:val="331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937D85" w:rsidRDefault="008430B1" w:rsidP="00937D85">
            <w:pPr>
              <w:pStyle w:val="TableParagraph"/>
              <w:ind w:right="641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</w:rPr>
              <w:t>3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27</w:t>
            </w:r>
          </w:p>
        </w:tc>
      </w:tr>
      <w:tr w:rsidR="008430B1" w:rsidRPr="008430B1" w:rsidTr="00937D85">
        <w:trPr>
          <w:trHeight w:val="330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937D85" w:rsidRDefault="008430B1" w:rsidP="00937D85">
            <w:pPr>
              <w:pStyle w:val="TableParagraph"/>
              <w:ind w:right="641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</w:rPr>
              <w:t>4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t>Обыкновенные</w:t>
            </w:r>
            <w:proofErr w:type="spellEnd"/>
            <w:r w:rsidRPr="008430B1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8430B1">
              <w:rPr>
                <w:rFonts w:eastAsia="Calibri"/>
                <w:sz w:val="24"/>
                <w:szCs w:val="24"/>
              </w:rPr>
              <w:t>десятичныедроби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40</w:t>
            </w:r>
          </w:p>
        </w:tc>
      </w:tr>
      <w:tr w:rsidR="008430B1" w:rsidRPr="008430B1" w:rsidTr="00937D85">
        <w:trPr>
          <w:trHeight w:val="331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937D85" w:rsidRDefault="008430B1" w:rsidP="00937D85">
            <w:pPr>
              <w:pStyle w:val="TableParagraph"/>
              <w:ind w:right="641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</w:rPr>
              <w:t>5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ind w:left="112"/>
              <w:jc w:val="both"/>
              <w:rPr>
                <w:sz w:val="24"/>
                <w:szCs w:val="24"/>
              </w:rPr>
            </w:pPr>
            <w:proofErr w:type="spellStart"/>
            <w:r w:rsidRPr="008430B1">
              <w:rPr>
                <w:rFonts w:eastAsia="Calibri"/>
                <w:sz w:val="24"/>
                <w:szCs w:val="24"/>
              </w:rPr>
              <w:t>Итоговоеповторение</w:t>
            </w:r>
            <w:proofErr w:type="spellEnd"/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28</w:t>
            </w:r>
          </w:p>
        </w:tc>
      </w:tr>
      <w:tr w:rsidR="008430B1" w:rsidRPr="008430B1" w:rsidTr="008430B1">
        <w:trPr>
          <w:trHeight w:val="330"/>
          <w:jc w:val="center"/>
        </w:trPr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8430B1">
              <w:rPr>
                <w:sz w:val="24"/>
                <w:szCs w:val="24"/>
              </w:rPr>
              <w:t>Итого</w:t>
            </w:r>
            <w:proofErr w:type="spellEnd"/>
            <w:r w:rsidRPr="008430B1">
              <w:rPr>
                <w:sz w:val="24"/>
                <w:szCs w:val="24"/>
              </w:rPr>
              <w:t>:</w:t>
            </w:r>
          </w:p>
        </w:tc>
        <w:tc>
          <w:tcPr>
            <w:tcW w:w="7388" w:type="dxa"/>
            <w:tcBorders>
              <w:left w:val="single" w:sz="4" w:space="0" w:color="000000"/>
              <w:right w:val="single" w:sz="4" w:space="0" w:color="000000"/>
            </w:tcBorders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30B1" w:rsidRPr="008430B1" w:rsidRDefault="008430B1" w:rsidP="008430B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8430B1">
              <w:rPr>
                <w:sz w:val="24"/>
                <w:szCs w:val="24"/>
                <w:lang w:val="ru-RU"/>
              </w:rPr>
              <w:t>132</w:t>
            </w:r>
          </w:p>
        </w:tc>
      </w:tr>
    </w:tbl>
    <w:p w:rsidR="00534BCC" w:rsidRPr="004D4C02" w:rsidRDefault="00534BCC" w:rsidP="00534BCC">
      <w:pPr>
        <w:jc w:val="center"/>
        <w:rPr>
          <w:b/>
        </w:rPr>
      </w:pPr>
    </w:p>
    <w:sectPr w:rsidR="00534BCC" w:rsidRPr="004D4C02" w:rsidSect="00937D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482"/>
    <w:multiLevelType w:val="hybridMultilevel"/>
    <w:tmpl w:val="50AEB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65A0"/>
    <w:multiLevelType w:val="hybridMultilevel"/>
    <w:tmpl w:val="D47AE51E"/>
    <w:lvl w:ilvl="0" w:tplc="3C9A35F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89"/>
        <w:sz w:val="20"/>
        <w:szCs w:val="20"/>
        <w:lang w:val="ru-RU" w:eastAsia="ru-RU" w:bidi="ru-RU"/>
      </w:rPr>
    </w:lvl>
    <w:lvl w:ilvl="1" w:tplc="10560C38">
      <w:numFmt w:val="bullet"/>
      <w:lvlText w:val="•"/>
      <w:lvlJc w:val="left"/>
      <w:pPr>
        <w:ind w:left="2494" w:hanging="360"/>
      </w:pPr>
      <w:rPr>
        <w:lang w:val="ru-RU" w:eastAsia="ru-RU" w:bidi="ru-RU"/>
      </w:rPr>
    </w:lvl>
    <w:lvl w:ilvl="2" w:tplc="384C415E">
      <w:numFmt w:val="bullet"/>
      <w:lvlText w:val="•"/>
      <w:lvlJc w:val="left"/>
      <w:pPr>
        <w:ind w:left="4008" w:hanging="360"/>
      </w:pPr>
      <w:rPr>
        <w:lang w:val="ru-RU" w:eastAsia="ru-RU" w:bidi="ru-RU"/>
      </w:rPr>
    </w:lvl>
    <w:lvl w:ilvl="3" w:tplc="25324CDA">
      <w:numFmt w:val="bullet"/>
      <w:lvlText w:val="•"/>
      <w:lvlJc w:val="left"/>
      <w:pPr>
        <w:ind w:left="5522" w:hanging="360"/>
      </w:pPr>
      <w:rPr>
        <w:lang w:val="ru-RU" w:eastAsia="ru-RU" w:bidi="ru-RU"/>
      </w:rPr>
    </w:lvl>
    <w:lvl w:ilvl="4" w:tplc="DFE4B2AE">
      <w:numFmt w:val="bullet"/>
      <w:lvlText w:val="•"/>
      <w:lvlJc w:val="left"/>
      <w:pPr>
        <w:ind w:left="7036" w:hanging="360"/>
      </w:pPr>
      <w:rPr>
        <w:lang w:val="ru-RU" w:eastAsia="ru-RU" w:bidi="ru-RU"/>
      </w:rPr>
    </w:lvl>
    <w:lvl w:ilvl="5" w:tplc="724E87F2">
      <w:numFmt w:val="bullet"/>
      <w:lvlText w:val="•"/>
      <w:lvlJc w:val="left"/>
      <w:pPr>
        <w:ind w:left="8550" w:hanging="360"/>
      </w:pPr>
      <w:rPr>
        <w:lang w:val="ru-RU" w:eastAsia="ru-RU" w:bidi="ru-RU"/>
      </w:rPr>
    </w:lvl>
    <w:lvl w:ilvl="6" w:tplc="C32CFCC0">
      <w:numFmt w:val="bullet"/>
      <w:lvlText w:val="•"/>
      <w:lvlJc w:val="left"/>
      <w:pPr>
        <w:ind w:left="10064" w:hanging="360"/>
      </w:pPr>
      <w:rPr>
        <w:lang w:val="ru-RU" w:eastAsia="ru-RU" w:bidi="ru-RU"/>
      </w:rPr>
    </w:lvl>
    <w:lvl w:ilvl="7" w:tplc="1776823C">
      <w:numFmt w:val="bullet"/>
      <w:lvlText w:val="•"/>
      <w:lvlJc w:val="left"/>
      <w:pPr>
        <w:ind w:left="11578" w:hanging="360"/>
      </w:pPr>
      <w:rPr>
        <w:lang w:val="ru-RU" w:eastAsia="ru-RU" w:bidi="ru-RU"/>
      </w:rPr>
    </w:lvl>
    <w:lvl w:ilvl="8" w:tplc="B1241E7C">
      <w:numFmt w:val="bullet"/>
      <w:lvlText w:val="•"/>
      <w:lvlJc w:val="left"/>
      <w:pPr>
        <w:ind w:left="13092" w:hanging="360"/>
      </w:pPr>
      <w:rPr>
        <w:lang w:val="ru-RU" w:eastAsia="ru-RU" w:bidi="ru-RU"/>
      </w:rPr>
    </w:lvl>
  </w:abstractNum>
  <w:abstractNum w:abstractNumId="2" w15:restartNumberingAfterBreak="0">
    <w:nsid w:val="34362D97"/>
    <w:multiLevelType w:val="hybridMultilevel"/>
    <w:tmpl w:val="7234AB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E4B69"/>
    <w:multiLevelType w:val="hybridMultilevel"/>
    <w:tmpl w:val="B8784F52"/>
    <w:lvl w:ilvl="0" w:tplc="6CCEB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2A7F04"/>
    <w:multiLevelType w:val="multilevel"/>
    <w:tmpl w:val="37D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C43AB"/>
    <w:multiLevelType w:val="multilevel"/>
    <w:tmpl w:val="82F0B6F4"/>
    <w:lvl w:ilvl="0">
      <w:start w:val="1"/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F47"/>
    <w:rsid w:val="0008567E"/>
    <w:rsid w:val="00096C45"/>
    <w:rsid w:val="004B442B"/>
    <w:rsid w:val="004D4C02"/>
    <w:rsid w:val="00534BCC"/>
    <w:rsid w:val="00716F5A"/>
    <w:rsid w:val="008430B1"/>
    <w:rsid w:val="00860740"/>
    <w:rsid w:val="00937D85"/>
    <w:rsid w:val="00946144"/>
    <w:rsid w:val="00AD0720"/>
    <w:rsid w:val="00B56063"/>
    <w:rsid w:val="00C41B2D"/>
    <w:rsid w:val="00C6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C244"/>
  <w15:docId w15:val="{81E94146-D28A-4D11-A489-B8595469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4D4C02"/>
  </w:style>
  <w:style w:type="character" w:customStyle="1" w:styleId="spellingerror">
    <w:name w:val="spellingerror"/>
    <w:basedOn w:val="a0"/>
    <w:rsid w:val="004D4C02"/>
  </w:style>
  <w:style w:type="character" w:customStyle="1" w:styleId="eop">
    <w:name w:val="eop"/>
    <w:basedOn w:val="a0"/>
    <w:rsid w:val="004D4C02"/>
  </w:style>
  <w:style w:type="paragraph" w:customStyle="1" w:styleId="paragraph">
    <w:name w:val="paragraph"/>
    <w:basedOn w:val="a"/>
    <w:rsid w:val="004D4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D4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4D4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4D4C02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D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4C0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34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534BC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textualspellingandgrammarerror">
    <w:name w:val="contextualspellingandgrammarerror"/>
    <w:basedOn w:val="a0"/>
    <w:rsid w:val="00B56063"/>
  </w:style>
  <w:style w:type="character" w:customStyle="1" w:styleId="a8">
    <w:name w:val="Без интервала Знак"/>
    <w:basedOn w:val="a0"/>
    <w:link w:val="a9"/>
    <w:uiPriority w:val="1"/>
    <w:locked/>
    <w:rsid w:val="004B442B"/>
    <w:rPr>
      <w:rFonts w:ascii="Calibri" w:hAnsi="Calibri" w:cs="Calibri"/>
    </w:rPr>
  </w:style>
  <w:style w:type="paragraph" w:styleId="a9">
    <w:name w:val="No Spacing"/>
    <w:link w:val="a8"/>
    <w:uiPriority w:val="1"/>
    <w:qFormat/>
    <w:rsid w:val="004B442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3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2019-11-04T15:25:00Z</cp:lastPrinted>
  <dcterms:created xsi:type="dcterms:W3CDTF">2019-10-24T10:28:00Z</dcterms:created>
  <dcterms:modified xsi:type="dcterms:W3CDTF">2020-01-14T07:31:00Z</dcterms:modified>
</cp:coreProperties>
</file>