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AF" w:rsidRPr="00454E8A" w:rsidRDefault="00AD45AF" w:rsidP="00AD45AF">
      <w:pPr>
        <w:pStyle w:val="a4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Филиал муниципального автономного общеобразовательного учреждения</w:t>
      </w:r>
    </w:p>
    <w:p w:rsidR="00AD45AF" w:rsidRPr="00454E8A" w:rsidRDefault="00AD45AF" w:rsidP="00AD45AF">
      <w:pPr>
        <w:pStyle w:val="a4"/>
        <w:jc w:val="center"/>
        <w:rPr>
          <w:rFonts w:ascii="Times New Roman" w:hAnsi="Times New Roman"/>
          <w:b/>
        </w:rPr>
      </w:pPr>
      <w:r w:rsidRPr="00454E8A">
        <w:rPr>
          <w:rFonts w:ascii="Times New Roman" w:hAnsi="Times New Roman"/>
          <w:b/>
        </w:rPr>
        <w:t>«</w:t>
      </w:r>
      <w:proofErr w:type="spellStart"/>
      <w:r w:rsidRPr="00454E8A">
        <w:rPr>
          <w:rFonts w:ascii="Times New Roman" w:hAnsi="Times New Roman"/>
          <w:b/>
        </w:rPr>
        <w:t>Прииртышская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</w:rPr>
        <w:t>Абалакская</w:t>
      </w:r>
      <w:proofErr w:type="spellEnd"/>
      <w:r w:rsidRPr="00454E8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AD45AF" w:rsidRPr="00BA73E6" w:rsidRDefault="00AD45AF" w:rsidP="00AD45AF">
      <w:pPr>
        <w:shd w:val="clear" w:color="auto" w:fill="FFFFFF"/>
        <w:jc w:val="both"/>
        <w:rPr>
          <w:bCs/>
        </w:rPr>
      </w:pPr>
    </w:p>
    <w:p w:rsidR="00AD45AF" w:rsidRPr="00BA73E6" w:rsidRDefault="00AD45AF" w:rsidP="00AD45AF">
      <w:pPr>
        <w:shd w:val="clear" w:color="auto" w:fill="FFFFFF"/>
        <w:jc w:val="both"/>
        <w:rPr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405490C9" wp14:editId="07434FE8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45AF" w:rsidRPr="00BA73E6" w:rsidRDefault="00AD45AF" w:rsidP="00AD45AF">
      <w:pPr>
        <w:shd w:val="clear" w:color="auto" w:fill="FFFFFF"/>
        <w:rPr>
          <w:b/>
          <w:bCs/>
        </w:rPr>
      </w:pPr>
    </w:p>
    <w:p w:rsidR="00AD45AF" w:rsidRPr="00606CD0" w:rsidRDefault="00AD45AF" w:rsidP="00AD45AF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AD45AF" w:rsidRPr="00606CD0" w:rsidRDefault="00AD45AF" w:rsidP="00AD45AF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>по истории</w:t>
      </w:r>
    </w:p>
    <w:p w:rsidR="00AD45AF" w:rsidRPr="00606CD0" w:rsidRDefault="00AD45AF" w:rsidP="00AD45AF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6CD0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AD45AF" w:rsidRDefault="00AD45AF" w:rsidP="00AD45AF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606CD0">
        <w:rPr>
          <w:rFonts w:ascii="Times New Roman" w:hAnsi="Times New Roman"/>
          <w:color w:val="000000"/>
          <w:sz w:val="24"/>
          <w:szCs w:val="24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</w:rPr>
        <w:t>учебный год</w:t>
      </w:r>
    </w:p>
    <w:p w:rsidR="00AD45AF" w:rsidRDefault="00AD45AF" w:rsidP="00AD45AF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D45AF" w:rsidRPr="00384A5F" w:rsidRDefault="00AD45AF" w:rsidP="00AD45A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D45AF" w:rsidRPr="00BA73E6" w:rsidRDefault="00AD45AF" w:rsidP="00AD45AF">
      <w:pPr>
        <w:shd w:val="clear" w:color="auto" w:fill="FFFFFF"/>
        <w:rPr>
          <w:b/>
          <w:bCs/>
        </w:rPr>
      </w:pPr>
    </w:p>
    <w:p w:rsidR="00AD45AF" w:rsidRPr="00384A5F" w:rsidRDefault="00AD45AF" w:rsidP="00AD45AF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384A5F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384A5F">
        <w:rPr>
          <w:rFonts w:ascii="Times New Roman" w:hAnsi="Times New Roman" w:cs="Times New Roman"/>
          <w:bCs/>
        </w:rPr>
        <w:tab/>
      </w:r>
    </w:p>
    <w:p w:rsidR="00AD45AF" w:rsidRPr="00384A5F" w:rsidRDefault="00AD45AF" w:rsidP="00AD45AF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384A5F">
        <w:rPr>
          <w:rFonts w:ascii="Times New Roman" w:hAnsi="Times New Roman" w:cs="Times New Roman"/>
          <w:bCs/>
        </w:rPr>
        <w:t>ФГОС ООО</w:t>
      </w:r>
      <w:r w:rsidRPr="00384A5F">
        <w:rPr>
          <w:rFonts w:ascii="Times New Roman" w:hAnsi="Times New Roman" w:cs="Times New Roman"/>
          <w:bCs/>
        </w:rPr>
        <w:tab/>
      </w:r>
      <w:r w:rsidRPr="00384A5F">
        <w:rPr>
          <w:rFonts w:ascii="Times New Roman" w:hAnsi="Times New Roman" w:cs="Times New Roman"/>
        </w:rPr>
        <w:t>Составитель программы: Журавлева О.А.,</w:t>
      </w:r>
    </w:p>
    <w:p w:rsidR="00DC4E11" w:rsidRDefault="00AD45AF" w:rsidP="00AD45AF">
      <w:pPr>
        <w:spacing w:after="0"/>
        <w:jc w:val="right"/>
        <w:rPr>
          <w:rFonts w:ascii="Times New Roman" w:hAnsi="Times New Roman" w:cs="Times New Roman"/>
        </w:rPr>
      </w:pPr>
      <w:r w:rsidRPr="00384A5F">
        <w:rPr>
          <w:rFonts w:ascii="Times New Roman" w:hAnsi="Times New Roman" w:cs="Times New Roman"/>
        </w:rPr>
        <w:t>учитель истории и обществознания</w:t>
      </w:r>
      <w:r w:rsidR="00DC4E11">
        <w:rPr>
          <w:rFonts w:ascii="Times New Roman" w:hAnsi="Times New Roman" w:cs="Times New Roman"/>
        </w:rPr>
        <w:t>,</w:t>
      </w:r>
    </w:p>
    <w:p w:rsidR="00AD45AF" w:rsidRPr="00384A5F" w:rsidRDefault="00DC4E11" w:rsidP="00AD45AF">
      <w:pPr>
        <w:spacing w:after="0"/>
        <w:jc w:val="right"/>
        <w:rPr>
          <w:rStyle w:val="a6"/>
          <w:rFonts w:ascii="Times New Roman" w:hAnsi="Times New Roman" w:cs="Times New Roman"/>
          <w:i w:val="0"/>
          <w:iCs w:val="0"/>
        </w:rPr>
      </w:pPr>
      <w:r w:rsidRPr="00DC4E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 квалификационной кате</w:t>
      </w:r>
      <w:r>
        <w:t>гор</w:t>
      </w:r>
      <w:r>
        <w:rPr>
          <w:rFonts w:ascii="Times New Roman" w:hAnsi="Times New Roman" w:cs="Times New Roman"/>
        </w:rPr>
        <w:t>ии</w:t>
      </w:r>
    </w:p>
    <w:p w:rsidR="00AD45AF" w:rsidRPr="00BA73E6" w:rsidRDefault="00AD45AF" w:rsidP="00AD45AF">
      <w:pPr>
        <w:rPr>
          <w:rStyle w:val="a6"/>
          <w:i w:val="0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Default="00AD45AF" w:rsidP="00AD45AF">
      <w:pPr>
        <w:pStyle w:val="a4"/>
        <w:rPr>
          <w:rFonts w:ascii="Times New Roman" w:hAnsi="Times New Roman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Default="00AD45AF" w:rsidP="00AD45AF">
      <w:pPr>
        <w:pStyle w:val="a4"/>
        <w:jc w:val="center"/>
        <w:rPr>
          <w:rFonts w:ascii="Times New Roman" w:hAnsi="Times New Roman"/>
        </w:rPr>
      </w:pPr>
    </w:p>
    <w:p w:rsidR="00AD45AF" w:rsidRPr="00365B4C" w:rsidRDefault="00AD45AF" w:rsidP="00AD45AF">
      <w:pPr>
        <w:pStyle w:val="a4"/>
        <w:jc w:val="center"/>
        <w:rPr>
          <w:rFonts w:ascii="Times New Roman" w:hAnsi="Times New Roman"/>
        </w:rPr>
      </w:pPr>
      <w:r w:rsidRPr="001615AA">
        <w:rPr>
          <w:rFonts w:ascii="Times New Roman" w:hAnsi="Times New Roman"/>
        </w:rPr>
        <w:lastRenderedPageBreak/>
        <w:t xml:space="preserve">с. </w:t>
      </w:r>
      <w:proofErr w:type="spellStart"/>
      <w:r w:rsidRPr="001615AA">
        <w:rPr>
          <w:rFonts w:ascii="Times New Roman" w:hAnsi="Times New Roman"/>
        </w:rPr>
        <w:t>Абалак</w:t>
      </w:r>
      <w:proofErr w:type="spellEnd"/>
      <w:r>
        <w:rPr>
          <w:rFonts w:ascii="Times New Roman" w:hAnsi="Times New Roman"/>
        </w:rPr>
        <w:t xml:space="preserve">    2019</w:t>
      </w:r>
      <w:r w:rsidRPr="001615AA">
        <w:rPr>
          <w:rFonts w:ascii="Times New Roman" w:hAnsi="Times New Roman"/>
        </w:rPr>
        <w:t xml:space="preserve"> год</w:t>
      </w:r>
    </w:p>
    <w:p w:rsidR="00AD45AF" w:rsidRDefault="00AD45AF" w:rsidP="00AD45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2B2FC4" w:rsidRDefault="002B2FC4" w:rsidP="00AD45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1399">
        <w:rPr>
          <w:rFonts w:ascii="Times New Roman" w:hAnsi="Times New Roman"/>
          <w:sz w:val="24"/>
          <w:szCs w:val="24"/>
        </w:rPr>
        <w:t>Рабочая программа по предмету «История» для обучающихся 7 класса составлена в соответствии с примерной основной образовательной программой основного общего образования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1399">
        <w:rPr>
          <w:rFonts w:ascii="Times New Roman" w:hAnsi="Times New Roman"/>
          <w:sz w:val="24"/>
          <w:szCs w:val="24"/>
        </w:rPr>
        <w:t xml:space="preserve">авторской программой </w:t>
      </w:r>
      <w:r w:rsidRPr="008E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истории России под ред. </w:t>
      </w:r>
      <w:proofErr w:type="spellStart"/>
      <w:r w:rsidRPr="008E13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 w:rsidRPr="008E1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«Просвещение», 2016 г.  к </w:t>
      </w:r>
      <w:r w:rsidRPr="008E1399">
        <w:rPr>
          <w:rFonts w:ascii="Times New Roman" w:hAnsi="Times New Roman"/>
          <w:sz w:val="24"/>
          <w:szCs w:val="24"/>
        </w:rPr>
        <w:t xml:space="preserve">завершенной предметной линии учебников «История России» для 7 класса под редакцией </w:t>
      </w:r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А.В. </w:t>
      </w:r>
      <w:proofErr w:type="spellStart"/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>Торкунова</w:t>
      </w:r>
      <w:proofErr w:type="spellEnd"/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М. Просвещение, 2016 и</w:t>
      </w:r>
      <w:r w:rsidRPr="008E1399">
        <w:rPr>
          <w:rFonts w:ascii="Times New Roman" w:hAnsi="Times New Roman"/>
          <w:sz w:val="24"/>
          <w:szCs w:val="24"/>
        </w:rPr>
        <w:t xml:space="preserve"> с авторской программой</w:t>
      </w:r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«Всеобщая история. История нового времени» под редакцией А. Я. </w:t>
      </w:r>
      <w:proofErr w:type="spellStart"/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>Юдовского</w:t>
      </w:r>
      <w:proofErr w:type="spellEnd"/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П. А. Баранова, Л. М.   Ванюшкина к </w:t>
      </w:r>
      <w:r w:rsidRPr="008E1399">
        <w:rPr>
          <w:rFonts w:ascii="Times New Roman" w:hAnsi="Times New Roman"/>
          <w:sz w:val="24"/>
          <w:szCs w:val="24"/>
        </w:rPr>
        <w:t xml:space="preserve"> завершенной предметной линии учебников</w:t>
      </w:r>
      <w:r w:rsidRPr="008E13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«</w:t>
      </w:r>
      <w:r w:rsidRPr="008E1399">
        <w:rPr>
          <w:rFonts w:ascii="Times New Roman" w:hAnsi="Times New Roman" w:cs="Times New Roman"/>
          <w:sz w:val="24"/>
          <w:szCs w:val="24"/>
        </w:rPr>
        <w:t xml:space="preserve">Всеобщая история. История Нового времени, 1500-1800, А.Я. </w:t>
      </w:r>
      <w:proofErr w:type="spellStart"/>
      <w:r w:rsidRPr="008E1399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8E1399">
        <w:rPr>
          <w:rFonts w:ascii="Times New Roman" w:hAnsi="Times New Roman" w:cs="Times New Roman"/>
          <w:sz w:val="24"/>
          <w:szCs w:val="24"/>
        </w:rPr>
        <w:t xml:space="preserve">, П.А. Баранов, Л.М. Ванюшкина; под ред. А.А. </w:t>
      </w:r>
      <w:proofErr w:type="spellStart"/>
      <w:r w:rsidRPr="008E1399">
        <w:rPr>
          <w:rFonts w:ascii="Times New Roman" w:hAnsi="Times New Roman" w:cs="Times New Roman"/>
          <w:sz w:val="24"/>
          <w:szCs w:val="24"/>
        </w:rPr>
        <w:t>Искендерова</w:t>
      </w:r>
      <w:proofErr w:type="spellEnd"/>
      <w:r w:rsidRPr="008E1399">
        <w:rPr>
          <w:rFonts w:ascii="Times New Roman" w:hAnsi="Times New Roman"/>
          <w:sz w:val="24"/>
          <w:szCs w:val="24"/>
        </w:rPr>
        <w:t xml:space="preserve">  М.: Просвещение, 2018. Уровень программы</w:t>
      </w:r>
      <w:r w:rsidR="0020397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E1399">
        <w:rPr>
          <w:rFonts w:ascii="Times New Roman" w:hAnsi="Times New Roman"/>
          <w:sz w:val="24"/>
          <w:szCs w:val="24"/>
        </w:rPr>
        <w:t>- базовый.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45AF" w:rsidRDefault="00AD45AF" w:rsidP="00AD45AF">
      <w:pPr>
        <w:pStyle w:val="a4"/>
        <w:ind w:firstLine="708"/>
        <w:jc w:val="both"/>
        <w:rPr>
          <w:rFonts w:ascii="Times New Roman" w:hAnsi="Times New Roman"/>
        </w:rPr>
      </w:pPr>
      <w:r w:rsidRPr="008D0BAA">
        <w:rPr>
          <w:rFonts w:ascii="Times New Roman" w:hAnsi="Times New Roman"/>
          <w:sz w:val="24"/>
          <w:szCs w:val="24"/>
        </w:rPr>
        <w:t>На изучение предмета «</w:t>
      </w:r>
      <w:r>
        <w:rPr>
          <w:rFonts w:ascii="Times New Roman" w:hAnsi="Times New Roman"/>
          <w:sz w:val="24"/>
          <w:szCs w:val="24"/>
        </w:rPr>
        <w:t>История</w:t>
      </w:r>
      <w:r w:rsidRPr="008D0BAA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7</w:t>
      </w:r>
      <w:r w:rsidRPr="008D0BAA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8D0BAA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8D0BAA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 - «</w:t>
      </w:r>
      <w:proofErr w:type="spellStart"/>
      <w:r>
        <w:rPr>
          <w:rFonts w:ascii="Times New Roman" w:hAnsi="Times New Roman"/>
          <w:sz w:val="24"/>
          <w:szCs w:val="24"/>
        </w:rPr>
        <w:t>Абалакская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отводится 2</w:t>
      </w:r>
      <w:r w:rsidRPr="008D0BA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8D0BAA">
        <w:rPr>
          <w:rFonts w:ascii="Times New Roman" w:hAnsi="Times New Roman"/>
          <w:sz w:val="24"/>
          <w:szCs w:val="24"/>
        </w:rPr>
        <w:t xml:space="preserve"> в неделю,</w:t>
      </w:r>
      <w:r>
        <w:rPr>
          <w:rFonts w:ascii="Times New Roman" w:hAnsi="Times New Roman"/>
          <w:sz w:val="24"/>
          <w:szCs w:val="24"/>
        </w:rPr>
        <w:t xml:space="preserve"> 68 часов</w:t>
      </w:r>
      <w:r w:rsidRPr="008D0BAA">
        <w:rPr>
          <w:rFonts w:ascii="Times New Roman" w:hAnsi="Times New Roman"/>
          <w:sz w:val="24"/>
          <w:szCs w:val="24"/>
        </w:rPr>
        <w:t xml:space="preserve"> в год</w:t>
      </w:r>
      <w:r w:rsidRPr="001615AA">
        <w:rPr>
          <w:rFonts w:ascii="Times New Roman" w:hAnsi="Times New Roman"/>
        </w:rPr>
        <w:t>.</w:t>
      </w:r>
    </w:p>
    <w:p w:rsidR="00AD45AF" w:rsidRDefault="00AD45AF" w:rsidP="00AD45AF">
      <w:pPr>
        <w:pStyle w:val="a4"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2B2FC4" w:rsidRDefault="002B2FC4" w:rsidP="00AD45AF">
      <w:pPr>
        <w:pStyle w:val="a4"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2B2FC4" w:rsidRDefault="002B2FC4" w:rsidP="00AD45AF">
      <w:pPr>
        <w:pStyle w:val="a4"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AD45AF" w:rsidRPr="0040771E" w:rsidRDefault="00AD45AF" w:rsidP="00AD45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</w:t>
      </w:r>
      <w:r w:rsidRPr="00407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 "История".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07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Ученик научится: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локализовать во времени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применять знание фактов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характеристики эпохи Нового времени в отечественной и всеобщей истории, её ключевых процессов, событий и явлений;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историческую карту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источник информации о границах России и других государств в Новое время, основных процессах социально-экономического развития, местах важнейших событий, направлениях значительных передвижений - походов, завоеваний, колонизаций и др.;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анализировать информацию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различных источников по отечественной и Всеобщей истории Нового времени;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составлять описание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 </w:t>
      </w: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рассказывать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значительных событиях и личностях отечественной и всеобщей истории Нового времени;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раскрывать характерные, существенные черты: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объяснять причины и следствия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сопоставлять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России и других стран в период Нового времени, сравнивать исторические ситуации и события;</w:t>
      </w:r>
    </w:p>
    <w:p w:rsidR="00AD45AF" w:rsidRPr="00F66A92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6A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давать оценку</w:t>
      </w:r>
      <w:r w:rsidRPr="00F66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событиям и личностям отечественной и всеобщей истории Нового времени.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7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Ученик  получит возможность научиться: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историческую карту, характеризовать социально-экономичес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0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и политическое развитие России и других стран в Новое время;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0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AD45AF" w:rsidRDefault="00AD45AF" w:rsidP="00AD4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своего города, края и т.д.</w:t>
      </w:r>
    </w:p>
    <w:p w:rsidR="00AD45AF" w:rsidRPr="0040771E" w:rsidRDefault="00AD45AF" w:rsidP="00AD45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D45AF" w:rsidRPr="004C373F" w:rsidRDefault="00AD45AF" w:rsidP="00AD45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5144B5">
        <w:rPr>
          <w:rFonts w:ascii="Times New Roman" w:eastAsia="Calibri" w:hAnsi="Times New Roman" w:cs="Times New Roman"/>
          <w:b/>
          <w:bCs/>
          <w:sz w:val="24"/>
        </w:rPr>
        <w:t>Содержание курса.</w:t>
      </w:r>
    </w:p>
    <w:p w:rsidR="00AD45AF" w:rsidRDefault="00AD45AF" w:rsidP="00AD45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ИСТОРИЯ РОССИИ 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>XV</w:t>
      </w:r>
      <w:r w:rsidRPr="002F609F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2F609F">
        <w:rPr>
          <w:rFonts w:ascii="Times New Roman" w:eastAsia="Calibri" w:hAnsi="Times New Roman" w:cs="Times New Roman"/>
          <w:b/>
          <w:bCs/>
          <w:sz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>XVI</w:t>
      </w:r>
      <w:r w:rsidRPr="002F609F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2F609F">
        <w:rPr>
          <w:rFonts w:ascii="Times New Roman" w:eastAsia="Calibri" w:hAnsi="Times New Roman" w:cs="Times New Roman"/>
          <w:b/>
          <w:bCs/>
          <w:sz w:val="24"/>
        </w:rPr>
        <w:t xml:space="preserve"> ВВ.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(40 Ч)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Раздел 1. Россия в </w:t>
      </w:r>
      <w:proofErr w:type="gramStart"/>
      <w:r>
        <w:rPr>
          <w:rFonts w:ascii="Times New Roman" w:eastAsia="Calibri" w:hAnsi="Times New Roman" w:cs="Times New Roman"/>
          <w:b/>
          <w:bCs/>
          <w:sz w:val="24"/>
        </w:rPr>
        <w:t>Х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lang w:val="en-US"/>
        </w:rPr>
        <w:t>VI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в. (21 час)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 Завершение объединения русских земель вокруг Москвы и формирование единого Российского государства. Центральные органы государственной власти. Приказная система. Боярская дума. Система местничества. Местное управление. Наместники. Принятие Иваном </w:t>
      </w:r>
      <w:r>
        <w:rPr>
          <w:rFonts w:ascii="Times New Roman" w:eastAsia="Calibri" w:hAnsi="Times New Roman" w:cs="Times New Roman"/>
          <w:bCs/>
          <w:sz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</w:rPr>
        <w:t xml:space="preserve"> царского титула. Реформы середины 16 века. Избранная рада. Появление Земских соборов. Специфика сословного представительства в России. Отмена кормлений. «Уложение о службе». Судебник 1550 года. «Стоглав». Земская реформа. Опричнина, дискуссия о её характере. Противоречивость фигуры Ивана Грозного и проводимых им преобразований.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Экономическое развитие единого государства. Создание единой денежной системы. Начало закрепощения крестьянства. 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Перемены в социальной структуре российского общества в 16 веке. Внешняя политика России в 16 веке. Присоединение </w:t>
      </w:r>
      <w:proofErr w:type="gramStart"/>
      <w:r>
        <w:rPr>
          <w:rFonts w:ascii="Times New Roman" w:eastAsia="Calibri" w:hAnsi="Times New Roman" w:cs="Times New Roman"/>
          <w:bCs/>
          <w:sz w:val="24"/>
        </w:rPr>
        <w:t>Казанского</w:t>
      </w:r>
      <w:proofErr w:type="gramEnd"/>
      <w:r>
        <w:rPr>
          <w:rFonts w:ascii="Times New Roman" w:eastAsia="Calibri" w:hAnsi="Times New Roman" w:cs="Times New Roman"/>
          <w:bCs/>
          <w:sz w:val="24"/>
        </w:rPr>
        <w:t xml:space="preserve">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Воины с крымским ханством. Ливонская война. Полиэтнический характер населения Московского царства. Православие как основа государственной идеологии. Теория «Москва – Третий Рим». Учреждение патриаршества. Сосуществование религий. Россия в системе европейских международных отношений в 16 веке. </w:t>
      </w:r>
    </w:p>
    <w:p w:rsidR="00AD45AF" w:rsidRPr="00D1794C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D1794C">
        <w:rPr>
          <w:rFonts w:ascii="Times New Roman" w:eastAsia="Calibri" w:hAnsi="Times New Roman" w:cs="Times New Roman"/>
          <w:bCs/>
          <w:sz w:val="24"/>
        </w:rPr>
        <w:t>Культурное пространство.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Культура народов России в 16 веке. 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Повседневная жизнь в центре и на окраинах страны, в городах и сельской местности. Быт основных сословий. </w:t>
      </w:r>
    </w:p>
    <w:p w:rsidR="00AD45AF" w:rsidRDefault="00AD45AF" w:rsidP="00AD45AF">
      <w:pPr>
        <w:spacing w:after="0" w:line="240" w:lineRule="auto"/>
        <w:jc w:val="both"/>
        <w:rPr>
          <w:b/>
          <w:bCs/>
        </w:rPr>
      </w:pPr>
      <w:r w:rsidRPr="00271E65">
        <w:rPr>
          <w:rFonts w:ascii="Times New Roman" w:hAnsi="Times New Roman" w:cs="Times New Roman"/>
          <w:b/>
          <w:bCs/>
          <w:sz w:val="24"/>
          <w:szCs w:val="24"/>
        </w:rPr>
        <w:t xml:space="preserve">Обобщение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систематизация </w:t>
      </w:r>
      <w:r w:rsidRPr="00271E65">
        <w:rPr>
          <w:rFonts w:ascii="Times New Roman" w:hAnsi="Times New Roman" w:cs="Times New Roman"/>
          <w:b/>
          <w:bCs/>
          <w:sz w:val="24"/>
          <w:szCs w:val="24"/>
        </w:rPr>
        <w:t>знаний</w:t>
      </w:r>
      <w:r>
        <w:rPr>
          <w:b/>
          <w:bCs/>
        </w:rPr>
        <w:t>.</w:t>
      </w:r>
    </w:p>
    <w:p w:rsidR="00AD45AF" w:rsidRPr="00F93C39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F93C39">
        <w:rPr>
          <w:rFonts w:ascii="Times New Roman" w:eastAsia="Calibri" w:hAnsi="Times New Roman" w:cs="Times New Roman"/>
          <w:b/>
          <w:sz w:val="24"/>
        </w:rPr>
        <w:t>Повторение и обобщение по теме «Россия в 16 веке».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Раздел 2. </w:t>
      </w:r>
      <w:r w:rsidRPr="007E0575">
        <w:rPr>
          <w:rFonts w:ascii="Times New Roman" w:eastAsia="Calibri" w:hAnsi="Times New Roman" w:cs="Times New Roman"/>
          <w:b/>
          <w:sz w:val="24"/>
        </w:rPr>
        <w:t>Смутное время. Россия при пе</w:t>
      </w:r>
      <w:r>
        <w:rPr>
          <w:rFonts w:ascii="Times New Roman" w:eastAsia="Calibri" w:hAnsi="Times New Roman" w:cs="Times New Roman"/>
          <w:b/>
          <w:sz w:val="24"/>
        </w:rPr>
        <w:t xml:space="preserve">рвых Романовых (19 </w:t>
      </w:r>
      <w:r w:rsidRPr="007E0575">
        <w:rPr>
          <w:rFonts w:ascii="Times New Roman" w:eastAsia="Calibri" w:hAnsi="Times New Roman" w:cs="Times New Roman"/>
          <w:b/>
          <w:sz w:val="24"/>
        </w:rPr>
        <w:t>ч</w:t>
      </w:r>
      <w:r>
        <w:rPr>
          <w:rFonts w:ascii="Times New Roman" w:eastAsia="Calibri" w:hAnsi="Times New Roman" w:cs="Times New Roman"/>
          <w:b/>
          <w:sz w:val="24"/>
        </w:rPr>
        <w:t>асов</w:t>
      </w:r>
      <w:r w:rsidRPr="007E0575">
        <w:rPr>
          <w:rFonts w:ascii="Times New Roman" w:eastAsia="Calibri" w:hAnsi="Times New Roman" w:cs="Times New Roman"/>
          <w:b/>
          <w:sz w:val="24"/>
        </w:rPr>
        <w:t>)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Россия и Европа в начале 17 века. Смутное время, дискуссия о его причинах. 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Подъем национально-освободительного движения. Народное ополчение. Прокопий Ляпунов. Кузьма Минин и Дмитрий Пожарский. Земский собор 1613 года и его роль в развитии сословно-представительской системы. Избрание на царство Михаила Фёдоровича Романова. Итоги смутного времени. 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Россия при первых Романовых. Михаил Фёдорович, Алексей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Михаилович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, Фёдор Алексеевич. Восстановление экономики страны. Система государственного управления: развитие приказного строя. Соборное Уложение 1649 года.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 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lastRenderedPageBreak/>
        <w:t xml:space="preserve">Новые явления в экономической жизни в 17 веке в Европе и в России. Постепенное включение России в процесс модернизации. Начало формирования Всероссийского рынка и возникновение первых мануфактур. Социальная структура российского общества. </w:t>
      </w:r>
      <w:proofErr w:type="gramStart"/>
      <w:r>
        <w:rPr>
          <w:rFonts w:ascii="Times New Roman" w:eastAsia="Calibri" w:hAnsi="Times New Roman" w:cs="Times New Roman"/>
          <w:bCs/>
          <w:sz w:val="24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rPr>
          <w:rFonts w:ascii="Times New Roman" w:eastAsia="Calibri" w:hAnsi="Times New Roman" w:cs="Times New Roman"/>
          <w:bCs/>
          <w:sz w:val="24"/>
        </w:rPr>
        <w:t xml:space="preserve"> Социальное движение второй половины 17 века. Соляной и медный бунты. Псковское восстание. Восстание под предводительством Степана Разина. Вестфальская система международных отношений. Россия как субъект европейской политики. Внешняя политика России в 17 веке. Смоленская война. Вхождение в состав России Левобережной Украины.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Переяславская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 рада. Войны с Османской империей, Крымским ханством и Речью </w:t>
      </w:r>
      <w:proofErr w:type="spellStart"/>
      <w:r>
        <w:rPr>
          <w:rFonts w:ascii="Times New Roman" w:eastAsia="Calibri" w:hAnsi="Times New Roman" w:cs="Times New Roman"/>
          <w:bCs/>
          <w:sz w:val="24"/>
        </w:rPr>
        <w:t>Посполитой</w:t>
      </w:r>
      <w:proofErr w:type="spellEnd"/>
      <w:r>
        <w:rPr>
          <w:rFonts w:ascii="Times New Roman" w:eastAsia="Calibri" w:hAnsi="Times New Roman" w:cs="Times New Roman"/>
          <w:bCs/>
          <w:sz w:val="24"/>
        </w:rPr>
        <w:t xml:space="preserve">. Отношения России со странами Западной Европы и Востока. Завершение присоединения Сибири. </w:t>
      </w:r>
    </w:p>
    <w:p w:rsidR="00AD45AF" w:rsidRPr="00842E48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Народы Поволжья и Сибири в 16-17 вв. Межэтнические отношения. 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Православная церковь, Ислам, Буддизм, Языческие верования в России в 17 веке. Раскол русской православной церкви. </w:t>
      </w:r>
    </w:p>
    <w:p w:rsidR="00AD45AF" w:rsidRPr="00842E48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842E48">
        <w:rPr>
          <w:rFonts w:ascii="Times New Roman" w:eastAsia="Calibri" w:hAnsi="Times New Roman" w:cs="Times New Roman"/>
          <w:color w:val="000000"/>
          <w:sz w:val="24"/>
        </w:rPr>
        <w:t>Культурное пространство.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Культура народов России в 17 веке.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17 века. Поэзия. Развитие образования и научных знаний. Газета «Вести – Куранты». Русские географические открытия в 17 веке. </w:t>
      </w:r>
    </w:p>
    <w:p w:rsidR="00AD45AF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Быт, повседневность и картина мира русского человека в 17 веке. Народы Поволжья и Сибири. </w:t>
      </w:r>
    </w:p>
    <w:p w:rsidR="00AD45AF" w:rsidRPr="00F93C39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F93C39">
        <w:rPr>
          <w:rFonts w:ascii="Times New Roman" w:eastAsia="Calibri" w:hAnsi="Times New Roman" w:cs="Times New Roman"/>
          <w:b/>
          <w:sz w:val="24"/>
        </w:rPr>
        <w:t xml:space="preserve">Повторение и обобщение </w:t>
      </w:r>
      <w:r>
        <w:rPr>
          <w:rFonts w:ascii="Times New Roman" w:eastAsia="Calibri" w:hAnsi="Times New Roman" w:cs="Times New Roman"/>
          <w:b/>
          <w:sz w:val="24"/>
        </w:rPr>
        <w:t>по теме «</w:t>
      </w:r>
      <w:r w:rsidRPr="00F93C39">
        <w:rPr>
          <w:rFonts w:ascii="Times New Roman" w:eastAsia="Calibri" w:hAnsi="Times New Roman" w:cs="Times New Roman"/>
          <w:b/>
          <w:sz w:val="24"/>
        </w:rPr>
        <w:t>Смутное время. Россия при первых Романовых</w:t>
      </w:r>
      <w:r>
        <w:rPr>
          <w:rFonts w:ascii="Times New Roman" w:eastAsia="Calibri" w:hAnsi="Times New Roman" w:cs="Times New Roman"/>
          <w:b/>
          <w:sz w:val="24"/>
        </w:rPr>
        <w:t>».</w:t>
      </w:r>
    </w:p>
    <w:p w:rsidR="00AD45AF" w:rsidRPr="00F93C39" w:rsidRDefault="00AD45AF" w:rsidP="00AD45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F93C39">
        <w:rPr>
          <w:rFonts w:ascii="Times New Roman" w:eastAsia="Calibri" w:hAnsi="Times New Roman" w:cs="Times New Roman"/>
          <w:b/>
          <w:iCs/>
          <w:sz w:val="24"/>
        </w:rPr>
        <w:t>Итоговое повторение и обобщение</w:t>
      </w:r>
      <w:r>
        <w:rPr>
          <w:rFonts w:ascii="Times New Roman" w:eastAsia="Calibri" w:hAnsi="Times New Roman" w:cs="Times New Roman"/>
          <w:b/>
          <w:iCs/>
          <w:sz w:val="24"/>
        </w:rPr>
        <w:t xml:space="preserve"> по теме </w:t>
      </w:r>
      <w:r w:rsidRPr="00F93C39">
        <w:rPr>
          <w:rFonts w:ascii="Times New Roman" w:eastAsia="Calibri" w:hAnsi="Times New Roman" w:cs="Times New Roman"/>
          <w:b/>
          <w:i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</w:rPr>
        <w:t>«</w:t>
      </w:r>
      <w:r w:rsidRPr="00F93C39">
        <w:rPr>
          <w:rFonts w:ascii="Times New Roman" w:eastAsia="Calibri" w:hAnsi="Times New Roman" w:cs="Times New Roman"/>
          <w:b/>
          <w:sz w:val="24"/>
        </w:rPr>
        <w:t xml:space="preserve">Россия и мир на рубеже </w:t>
      </w:r>
      <w:r w:rsidRPr="00F93C39">
        <w:rPr>
          <w:rFonts w:ascii="Times New Roman" w:eastAsia="Calibri" w:hAnsi="Times New Roman" w:cs="Times New Roman"/>
          <w:b/>
          <w:sz w:val="24"/>
          <w:lang w:val="en-US"/>
        </w:rPr>
        <w:t>XVI</w:t>
      </w:r>
      <w:r w:rsidRPr="00F93C39">
        <w:rPr>
          <w:rFonts w:ascii="Times New Roman" w:eastAsia="Calibri" w:hAnsi="Times New Roman" w:cs="Times New Roman"/>
          <w:b/>
          <w:sz w:val="24"/>
        </w:rPr>
        <w:t>-</w:t>
      </w:r>
      <w:r w:rsidRPr="00F93C39">
        <w:rPr>
          <w:rFonts w:ascii="Times New Roman" w:eastAsia="Calibri" w:hAnsi="Times New Roman" w:cs="Times New Roman"/>
          <w:b/>
          <w:sz w:val="24"/>
          <w:lang w:val="en-US"/>
        </w:rPr>
        <w:t>XIX</w:t>
      </w:r>
      <w:r w:rsidRPr="00F93C3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proofErr w:type="gramStart"/>
      <w:r w:rsidRPr="00F93C39">
        <w:rPr>
          <w:rFonts w:ascii="Times New Roman" w:eastAsia="Calibri" w:hAnsi="Times New Roman" w:cs="Times New Roman"/>
          <w:b/>
          <w:sz w:val="24"/>
        </w:rPr>
        <w:t>вв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</w:rPr>
        <w:t>»</w:t>
      </w:r>
      <w:r w:rsidRPr="00F93C39">
        <w:rPr>
          <w:rFonts w:ascii="Times New Roman" w:eastAsia="Calibri" w:hAnsi="Times New Roman" w:cs="Times New Roman"/>
          <w:b/>
          <w:sz w:val="24"/>
        </w:rPr>
        <w:t>.</w:t>
      </w:r>
      <w:r w:rsidRPr="00F93C39">
        <w:rPr>
          <w:rFonts w:ascii="Times New Roman" w:eastAsia="Calibri" w:hAnsi="Times New Roman" w:cs="Times New Roman"/>
          <w:b/>
          <w:iCs/>
          <w:sz w:val="24"/>
        </w:rPr>
        <w:t xml:space="preserve"> (2 часа).</w:t>
      </w:r>
    </w:p>
    <w:p w:rsidR="00AD45AF" w:rsidRDefault="00AD45AF" w:rsidP="00AD45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AD45AF" w:rsidRPr="00107276" w:rsidRDefault="00AD45AF" w:rsidP="00AD45AF">
      <w:pPr>
        <w:spacing w:after="0"/>
        <w:rPr>
          <w:rFonts w:ascii="Times New Roman" w:hAnsi="Times New Roman" w:cs="Times New Roman"/>
          <w:b/>
        </w:rPr>
      </w:pPr>
      <w:r w:rsidRPr="00107276">
        <w:rPr>
          <w:rFonts w:ascii="Times New Roman" w:hAnsi="Times New Roman" w:cs="Times New Roman"/>
          <w:b/>
        </w:rPr>
        <w:t>ИСТОРИЯ НОВОГО ВРЕМЕНИ (28 ЧАСОВ)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 w:rsidRPr="00107276">
        <w:rPr>
          <w:rFonts w:ascii="Times New Roman" w:hAnsi="Times New Roman" w:cs="Times New Roman"/>
          <w:b/>
        </w:rPr>
        <w:t>Введение(1 час)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Что изучает Новая история. Понятие «Новое время». Хронологические границы и этапы Нового времени. Человек Нового времени, его отличия от человека средневекового. Запад и Восток. Особенности общественного устройства и экономического развития.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Pr="00107276">
        <w:rPr>
          <w:rFonts w:ascii="Times New Roman" w:hAnsi="Times New Roman" w:cs="Times New Roman"/>
          <w:b/>
          <w:lang w:val="en-US"/>
        </w:rPr>
        <w:t>I</w:t>
      </w:r>
      <w:r w:rsidRPr="00107276">
        <w:rPr>
          <w:rFonts w:ascii="Times New Roman" w:hAnsi="Times New Roman" w:cs="Times New Roman"/>
          <w:b/>
        </w:rPr>
        <w:t>. ЕВРОПА И МИР В НАЧАЛЕ НОВОГО ВРЕМЕНИ (17 ЧАСОВ)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 1</w:t>
      </w:r>
      <w:r w:rsidRPr="00107276">
        <w:rPr>
          <w:rFonts w:ascii="Times New Roman" w:hAnsi="Times New Roman" w:cs="Times New Roman"/>
          <w:b/>
        </w:rPr>
        <w:t>. Эпоха Великих географических открытий(2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Новые изобретения и усовершенствования. Источники энергии. Книгопечатание. Новое в военном деле и судостроении. Географические представления. Почему манили новые земли. Энрике Мореплаватель. Открытие ближайшей Атлантики. </w:t>
      </w:r>
      <w:proofErr w:type="spellStart"/>
      <w:r w:rsidRPr="00107276">
        <w:rPr>
          <w:rFonts w:ascii="Times New Roman" w:hAnsi="Times New Roman" w:cs="Times New Roman"/>
        </w:rPr>
        <w:t>Васко</w:t>
      </w:r>
      <w:proofErr w:type="spellEnd"/>
      <w:r w:rsidRPr="00107276">
        <w:rPr>
          <w:rFonts w:ascii="Times New Roman" w:hAnsi="Times New Roman" w:cs="Times New Roman"/>
        </w:rPr>
        <w:t xml:space="preserve"> да Гама. Вокруг Африки в Индию. Путешествие Христофора Колумба. Открытие нового материка – встреча миров. </w:t>
      </w:r>
      <w:proofErr w:type="spellStart"/>
      <w:r w:rsidRPr="00107276">
        <w:rPr>
          <w:rFonts w:ascii="Times New Roman" w:hAnsi="Times New Roman" w:cs="Times New Roman"/>
        </w:rPr>
        <w:t>Америго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07276">
        <w:rPr>
          <w:rFonts w:ascii="Times New Roman" w:hAnsi="Times New Roman" w:cs="Times New Roman"/>
        </w:rPr>
        <w:t>Веспуччи</w:t>
      </w:r>
      <w:proofErr w:type="spellEnd"/>
      <w:r w:rsidRPr="00107276">
        <w:rPr>
          <w:rFonts w:ascii="Times New Roman" w:hAnsi="Times New Roman" w:cs="Times New Roman"/>
        </w:rPr>
        <w:t xml:space="preserve"> о Новом Свете. </w:t>
      </w:r>
      <w:proofErr w:type="spellStart"/>
      <w:r w:rsidRPr="00107276">
        <w:rPr>
          <w:rFonts w:ascii="Times New Roman" w:hAnsi="Times New Roman" w:cs="Times New Roman"/>
        </w:rPr>
        <w:t>Фернан</w:t>
      </w:r>
      <w:proofErr w:type="spellEnd"/>
      <w:r>
        <w:rPr>
          <w:rFonts w:ascii="Times New Roman" w:hAnsi="Times New Roman" w:cs="Times New Roman"/>
        </w:rPr>
        <w:t xml:space="preserve"> Магеллан. П</w:t>
      </w:r>
      <w:r w:rsidRPr="00107276">
        <w:rPr>
          <w:rFonts w:ascii="Times New Roman" w:hAnsi="Times New Roman" w:cs="Times New Roman"/>
        </w:rPr>
        <w:t>ервое кругосветное путешествие. Западноевропейская колонизация «новых» земель.</w:t>
      </w:r>
      <w:r>
        <w:rPr>
          <w:rFonts w:ascii="Times New Roman" w:hAnsi="Times New Roman" w:cs="Times New Roman"/>
        </w:rPr>
        <w:t xml:space="preserve"> И</w:t>
      </w:r>
      <w:r w:rsidRPr="00107276">
        <w:rPr>
          <w:rFonts w:ascii="Times New Roman" w:hAnsi="Times New Roman" w:cs="Times New Roman"/>
        </w:rPr>
        <w:t>спанцы и португальцы в Новом Свете. Значение ВГО. Изменение старых географических представлений о мире. Начало складывания мирового рынка. Заморское золото и европейская революция цен.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 </w:t>
      </w:r>
      <w:r w:rsidRPr="00107276">
        <w:rPr>
          <w:rFonts w:ascii="Times New Roman" w:hAnsi="Times New Roman" w:cs="Times New Roman"/>
          <w:b/>
        </w:rPr>
        <w:t xml:space="preserve"> 2. Европа: от Средневековья к Новому времени (4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Усиление королевской власти. Понятие «абсолютизм». </w:t>
      </w:r>
      <w:r w:rsidRPr="00107276">
        <w:rPr>
          <w:rFonts w:ascii="Times New Roman" w:hAnsi="Times New Roman" w:cs="Times New Roman"/>
        </w:rPr>
        <w:t xml:space="preserve">Значение абсолютизма для социального, экономического, политического и культурного развития общества. Короли и парламенты. Единая система государственного управления. Судебная и местная власть под контролем короля. Короли и церковь. «Монарх – помазанник Божий». Армия на службе монарха. Единая экономическая политика. Создание национальных государств и национальной церкви. Генрих </w:t>
      </w:r>
      <w:r w:rsidRPr="00107276">
        <w:rPr>
          <w:rFonts w:ascii="Times New Roman" w:hAnsi="Times New Roman" w:cs="Times New Roman"/>
          <w:lang w:val="en-US"/>
        </w:rPr>
        <w:t>VIII</w:t>
      </w:r>
      <w:r w:rsidRPr="00107276">
        <w:rPr>
          <w:rFonts w:ascii="Times New Roman" w:hAnsi="Times New Roman" w:cs="Times New Roman"/>
        </w:rPr>
        <w:t xml:space="preserve"> Тюдор, Елизавета Тюдор, Яков </w:t>
      </w:r>
      <w:r w:rsidRPr="00107276">
        <w:rPr>
          <w:rFonts w:ascii="Times New Roman" w:hAnsi="Times New Roman" w:cs="Times New Roman"/>
          <w:lang w:val="en-US"/>
        </w:rPr>
        <w:t>I</w:t>
      </w:r>
      <w:r w:rsidRPr="00107276">
        <w:rPr>
          <w:rFonts w:ascii="Times New Roman" w:hAnsi="Times New Roman" w:cs="Times New Roman"/>
        </w:rPr>
        <w:t xml:space="preserve"> Стюарт, Людовик </w:t>
      </w:r>
      <w:proofErr w:type="gramStart"/>
      <w:r w:rsidRPr="00107276">
        <w:rPr>
          <w:rFonts w:ascii="Times New Roman" w:hAnsi="Times New Roman" w:cs="Times New Roman"/>
          <w:lang w:val="en-US"/>
        </w:rPr>
        <w:t>XIV</w:t>
      </w:r>
      <w:proofErr w:type="gramEnd"/>
      <w:r w:rsidRPr="00107276">
        <w:rPr>
          <w:rFonts w:ascii="Times New Roman" w:hAnsi="Times New Roman" w:cs="Times New Roman"/>
        </w:rPr>
        <w:t>Бурбон.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Дух предпринимательства преобразует экономику. </w:t>
      </w:r>
      <w:r w:rsidRPr="00107276">
        <w:rPr>
          <w:rFonts w:ascii="Times New Roman" w:hAnsi="Times New Roman" w:cs="Times New Roman"/>
        </w:rPr>
        <w:t>Рост городов и торговли. Мировая торговля. Банки, биржи и торговые компании. Переход от ремесла к мануфактуре. Наемный труд. Причины возникновения и развития мануфактур. Мануфактура – капиталистическое предприятие. Рождение капитализма.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lastRenderedPageBreak/>
        <w:t xml:space="preserve">Социальные слои европейского общества, их отличительные черты. </w:t>
      </w:r>
      <w:r w:rsidRPr="00107276">
        <w:rPr>
          <w:rFonts w:ascii="Times New Roman" w:hAnsi="Times New Roman" w:cs="Times New Roman"/>
        </w:rPr>
        <w:t>Буржуазная эпоха раннего Нового времени. Новое дворянство. Крестьянская Европа. Низшие слои населения. Бродяжничество. Законы о нищих.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Европейское население и основные черты повседневной жизни. </w:t>
      </w:r>
      <w:r w:rsidRPr="00107276">
        <w:rPr>
          <w:rFonts w:ascii="Times New Roman" w:hAnsi="Times New Roman" w:cs="Times New Roman"/>
        </w:rPr>
        <w:t>Главные беды – эпидемии, голод и войны. Продолжительность жизни. Личная гигиена. Изменения в структуре питания. «Скажи мне, что ты ешь, и я скажу тебе, кто ты есть». Менялись эпохи – менялась мода. Костюм – «визитная карточка» человека. Европейский город Нового времени, его роль в культурной жизни общества.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 3. Художественная культура и наука Европы эпохи Возрождения (3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От Средневековья к Возрождению. Эпоха Возрождения и её характерные черты. </w:t>
      </w:r>
      <w:r w:rsidRPr="00107276">
        <w:rPr>
          <w:rFonts w:ascii="Times New Roman" w:hAnsi="Times New Roman" w:cs="Times New Roman"/>
        </w:rPr>
        <w:t>Рождение гуманизма.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Эпоха Возрождения и её характерные черты. Рождение гуманизма. Первые утопии. Томас Мор и его представления о совершенном государстве. Франсуа Рабле и его герои. Творчество Уильяма Шекспира, Мигеля Сервантеса – гимн человека Нового времени.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Музыкальное искусство в Западной Европе. Развитие светской музыкальной культуры.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Новые тенденции в изобразительном искусстве. «Титаны Возрождения». Леонардо да Винчи, Микеланджело </w:t>
      </w:r>
      <w:proofErr w:type="spellStart"/>
      <w:r w:rsidRPr="00107276">
        <w:rPr>
          <w:rFonts w:ascii="Times New Roman" w:hAnsi="Times New Roman" w:cs="Times New Roman"/>
        </w:rPr>
        <w:t>Буонарроти</w:t>
      </w:r>
      <w:proofErr w:type="spellEnd"/>
      <w:r w:rsidRPr="00107276">
        <w:rPr>
          <w:rFonts w:ascii="Times New Roman" w:hAnsi="Times New Roman" w:cs="Times New Roman"/>
        </w:rPr>
        <w:t xml:space="preserve">, Рафаэль Санти (факты биографии, главные произведения). Особенности искусства Испании и Голландии </w:t>
      </w:r>
      <w:r w:rsidRPr="00107276">
        <w:rPr>
          <w:rFonts w:ascii="Times New Roman" w:hAnsi="Times New Roman" w:cs="Times New Roman"/>
          <w:lang w:val="en-US"/>
        </w:rPr>
        <w:t>XVII</w:t>
      </w:r>
      <w:r w:rsidRPr="00107276">
        <w:rPr>
          <w:rFonts w:ascii="Times New Roman" w:hAnsi="Times New Roman" w:cs="Times New Roman"/>
        </w:rPr>
        <w:t xml:space="preserve"> в.; искусство Северного Возрождения.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Развитие новой науки в </w:t>
      </w:r>
      <w:r w:rsidRPr="00107276">
        <w:rPr>
          <w:rFonts w:ascii="Times New Roman" w:hAnsi="Times New Roman" w:cs="Times New Roman"/>
          <w:b/>
          <w:lang w:val="en-US"/>
        </w:rPr>
        <w:t>XVI</w:t>
      </w:r>
      <w:r w:rsidRPr="00107276">
        <w:rPr>
          <w:rFonts w:ascii="Times New Roman" w:hAnsi="Times New Roman" w:cs="Times New Roman"/>
          <w:b/>
        </w:rPr>
        <w:t>-</w:t>
      </w:r>
      <w:r w:rsidRPr="00107276">
        <w:rPr>
          <w:rFonts w:ascii="Times New Roman" w:hAnsi="Times New Roman" w:cs="Times New Roman"/>
          <w:b/>
          <w:lang w:val="en-US"/>
        </w:rPr>
        <w:t>XVII</w:t>
      </w:r>
      <w:r w:rsidRPr="00107276">
        <w:rPr>
          <w:rFonts w:ascii="Times New Roman" w:hAnsi="Times New Roman" w:cs="Times New Roman"/>
          <w:b/>
        </w:rPr>
        <w:t xml:space="preserve"> вв. и её влияние на технический прогресс и самосознание человека. </w:t>
      </w:r>
      <w:r w:rsidRPr="00107276">
        <w:rPr>
          <w:rFonts w:ascii="Times New Roman" w:hAnsi="Times New Roman" w:cs="Times New Roman"/>
        </w:rPr>
        <w:t xml:space="preserve">Разрушение средневекового представления о Вселенной. «Земля вращается вокруг Солнца и вокруг своей оси» - ядро учения Николая Коперника. Джордано Бруно о бесконечности и вечности Вселенной. Важнейшие открытия Галилео Галилея. Создание Исааком Ньютоном новой картины мира. Уильям Гарвей о строении человеческого организма. </w:t>
      </w:r>
      <w:proofErr w:type="spellStart"/>
      <w:r w:rsidRPr="00107276">
        <w:rPr>
          <w:rFonts w:ascii="Times New Roman" w:hAnsi="Times New Roman" w:cs="Times New Roman"/>
        </w:rPr>
        <w:t>Фрэнсис</w:t>
      </w:r>
      <w:proofErr w:type="spellEnd"/>
      <w:r w:rsidRPr="00107276">
        <w:rPr>
          <w:rFonts w:ascii="Times New Roman" w:hAnsi="Times New Roman" w:cs="Times New Roman"/>
        </w:rPr>
        <w:t xml:space="preserve"> Бэкон и Рене Декарт – основоположники философии Нового времени. Учение Джона Локка о «естественных» правах человека и разделении властей.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 4. Реформация и контрреформация в Европе (4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Реформация – борьба за переустройство церкви. </w:t>
      </w:r>
      <w:r w:rsidRPr="00107276">
        <w:rPr>
          <w:rFonts w:ascii="Times New Roman" w:hAnsi="Times New Roman" w:cs="Times New Roman"/>
        </w:rPr>
        <w:t>Реформация – борьба за переустройство церкви. Причины Реформац</w:t>
      </w:r>
      <w:proofErr w:type="gramStart"/>
      <w:r w:rsidRPr="00107276">
        <w:rPr>
          <w:rFonts w:ascii="Times New Roman" w:hAnsi="Times New Roman" w:cs="Times New Roman"/>
        </w:rPr>
        <w:t>ии и её</w:t>
      </w:r>
      <w:proofErr w:type="gramEnd"/>
      <w:r w:rsidRPr="00107276">
        <w:rPr>
          <w:rFonts w:ascii="Times New Roman" w:hAnsi="Times New Roman" w:cs="Times New Roman"/>
        </w:rPr>
        <w:t xml:space="preserve"> распространение в Европе. Мартин Лютер: человек и общественный деятель. Основные положения его учения. Лютеранская церковь. Протестантизм. Томас Мюнцер – вождь народной Реформации. Крестьянская война в Германии: причины, события, значение.  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>Учение и церковь Жана Кальвина.</w:t>
      </w:r>
      <w:r w:rsidRPr="00107276">
        <w:rPr>
          <w:rFonts w:ascii="Times New Roman" w:hAnsi="Times New Roman" w:cs="Times New Roman"/>
        </w:rPr>
        <w:t xml:space="preserve"> Борьба католической церкви против Реформации. Игнатий Лойола и орден иезуитов.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 w:rsidRPr="00107276">
        <w:rPr>
          <w:rFonts w:ascii="Times New Roman" w:hAnsi="Times New Roman" w:cs="Times New Roman"/>
          <w:b/>
        </w:rPr>
        <w:t xml:space="preserve">Королевская власть и Реформация в Англии. </w:t>
      </w:r>
      <w:r w:rsidRPr="00107276">
        <w:rPr>
          <w:rFonts w:ascii="Times New Roman" w:hAnsi="Times New Roman" w:cs="Times New Roman"/>
        </w:rPr>
        <w:t xml:space="preserve">Королевская власть и реформы в Англии. Генрих </w:t>
      </w:r>
      <w:r w:rsidRPr="00107276">
        <w:rPr>
          <w:rFonts w:ascii="Times New Roman" w:hAnsi="Times New Roman" w:cs="Times New Roman"/>
          <w:lang w:val="en-US"/>
        </w:rPr>
        <w:t>VIII</w:t>
      </w:r>
      <w:r w:rsidRPr="00107276">
        <w:rPr>
          <w:rFonts w:ascii="Times New Roman" w:hAnsi="Times New Roman" w:cs="Times New Roman"/>
        </w:rPr>
        <w:t xml:space="preserve"> – «религиозный реформатор». Англиканская церковь. Елизавета </w:t>
      </w:r>
      <w:r w:rsidRPr="00107276">
        <w:rPr>
          <w:rFonts w:ascii="Times New Roman" w:hAnsi="Times New Roman" w:cs="Times New Roman"/>
          <w:lang w:val="en-US"/>
        </w:rPr>
        <w:t>I</w:t>
      </w:r>
      <w:r w:rsidRPr="00107276">
        <w:rPr>
          <w:rFonts w:ascii="Times New Roman" w:hAnsi="Times New Roman" w:cs="Times New Roman"/>
        </w:rPr>
        <w:t xml:space="preserve"> – «верховная правительница церкви и светских дел». Укрепление могущества Англии при Елизавете </w:t>
      </w:r>
      <w:r w:rsidRPr="00107276">
        <w:rPr>
          <w:rFonts w:ascii="Times New Roman" w:hAnsi="Times New Roman" w:cs="Times New Roman"/>
          <w:lang w:val="en-US"/>
        </w:rPr>
        <w:t>I</w:t>
      </w:r>
      <w:r w:rsidRPr="00107276">
        <w:rPr>
          <w:rFonts w:ascii="Times New Roman" w:hAnsi="Times New Roman" w:cs="Times New Roman"/>
        </w:rPr>
        <w:t>.</w:t>
      </w:r>
      <w:r w:rsidRPr="00107276">
        <w:rPr>
          <w:rFonts w:ascii="Times New Roman" w:hAnsi="Times New Roman" w:cs="Times New Roman"/>
          <w:b/>
        </w:rPr>
        <w:tab/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Религиозные войны и укрепление абсолютной монархии во Франции. </w:t>
      </w:r>
      <w:r w:rsidRPr="00107276">
        <w:rPr>
          <w:rFonts w:ascii="Times New Roman" w:hAnsi="Times New Roman" w:cs="Times New Roman"/>
        </w:rPr>
        <w:t>Борьба между католиками и гугенотами. Варфоломеева ночь 24 августа 1572 года. Война трёх Генрихов.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Генрих </w:t>
      </w:r>
      <w:proofErr w:type="gramStart"/>
      <w:r w:rsidRPr="00107276">
        <w:rPr>
          <w:rFonts w:ascii="Times New Roman" w:hAnsi="Times New Roman" w:cs="Times New Roman"/>
          <w:lang w:val="en-US"/>
        </w:rPr>
        <w:t>IV</w:t>
      </w:r>
      <w:proofErr w:type="gramEnd"/>
      <w:r w:rsidRPr="00107276">
        <w:rPr>
          <w:rFonts w:ascii="Times New Roman" w:hAnsi="Times New Roman" w:cs="Times New Roman"/>
        </w:rPr>
        <w:t>Бурбон – «король, спасший Францию». Нантский эдикт 1598 г. Реформы Ришелье. Ришелье как человек и политик. Франция – сильнейшее государство на европейском континенте.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 5. Ранние буржуазные революции. Международные отношения (борьба за первенство в Европе и колониях) (4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Нидерландская революция и рождение свободной Республики Голландии. </w:t>
      </w:r>
      <w:r w:rsidRPr="00107276">
        <w:rPr>
          <w:rFonts w:ascii="Times New Roman" w:hAnsi="Times New Roman" w:cs="Times New Roman"/>
        </w:rPr>
        <w:t xml:space="preserve">Нидерланды – жемчужина в короне Габсбургов. 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Особенности общественного и политического развития Нидерландов в 16 веке. Экономика и церковь, противоречие с Испанией. «Кровавые» указы против кальвинистов.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Начало освободительной войны. Террор Альбы. Вильгельм Оранский. Лесные и морские гёзы.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1579 год – </w:t>
      </w:r>
      <w:proofErr w:type="spellStart"/>
      <w:r w:rsidRPr="00107276">
        <w:rPr>
          <w:rFonts w:ascii="Times New Roman" w:hAnsi="Times New Roman" w:cs="Times New Roman"/>
        </w:rPr>
        <w:t>Утрехтская</w:t>
      </w:r>
      <w:proofErr w:type="spellEnd"/>
      <w:r w:rsidRPr="00107276">
        <w:rPr>
          <w:rFonts w:ascii="Times New Roman" w:hAnsi="Times New Roman" w:cs="Times New Roman"/>
        </w:rPr>
        <w:t xml:space="preserve"> уния. Рождение республики в 1588 году.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Голландская республика – самая экономически развитая страна в Европе.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1609 год – независимость от Испании.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lastRenderedPageBreak/>
        <w:t xml:space="preserve">Революция в Англии. Установление парламентской монархии. </w:t>
      </w:r>
      <w:r w:rsidRPr="00107276">
        <w:rPr>
          <w:rFonts w:ascii="Times New Roman" w:hAnsi="Times New Roman" w:cs="Times New Roman"/>
        </w:rPr>
        <w:t>Англия в первой половине 17 века. Пуритане. Этика и образ жизни. Преследование пуритан. Причины революции. Карл Стюарт. Борьба короля и парламента.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Начало революции – 1640 год. Долгий парламент. Парламент против короля.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Оливер Кромвель и подъем революционной армии. Битва при </w:t>
      </w:r>
      <w:proofErr w:type="spellStart"/>
      <w:r w:rsidRPr="00107276">
        <w:rPr>
          <w:rFonts w:ascii="Times New Roman" w:hAnsi="Times New Roman" w:cs="Times New Roman"/>
        </w:rPr>
        <w:t>Нейзби</w:t>
      </w:r>
      <w:proofErr w:type="spellEnd"/>
      <w:r w:rsidRPr="00107276">
        <w:rPr>
          <w:rFonts w:ascii="Times New Roman" w:hAnsi="Times New Roman" w:cs="Times New Roman"/>
        </w:rPr>
        <w:t>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Реформы парламента. Казнь короля и установление республики: внутренние и международные последствия. Реставрация Стюартов. «Славная революция» 1688 г. И рождение парламентской монархии. Права личности и парламентская система в Англии – создание условий для развития индустриального общества.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  <w:b/>
        </w:rPr>
        <w:t xml:space="preserve">Международные отношения. </w:t>
      </w:r>
      <w:r w:rsidRPr="00107276">
        <w:rPr>
          <w:rFonts w:ascii="Times New Roman" w:hAnsi="Times New Roman" w:cs="Times New Roman"/>
        </w:rPr>
        <w:t xml:space="preserve">Причины международных конфликтов в </w:t>
      </w:r>
      <w:r w:rsidRPr="00107276">
        <w:rPr>
          <w:rFonts w:ascii="Times New Roman" w:hAnsi="Times New Roman" w:cs="Times New Roman"/>
          <w:lang w:val="en-US"/>
        </w:rPr>
        <w:t>XVI</w:t>
      </w:r>
      <w:r w:rsidRPr="00107276">
        <w:rPr>
          <w:rFonts w:ascii="Times New Roman" w:hAnsi="Times New Roman" w:cs="Times New Roman"/>
        </w:rPr>
        <w:t>-</w:t>
      </w:r>
      <w:r w:rsidRPr="00107276">
        <w:rPr>
          <w:rFonts w:ascii="Times New Roman" w:hAnsi="Times New Roman" w:cs="Times New Roman"/>
          <w:lang w:val="en-US"/>
        </w:rPr>
        <w:t>XVIII</w:t>
      </w:r>
      <w:r w:rsidRPr="00107276">
        <w:rPr>
          <w:rFonts w:ascii="Times New Roman" w:hAnsi="Times New Roman" w:cs="Times New Roman"/>
        </w:rPr>
        <w:t xml:space="preserve"> вв. Тридцатилетняя война – первая общеевропейская война. Причины и начало войны. Основные военные действия. Альбрехт Валленштейн и его военная система. Организация европейских армий и их вооружение. Вступление в войну Швеции. Густав </w:t>
      </w:r>
      <w:r w:rsidRPr="00107276">
        <w:rPr>
          <w:rFonts w:ascii="Times New Roman" w:hAnsi="Times New Roman" w:cs="Times New Roman"/>
          <w:lang w:val="en-US"/>
        </w:rPr>
        <w:t>II</w:t>
      </w:r>
      <w:r w:rsidRPr="00107276">
        <w:rPr>
          <w:rFonts w:ascii="Times New Roman" w:hAnsi="Times New Roman" w:cs="Times New Roman"/>
        </w:rPr>
        <w:t xml:space="preserve"> Адольф – крупнейший полководец и создатель новой военной системы. Окончание войны и ее итоги. Условия и значение Вестфальского мира. Последствия войны для европейского населения.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Война за испанское наследство – война за династические интересы и за владение колониями.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Семилетняя война, ее участники и значение.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Последствия европейских войн для дальнейшего развития международных отношений.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Pr="00107276">
        <w:rPr>
          <w:rFonts w:ascii="Times New Roman" w:hAnsi="Times New Roman" w:cs="Times New Roman"/>
          <w:b/>
        </w:rPr>
        <w:t xml:space="preserve"> </w:t>
      </w:r>
      <w:r w:rsidRPr="00107276">
        <w:rPr>
          <w:rFonts w:ascii="Times New Roman" w:hAnsi="Times New Roman" w:cs="Times New Roman"/>
          <w:b/>
          <w:lang w:val="en-US"/>
        </w:rPr>
        <w:t>II</w:t>
      </w:r>
      <w:r w:rsidRPr="00107276">
        <w:rPr>
          <w:rFonts w:ascii="Times New Roman" w:hAnsi="Times New Roman" w:cs="Times New Roman"/>
          <w:b/>
        </w:rPr>
        <w:t>. ЭПОХА ПРОСВЕЩЕНИЯ. ВРЕМЯ ПРЕОБРАЗОВАНИЙ (8 ЧАСОВ)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1. Западноевропейская культура </w:t>
      </w:r>
      <w:r w:rsidRPr="00107276">
        <w:rPr>
          <w:rFonts w:ascii="Times New Roman" w:hAnsi="Times New Roman" w:cs="Times New Roman"/>
          <w:b/>
          <w:lang w:val="en-US"/>
        </w:rPr>
        <w:t>XVIII</w:t>
      </w:r>
      <w:r w:rsidRPr="00107276">
        <w:rPr>
          <w:rFonts w:ascii="Times New Roman" w:hAnsi="Times New Roman" w:cs="Times New Roman"/>
          <w:b/>
        </w:rPr>
        <w:t xml:space="preserve"> в. (2 часа)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t xml:space="preserve">Просветители XVIII в. — наследники гуманистов эпохи Возрождения. Идеи Просвещения как мировоззрение развивающейся буржуазии. Вольтер об общественно-политическом устройстве общества. Его борьба с католической церковью. Ш.-Л. Монтескье о разделении властей. Идеи Ж.-Ж. Руссо. Критика энциклопедистами феодальных порядков. Экономические учения А. Смита и Ж. Тюрго. Влияние просветителей на процесс формирования правового государства и гражданского общества в Европе и Северной Америке. 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t xml:space="preserve">Художественная культура Европы эпохи Просвещения. Образ человека новой эпохи в произведениях Д. Дефо. Сатира на пороки современного общества в произведениях Д. Свифта. Гуманистические ценности эпохи Просвещения и их отражение в творчестве П. Бомарше, Ф. Шиллера, И. Гёте. Придворное искусство. «Певцы третьего сословия»: У. </w:t>
      </w:r>
      <w:proofErr w:type="spellStart"/>
      <w:r w:rsidRPr="00107276">
        <w:rPr>
          <w:rFonts w:ascii="Times New Roman" w:hAnsi="Times New Roman" w:cs="Times New Roman"/>
          <w:sz w:val="24"/>
          <w:szCs w:val="24"/>
        </w:rPr>
        <w:t>Хоггарт</w:t>
      </w:r>
      <w:proofErr w:type="spellEnd"/>
      <w:r w:rsidRPr="00107276">
        <w:rPr>
          <w:rFonts w:ascii="Times New Roman" w:hAnsi="Times New Roman" w:cs="Times New Roman"/>
          <w:sz w:val="24"/>
          <w:szCs w:val="24"/>
        </w:rPr>
        <w:t xml:space="preserve">, Ж. Шарден. 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t xml:space="preserve">Особенности развития музыкального искусства XVIII в. Произведения И.-С. Баха, В.-А. Моцарта, Л. Ван Бетховена: прославление разума, утверждение торжества и победы светлых сил. </w:t>
      </w:r>
    </w:p>
    <w:p w:rsidR="00AD45AF" w:rsidRPr="00107276" w:rsidRDefault="00AD45AF" w:rsidP="00AD45AF">
      <w:pPr>
        <w:spacing w:after="0"/>
        <w:jc w:val="both"/>
        <w:rPr>
          <w:rFonts w:ascii="Times New Roman" w:eastAsia="Calibri" w:hAnsi="Times New Roman" w:cs="Times New Roman"/>
        </w:rPr>
      </w:pPr>
      <w:r w:rsidRPr="00107276">
        <w:rPr>
          <w:rFonts w:ascii="Times New Roman" w:eastAsia="Calibri" w:hAnsi="Times New Roman" w:cs="Times New Roman"/>
        </w:rPr>
        <w:t>Значение культурных ценностей эпохи Просвещения для формирования новых гуманистических ценностей в европейском и североамериканском обществах. Секуляризация культуры.</w:t>
      </w:r>
    </w:p>
    <w:p w:rsidR="00AD45AF" w:rsidRPr="00107276" w:rsidRDefault="00AD45AF" w:rsidP="00AD45AF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Тема  </w:t>
      </w:r>
      <w:r w:rsidRPr="00107276">
        <w:rPr>
          <w:rFonts w:ascii="Times New Roman" w:eastAsia="Calibri" w:hAnsi="Times New Roman" w:cs="Times New Roman"/>
          <w:b/>
        </w:rPr>
        <w:t>2. Промышленный переворот в Англии. (1 час)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Аграрная революция в Англии. Развитие в деревне капиталистического предпринимательства. Промышленный переворот в Англии, его предпосылки и особенности. Условия труда и быта фабричных рабочих. Дети — «дешевая рабочая сила». Первые династии промышленников. Движения протеста (</w:t>
      </w:r>
      <w:proofErr w:type="spellStart"/>
      <w:r w:rsidRPr="00107276">
        <w:rPr>
          <w:rFonts w:ascii="Times New Roman" w:hAnsi="Times New Roman" w:cs="Times New Roman"/>
        </w:rPr>
        <w:t>луддизм</w:t>
      </w:r>
      <w:proofErr w:type="spellEnd"/>
      <w:r w:rsidRPr="00107276">
        <w:rPr>
          <w:rFonts w:ascii="Times New Roman" w:hAnsi="Times New Roman" w:cs="Times New Roman"/>
        </w:rPr>
        <w:t>). Цена технического прогресса.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 3. Североамериканские колонии в борьбе за независимость. Образование Соединенных Штатов Америки. (2 часа)</w:t>
      </w:r>
    </w:p>
    <w:p w:rsidR="00AD45AF" w:rsidRPr="00D1794C" w:rsidRDefault="00AD45AF" w:rsidP="00AD45AF">
      <w:pPr>
        <w:spacing w:after="0"/>
        <w:jc w:val="both"/>
        <w:rPr>
          <w:rFonts w:ascii="Times New Roman" w:eastAsia="Calibri" w:hAnsi="Times New Roman" w:cs="Times New Roman"/>
        </w:rPr>
      </w:pPr>
      <w:r w:rsidRPr="00107276">
        <w:rPr>
          <w:rFonts w:ascii="Times New Roman" w:eastAsia="Calibri" w:hAnsi="Times New Roman" w:cs="Times New Roman"/>
        </w:rPr>
        <w:t>Первые колонии в Северной Америке. Политическое устройство и экономическое развитие колоний. Жизнь, быт и мировоззрение колонистов, отношения с индейцами. Формирование североамериканской нации. Идеология американского общества. Б. Франклин — великий наставник «юного» капитализма.</w:t>
      </w:r>
      <w:r>
        <w:rPr>
          <w:rFonts w:ascii="Times New Roman" w:eastAsia="Calibri" w:hAnsi="Times New Roman" w:cs="Times New Roman"/>
        </w:rPr>
        <w:t xml:space="preserve"> </w:t>
      </w:r>
      <w:r w:rsidRPr="00107276">
        <w:rPr>
          <w:rFonts w:ascii="Times New Roman" w:hAnsi="Times New Roman" w:cs="Times New Roman"/>
          <w:sz w:val="24"/>
          <w:szCs w:val="24"/>
        </w:rPr>
        <w:t>Причины войны североамериканских колоний за независимость.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lastRenderedPageBreak/>
        <w:t xml:space="preserve"> Дж. Вашингтон и Т. </w:t>
      </w:r>
      <w:proofErr w:type="spellStart"/>
      <w:r w:rsidRPr="00107276">
        <w:rPr>
          <w:rFonts w:ascii="Times New Roman" w:hAnsi="Times New Roman" w:cs="Times New Roman"/>
          <w:sz w:val="24"/>
          <w:szCs w:val="24"/>
        </w:rPr>
        <w:t>Джефферсон</w:t>
      </w:r>
      <w:proofErr w:type="spellEnd"/>
      <w:r w:rsidRPr="00107276">
        <w:rPr>
          <w:rFonts w:ascii="Times New Roman" w:hAnsi="Times New Roman" w:cs="Times New Roman"/>
          <w:sz w:val="24"/>
          <w:szCs w:val="24"/>
        </w:rPr>
        <w:t xml:space="preserve">. Декларация независимости. Образование США. Конституция США 1787 г. Политическая система США. «Билль о правах». Претворение в жизнь идей Просвещения. 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t xml:space="preserve">Европа и борьба североамериканских штатов за свободу. Позиция России. </w:t>
      </w:r>
    </w:p>
    <w:p w:rsidR="00AD45AF" w:rsidRPr="00107276" w:rsidRDefault="00AD45AF" w:rsidP="00AD45AF">
      <w:pPr>
        <w:spacing w:after="0"/>
        <w:jc w:val="both"/>
        <w:rPr>
          <w:rFonts w:ascii="Times New Roman" w:eastAsia="Calibri" w:hAnsi="Times New Roman" w:cs="Times New Roman"/>
        </w:rPr>
      </w:pPr>
      <w:r w:rsidRPr="00107276">
        <w:rPr>
          <w:rFonts w:ascii="Times New Roman" w:eastAsia="Calibri" w:hAnsi="Times New Roman" w:cs="Times New Roman"/>
        </w:rPr>
        <w:t>Историческое значение образования Соединенных Штатов Америки.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Pr="00107276">
        <w:rPr>
          <w:rFonts w:ascii="Times New Roman" w:hAnsi="Times New Roman" w:cs="Times New Roman"/>
          <w:b/>
        </w:rPr>
        <w:t xml:space="preserve"> 4. Великая французская революция </w:t>
      </w:r>
      <w:r w:rsidRPr="00107276">
        <w:rPr>
          <w:rFonts w:ascii="Times New Roman" w:hAnsi="Times New Roman" w:cs="Times New Roman"/>
          <w:b/>
          <w:lang w:val="en-US"/>
        </w:rPr>
        <w:t>XVIII</w:t>
      </w:r>
      <w:r>
        <w:rPr>
          <w:rFonts w:ascii="Times New Roman" w:hAnsi="Times New Roman" w:cs="Times New Roman"/>
          <w:b/>
        </w:rPr>
        <w:t xml:space="preserve"> в. (4</w:t>
      </w:r>
      <w:r w:rsidRPr="00107276">
        <w:rPr>
          <w:rFonts w:ascii="Times New Roman" w:hAnsi="Times New Roman" w:cs="Times New Roman"/>
          <w:b/>
        </w:rPr>
        <w:t xml:space="preserve">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 xml:space="preserve">Франция в середине XVIII в. Характеристика социально-экономического и политического развития. Людовик XVI, попытка проведения реформ. Созыв Генеральных штатов. </w:t>
      </w:r>
      <w:proofErr w:type="spellStart"/>
      <w:r w:rsidRPr="00107276">
        <w:rPr>
          <w:rFonts w:ascii="Times New Roman" w:hAnsi="Times New Roman" w:cs="Times New Roman"/>
        </w:rPr>
        <w:t>Мирабо</w:t>
      </w:r>
      <w:proofErr w:type="spellEnd"/>
      <w:r w:rsidRPr="00107276">
        <w:rPr>
          <w:rFonts w:ascii="Times New Roman" w:hAnsi="Times New Roman" w:cs="Times New Roman"/>
        </w:rPr>
        <w:t xml:space="preserve"> — выразитель взглядов третьего сословия. Учредительное собрание. 14 июля 1789 г. — начало революции. Плебейский террор. Революция охватывает всю страну. «Герой Нового Света» генерал Лафайет.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Декларация прав человека и гражданина. Конституция 1791 г. Начало революционных войн. Свержение монархии. Провозглашение республики. Якобинский клуб. Дантон, Марат, Робеспьер: черты характера и особенности мировоззрения. Противоборство «Горы» и «Жиронды» в Конвенте. Суд над королем и казнь Людовика XVI: политический и нравственный аспекты. Отсутствие единства в лагере революции. Контрреволюционные мятежи. Якобинская диктатура. Якобинский террор.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sz w:val="24"/>
          <w:szCs w:val="24"/>
        </w:rPr>
        <w:t xml:space="preserve">Раскол в среде якобинцев. Причины падения якобинской диктатуры. Термидорианский переворот. Войны Директории. Генерал Бонапарт как военачальник, человек. Военные успехи Франции. Государственный переворот 18 брюмера 1799 г. И установление консульства. </w:t>
      </w:r>
    </w:p>
    <w:p w:rsidR="00AD45AF" w:rsidRDefault="00AD45AF" w:rsidP="00AD45AF">
      <w:pPr>
        <w:spacing w:after="0"/>
        <w:jc w:val="both"/>
        <w:rPr>
          <w:rFonts w:ascii="Times New Roman" w:hAnsi="Times New Roman" w:cs="Times New Roman"/>
        </w:rPr>
      </w:pPr>
      <w:r w:rsidRPr="00107276">
        <w:rPr>
          <w:rFonts w:ascii="Times New Roman" w:hAnsi="Times New Roman" w:cs="Times New Roman"/>
        </w:rPr>
        <w:t>Величие и трагедия Французской революции. Французская революция в мировой истории.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аттестация. Контрольная работа.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Pr="00107276">
        <w:rPr>
          <w:rFonts w:ascii="Times New Roman" w:hAnsi="Times New Roman" w:cs="Times New Roman"/>
          <w:b/>
        </w:rPr>
        <w:t xml:space="preserve"> </w:t>
      </w:r>
      <w:r w:rsidRPr="00107276">
        <w:rPr>
          <w:rFonts w:ascii="Times New Roman" w:hAnsi="Times New Roman" w:cs="Times New Roman"/>
          <w:b/>
          <w:lang w:val="en-US"/>
        </w:rPr>
        <w:t>III</w:t>
      </w:r>
      <w:r w:rsidRPr="00107276">
        <w:rPr>
          <w:rFonts w:ascii="Times New Roman" w:hAnsi="Times New Roman" w:cs="Times New Roman"/>
          <w:b/>
        </w:rPr>
        <w:t>. ТРАДИЦИОННЫЕ ОБЩЕСТВА В РАННЕЕ НОВОЕ ВРЕМЯ. (2 ЧАСА)</w:t>
      </w:r>
    </w:p>
    <w:p w:rsidR="00AD45AF" w:rsidRPr="00107276" w:rsidRDefault="00AD45AF" w:rsidP="00AD45A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 </w:t>
      </w:r>
      <w:r w:rsidRPr="00107276">
        <w:rPr>
          <w:rFonts w:ascii="Times New Roman" w:hAnsi="Times New Roman" w:cs="Times New Roman"/>
          <w:b/>
        </w:rPr>
        <w:t xml:space="preserve"> 1. Колониальный период в Латинской Америке. (1 час)</w:t>
      </w:r>
    </w:p>
    <w:p w:rsidR="00AD45AF" w:rsidRPr="00107276" w:rsidRDefault="00AD45AF" w:rsidP="00AD45AF">
      <w:pPr>
        <w:spacing w:after="0"/>
        <w:jc w:val="both"/>
        <w:rPr>
          <w:rFonts w:ascii="Times New Roman" w:eastAsia="Calibri" w:hAnsi="Times New Roman" w:cs="Times New Roman"/>
        </w:rPr>
      </w:pPr>
      <w:r w:rsidRPr="00107276">
        <w:rPr>
          <w:rFonts w:ascii="Times New Roman" w:eastAsia="Calibri" w:hAnsi="Times New Roman" w:cs="Times New Roman"/>
        </w:rPr>
        <w:t xml:space="preserve">Мир испанцев и мир индейцев. Создание колониальной системы управления. Ограничения в области хозяйственной жизни. Бесправие коренного населения. Католическая церковь и инквизиция в колониях. Черные невольники. Латиноамериканское общество: жизнь и быт различных слоев населения. Республика </w:t>
      </w:r>
      <w:proofErr w:type="spellStart"/>
      <w:r w:rsidRPr="00107276">
        <w:rPr>
          <w:rFonts w:ascii="Times New Roman" w:eastAsia="Calibri" w:hAnsi="Times New Roman" w:cs="Times New Roman"/>
        </w:rPr>
        <w:t>Пальмарес</w:t>
      </w:r>
      <w:proofErr w:type="spellEnd"/>
      <w:r w:rsidRPr="00107276">
        <w:rPr>
          <w:rFonts w:ascii="Times New Roman" w:eastAsia="Calibri" w:hAnsi="Times New Roman" w:cs="Times New Roman"/>
        </w:rPr>
        <w:t xml:space="preserve">, </w:t>
      </w:r>
      <w:proofErr w:type="spellStart"/>
      <w:r w:rsidRPr="00107276">
        <w:rPr>
          <w:rFonts w:ascii="Times New Roman" w:eastAsia="Calibri" w:hAnsi="Times New Roman" w:cs="Times New Roman"/>
        </w:rPr>
        <w:t>Туссен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107276">
        <w:rPr>
          <w:rFonts w:ascii="Times New Roman" w:eastAsia="Calibri" w:hAnsi="Times New Roman" w:cs="Times New Roman"/>
        </w:rPr>
        <w:t>Лувертюр</w:t>
      </w:r>
      <w:proofErr w:type="spellEnd"/>
      <w:r w:rsidRPr="00107276">
        <w:rPr>
          <w:rFonts w:ascii="Times New Roman" w:eastAsia="Calibri" w:hAnsi="Times New Roman" w:cs="Times New Roman"/>
        </w:rPr>
        <w:t xml:space="preserve"> и война на Гаити.</w:t>
      </w:r>
    </w:p>
    <w:p w:rsidR="00AD45AF" w:rsidRPr="00107276" w:rsidRDefault="00AD45AF" w:rsidP="00AD45AF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Тема  </w:t>
      </w:r>
      <w:r w:rsidRPr="00107276">
        <w:rPr>
          <w:rFonts w:ascii="Times New Roman" w:eastAsia="Calibri" w:hAnsi="Times New Roman" w:cs="Times New Roman"/>
          <w:b/>
        </w:rPr>
        <w:t>2. Традиционные общества Востока. Начало европейской колонизации. (1 час)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b/>
          <w:sz w:val="24"/>
          <w:szCs w:val="24"/>
        </w:rPr>
        <w:t>Основные черты традиционного общества:</w:t>
      </w:r>
      <w:r w:rsidRPr="00107276">
        <w:rPr>
          <w:rFonts w:ascii="Times New Roman" w:hAnsi="Times New Roman" w:cs="Times New Roman"/>
          <w:sz w:val="24"/>
          <w:szCs w:val="24"/>
        </w:rPr>
        <w:t xml:space="preserve"> государство — верховный собственник земли; общинные порядки в деревне; регламентация государством жизни подданных. Религии Востока: конфуцианство, буддизм, индуизм, синтоизм. 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b/>
          <w:sz w:val="24"/>
          <w:szCs w:val="24"/>
        </w:rPr>
        <w:t>Кризис и распад империи Великих Моголов в Индии</w:t>
      </w:r>
      <w:r w:rsidRPr="00107276">
        <w:rPr>
          <w:rFonts w:ascii="Times New Roman" w:hAnsi="Times New Roman" w:cs="Times New Roman"/>
          <w:sz w:val="24"/>
          <w:szCs w:val="24"/>
        </w:rPr>
        <w:t xml:space="preserve">. Создание империи Великих Моголов. </w:t>
      </w:r>
      <w:proofErr w:type="spellStart"/>
      <w:r w:rsidRPr="00107276">
        <w:rPr>
          <w:rFonts w:ascii="Times New Roman" w:hAnsi="Times New Roman" w:cs="Times New Roman"/>
          <w:sz w:val="24"/>
          <w:szCs w:val="24"/>
        </w:rPr>
        <w:t>Бабур</w:t>
      </w:r>
      <w:proofErr w:type="spellEnd"/>
      <w:r w:rsidRPr="00107276">
        <w:rPr>
          <w:rFonts w:ascii="Times New Roman" w:hAnsi="Times New Roman" w:cs="Times New Roman"/>
          <w:sz w:val="24"/>
          <w:szCs w:val="24"/>
        </w:rPr>
        <w:t>. Акбар и его политика реформ. Причины распада империи. Борьба Португалии, Франции и Англии за Индию.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b/>
          <w:sz w:val="24"/>
          <w:szCs w:val="24"/>
        </w:rPr>
        <w:t>Маньчжурское завоевание Китая.</w:t>
      </w:r>
      <w:r w:rsidRPr="00107276">
        <w:rPr>
          <w:rFonts w:ascii="Times New Roman" w:hAnsi="Times New Roman" w:cs="Times New Roman"/>
          <w:sz w:val="24"/>
          <w:szCs w:val="24"/>
        </w:rPr>
        <w:t xml:space="preserve"> Общественное устройство </w:t>
      </w:r>
      <w:proofErr w:type="spellStart"/>
      <w:r w:rsidRPr="00107276">
        <w:rPr>
          <w:rFonts w:ascii="Times New Roman" w:hAnsi="Times New Roman" w:cs="Times New Roman"/>
          <w:sz w:val="24"/>
          <w:szCs w:val="24"/>
        </w:rPr>
        <w:t>Цинской</w:t>
      </w:r>
      <w:proofErr w:type="spellEnd"/>
      <w:r w:rsidRPr="00107276">
        <w:rPr>
          <w:rFonts w:ascii="Times New Roman" w:hAnsi="Times New Roman" w:cs="Times New Roman"/>
          <w:sz w:val="24"/>
          <w:szCs w:val="24"/>
        </w:rPr>
        <w:t xml:space="preserve"> империи. Закрытие Китая. Русско-китайские отношения. Нерчинский договор 1689 г. Китай и Европа: политическая отстраненность и культурное влияние.</w:t>
      </w:r>
    </w:p>
    <w:p w:rsidR="00AD45AF" w:rsidRPr="00107276" w:rsidRDefault="00AD45AF" w:rsidP="00AD45A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07276">
        <w:rPr>
          <w:rFonts w:ascii="Times New Roman" w:hAnsi="Times New Roman" w:cs="Times New Roman"/>
          <w:b/>
          <w:sz w:val="24"/>
          <w:szCs w:val="24"/>
        </w:rPr>
        <w:t xml:space="preserve">Япония в эпоху правления династии </w:t>
      </w:r>
      <w:proofErr w:type="spellStart"/>
      <w:r w:rsidRPr="00107276">
        <w:rPr>
          <w:rFonts w:ascii="Times New Roman" w:hAnsi="Times New Roman" w:cs="Times New Roman"/>
          <w:b/>
          <w:sz w:val="24"/>
          <w:szCs w:val="24"/>
        </w:rPr>
        <w:t>Токугавы</w:t>
      </w:r>
      <w:proofErr w:type="spellEnd"/>
      <w:r w:rsidRPr="00107276">
        <w:rPr>
          <w:rFonts w:ascii="Times New Roman" w:hAnsi="Times New Roman" w:cs="Times New Roman"/>
          <w:b/>
          <w:sz w:val="24"/>
          <w:szCs w:val="24"/>
        </w:rPr>
        <w:t>.</w:t>
      </w:r>
      <w:r w:rsidRPr="00107276">
        <w:rPr>
          <w:rFonts w:ascii="Times New Roman" w:hAnsi="Times New Roman" w:cs="Times New Roman"/>
          <w:sz w:val="24"/>
          <w:szCs w:val="24"/>
        </w:rPr>
        <w:t xml:space="preserve"> Правление </w:t>
      </w:r>
      <w:proofErr w:type="spellStart"/>
      <w:r w:rsidRPr="00107276">
        <w:rPr>
          <w:rFonts w:ascii="Times New Roman" w:hAnsi="Times New Roman" w:cs="Times New Roman"/>
          <w:sz w:val="24"/>
          <w:szCs w:val="24"/>
        </w:rPr>
        <w:t>сегунов</w:t>
      </w:r>
      <w:proofErr w:type="spellEnd"/>
      <w:r w:rsidRPr="00107276">
        <w:rPr>
          <w:rFonts w:ascii="Times New Roman" w:hAnsi="Times New Roman" w:cs="Times New Roman"/>
          <w:sz w:val="24"/>
          <w:szCs w:val="24"/>
        </w:rPr>
        <w:t>. Сословный характер общества. Самураи и крестьяне. «Закрытие» Японии. Русско-японские отношения.</w:t>
      </w:r>
    </w:p>
    <w:p w:rsidR="00AD45AF" w:rsidRDefault="00AD45AF" w:rsidP="00AD45AF">
      <w:pPr>
        <w:rPr>
          <w:rFonts w:ascii="Times New Roman" w:eastAsia="Calibri" w:hAnsi="Times New Roman" w:cs="Times New Roman"/>
          <w:sz w:val="24"/>
        </w:rPr>
      </w:pPr>
    </w:p>
    <w:p w:rsidR="00AD45AF" w:rsidRDefault="00AD45AF" w:rsidP="00AD45AF">
      <w:pPr>
        <w:rPr>
          <w:rFonts w:ascii="Times New Roman" w:eastAsia="Calibri" w:hAnsi="Times New Roman" w:cs="Times New Roman"/>
          <w:sz w:val="24"/>
        </w:rPr>
      </w:pPr>
    </w:p>
    <w:p w:rsidR="00AD45AF" w:rsidRDefault="00AD45AF" w:rsidP="00AD45AF">
      <w:pPr>
        <w:rPr>
          <w:rFonts w:ascii="Times New Roman" w:eastAsia="Calibri" w:hAnsi="Times New Roman" w:cs="Times New Roman"/>
          <w:sz w:val="24"/>
        </w:rPr>
      </w:pPr>
    </w:p>
    <w:p w:rsidR="00AD45AF" w:rsidRDefault="00AD45AF" w:rsidP="00AD45AF">
      <w:pPr>
        <w:rPr>
          <w:rFonts w:ascii="Times New Roman" w:eastAsia="Calibri" w:hAnsi="Times New Roman" w:cs="Times New Roman"/>
          <w:sz w:val="24"/>
        </w:rPr>
      </w:pPr>
    </w:p>
    <w:p w:rsidR="00AD45AF" w:rsidRDefault="00AD45AF" w:rsidP="00AD45AF">
      <w:pPr>
        <w:rPr>
          <w:rFonts w:ascii="Times New Roman" w:eastAsia="Calibri" w:hAnsi="Times New Roman" w:cs="Times New Roman"/>
          <w:b/>
          <w:sz w:val="24"/>
        </w:rPr>
      </w:pPr>
    </w:p>
    <w:p w:rsidR="00AD45AF" w:rsidRPr="00D1794C" w:rsidRDefault="00AD45AF" w:rsidP="00AD45AF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Тематическое планирование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5"/>
        <w:gridCol w:w="3407"/>
        <w:gridCol w:w="857"/>
        <w:gridCol w:w="1660"/>
        <w:gridCol w:w="8395"/>
      </w:tblGrid>
      <w:tr w:rsidR="00AD45AF" w:rsidRPr="005856E6" w:rsidTr="005E06A3">
        <w:tc>
          <w:tcPr>
            <w:tcW w:w="815" w:type="dxa"/>
          </w:tcPr>
          <w:p w:rsidR="00AD45AF" w:rsidRPr="005856E6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56E6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</w:tc>
        <w:tc>
          <w:tcPr>
            <w:tcW w:w="3407" w:type="dxa"/>
          </w:tcPr>
          <w:p w:rsidR="00AD45AF" w:rsidRPr="005856E6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56E6"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857" w:type="dxa"/>
          </w:tcPr>
          <w:p w:rsidR="00AD45AF" w:rsidRPr="005856E6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856E6">
              <w:rPr>
                <w:rFonts w:ascii="Times New Roman" w:eastAsia="Calibri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660" w:type="dxa"/>
          </w:tcPr>
          <w:p w:rsidR="00AD45AF" w:rsidRPr="00D71A6A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71A6A">
              <w:rPr>
                <w:rFonts w:ascii="Times New Roman" w:eastAsia="Calibri" w:hAnsi="Times New Roman" w:cs="Times New Roman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8395" w:type="dxa"/>
            <w:vAlign w:val="center"/>
          </w:tcPr>
          <w:p w:rsidR="00AD45AF" w:rsidRPr="00D71A6A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1A6A">
              <w:rPr>
                <w:rFonts w:ascii="Times New Roman" w:eastAsia="Calibri" w:hAnsi="Times New Roman" w:cs="Times New Roman"/>
                <w:b/>
              </w:rPr>
              <w:t>Основные виды деятельности</w:t>
            </w:r>
          </w:p>
        </w:tc>
      </w:tr>
      <w:tr w:rsidR="00AD45AF" w:rsidRPr="005856E6" w:rsidTr="005E06A3">
        <w:tc>
          <w:tcPr>
            <w:tcW w:w="15134" w:type="dxa"/>
            <w:gridSpan w:val="5"/>
          </w:tcPr>
          <w:p w:rsidR="00AD45AF" w:rsidRPr="008C17A5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История России 16-17 веков   40 часов</w:t>
            </w:r>
          </w:p>
        </w:tc>
      </w:tr>
      <w:tr w:rsidR="00AD45AF" w:rsidRPr="005856E6" w:rsidTr="005E06A3">
        <w:trPr>
          <w:trHeight w:val="4301"/>
        </w:trPr>
        <w:tc>
          <w:tcPr>
            <w:tcW w:w="815" w:type="dxa"/>
          </w:tcPr>
          <w:p w:rsidR="00AD45AF" w:rsidRPr="005856E6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407" w:type="dxa"/>
            <w:tcBorders>
              <w:top w:val="nil"/>
            </w:tcBorders>
          </w:tcPr>
          <w:p w:rsidR="00AD45AF" w:rsidRPr="005856E6" w:rsidRDefault="00AD45AF" w:rsidP="00AD45A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Раздел  1. Россия в 16 веке</w:t>
            </w:r>
          </w:p>
        </w:tc>
        <w:tc>
          <w:tcPr>
            <w:tcW w:w="857" w:type="dxa"/>
          </w:tcPr>
          <w:p w:rsidR="00AD45AF" w:rsidRPr="005856E6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</w:p>
          <w:p w:rsidR="00AD45AF" w:rsidRPr="00870A3F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95" w:type="dxa"/>
          </w:tcPr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 понятия абсолютизм (с привлечением знаний из курса всеобщей истории).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отрывки из Соборного уложения 1649 г. и использовать их для характеристики политического устройства России.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чём заключались функции отдельных органов власти (Земский собор, Боярская дума, приказы и др.) в системе управления государством.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личность и деятельность царя Алексея Михайловича</w:t>
            </w:r>
            <w:proofErr w:type="gramStart"/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Х</w:t>
            </w:r>
            <w:proofErr w:type="gramEnd"/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арактеризовать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особенности объединения русских земель вокруг Москвы и формирование единого Российского государства.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царского указа о системе местничества и его последствия.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Показывать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на карте территорию в </w:t>
            </w:r>
            <w:proofErr w:type="gram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gram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 в.; ход войн и направления военных походов.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чём заключались цели и результаты внешней политики России в XVI 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смысл понятий церковный раскол, старообрядцы.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конфликта «священства» и «царства», причины и последствия раскола.</w:t>
            </w:r>
          </w:p>
          <w:p w:rsidR="00AD45AF" w:rsidRPr="0062276D" w:rsidRDefault="00AD45AF" w:rsidP="00AD45A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позиции патриарха Никона и протопопа Аввакума</w:t>
            </w:r>
          </w:p>
        </w:tc>
      </w:tr>
      <w:tr w:rsidR="00AD45AF" w:rsidTr="005E06A3">
        <w:tc>
          <w:tcPr>
            <w:tcW w:w="815" w:type="dxa"/>
          </w:tcPr>
          <w:p w:rsidR="00AD45AF" w:rsidRPr="007E0575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407" w:type="dxa"/>
          </w:tcPr>
          <w:p w:rsidR="00AD45AF" w:rsidRPr="007E0575" w:rsidRDefault="00AD45AF" w:rsidP="00AD45A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Раздел </w:t>
            </w:r>
            <w:r w:rsidRPr="007E0575">
              <w:rPr>
                <w:rFonts w:ascii="Times New Roman" w:eastAsia="Calibri" w:hAnsi="Times New Roman" w:cs="Times New Roman"/>
                <w:b/>
                <w:sz w:val="24"/>
              </w:rPr>
              <w:t xml:space="preserve"> 2. Смутное время. Россия при пе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рвых Романовых</w:t>
            </w:r>
          </w:p>
        </w:tc>
        <w:tc>
          <w:tcPr>
            <w:tcW w:w="857" w:type="dxa"/>
            <w:vMerge w:val="restart"/>
          </w:tcPr>
          <w:p w:rsidR="00AD45AF" w:rsidRPr="007E0575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660" w:type="dxa"/>
            <w:vMerge w:val="restart"/>
          </w:tcPr>
          <w:p w:rsidR="00AD45AF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8395" w:type="dxa"/>
            <w:vMerge w:val="restart"/>
          </w:tcPr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Активизировать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 по курсу истории России с древнейших времён до конца XVI 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изучению истории России XVII-XVIII вв.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Характеризовать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по российской истории XVII-XVIII столетий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Раскрывать,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противоречия существовали в русском обществе в конце XVI 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 понятия заповедные лета.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личность и деятельность Бориса Годунова и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давать оценку.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смысл понятий Смута, самозванец, интервенция.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чем заключались причины Смуты.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исторической карте направления походов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Лжедмитрия I и Лжедмитрия II, отрядов под предводительством И. </w:t>
            </w:r>
            <w:proofErr w:type="spell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Болотникова</w:t>
            </w:r>
            <w:proofErr w:type="spell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польских и шведских интервентов.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Систематизировать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исторический материал в хронологической таблице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«Смутное время в России».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 положении людей разных сословий в годы Смуты.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Показывать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исторической карте направления движения отрядов Первого и Второго ополчении.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таблицу «Основные сословия в России </w:t>
            </w:r>
            <w:proofErr w:type="gram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gram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VII в.» и использовать её данные для характеристики изменений в социальной структуре общества.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отрывки из Соборного уложения 1649 г. при рассмотрении вопроса об окончательном закрепощении крестьян.</w:t>
            </w:r>
          </w:p>
          <w:p w:rsidR="00AD45AF" w:rsidRPr="0062276D" w:rsidRDefault="00AD45AF" w:rsidP="00AD45AF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 понятий крепостное право, белые слободы, черносошные крестьяне.</w:t>
            </w:r>
          </w:p>
        </w:tc>
      </w:tr>
      <w:tr w:rsidR="00AD45AF" w:rsidTr="005E06A3">
        <w:trPr>
          <w:trHeight w:val="4280"/>
        </w:trPr>
        <w:tc>
          <w:tcPr>
            <w:tcW w:w="815" w:type="dxa"/>
          </w:tcPr>
          <w:p w:rsidR="00AD45AF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7" w:type="dxa"/>
            <w:vMerge/>
          </w:tcPr>
          <w:p w:rsidR="00AD45AF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660" w:type="dxa"/>
            <w:vMerge/>
          </w:tcPr>
          <w:p w:rsidR="00AD45AF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395" w:type="dxa"/>
            <w:vMerge/>
          </w:tcPr>
          <w:p w:rsidR="00AD45AF" w:rsidRPr="0062276D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6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Новая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в 16-18 веках </w:t>
            </w: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0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  <w:vMerge w:val="restart"/>
          </w:tcPr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технических открытиях и их социально-экономических последствиях.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карте морские пути мореплавателей-первопроходцев.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Оценить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открытия </w:t>
            </w:r>
            <w:proofErr w:type="spell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Х.Колумба</w:t>
            </w:r>
            <w:proofErr w:type="spell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Ф. Магеллана, Э. Кортеса.</w:t>
            </w:r>
          </w:p>
          <w:p w:rsidR="00AD45AF" w:rsidRPr="0062276D" w:rsidRDefault="00AD45AF" w:rsidP="00AD45A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 значении Великих географических открытий.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политику Генриха VIII Тюдора, Елизаветы Тюдор, Якова I Стюарт, Людовика XIV </w:t>
            </w:r>
            <w:proofErr w:type="gram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Бурбона</w:t>
            </w:r>
            <w:proofErr w:type="gram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как изменилось производство с появлением мануфактуры.</w:t>
            </w:r>
          </w:p>
          <w:p w:rsidR="00AD45AF" w:rsidRPr="0062276D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Раскрывать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смысл, формулировать содержание понятия «Реформация».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Указывать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причины, цели, средства и идеологов контрреформации.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Лютера и Кальвина по самостоятельно найденному основанию.</w:t>
            </w:r>
          </w:p>
        </w:tc>
      </w:tr>
      <w:tr w:rsidR="00AD45AF" w:rsidTr="005E06A3">
        <w:trPr>
          <w:trHeight w:val="2829"/>
        </w:trPr>
        <w:tc>
          <w:tcPr>
            <w:tcW w:w="815" w:type="dxa"/>
          </w:tcPr>
          <w:p w:rsidR="00AD45AF" w:rsidRPr="00BB64BA" w:rsidRDefault="00AD45AF" w:rsidP="00AD4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Pr="00BB64BA" w:rsidRDefault="00AD45AF" w:rsidP="00AD4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B64BA">
              <w:rPr>
                <w:rFonts w:ascii="Times New Roman" w:hAnsi="Times New Roman" w:cs="Times New Roman"/>
                <w:b/>
                <w:sz w:val="24"/>
                <w:szCs w:val="24"/>
              </w:rPr>
              <w:t>1. Европа и мир в начале нового времени.</w:t>
            </w: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B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AD45AF" w:rsidRPr="00327C9B" w:rsidRDefault="00AD45AF" w:rsidP="00AD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5" w:type="dxa"/>
            <w:vMerge/>
          </w:tcPr>
          <w:p w:rsidR="00AD45AF" w:rsidRPr="0062276D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45AF" w:rsidTr="005E06A3">
        <w:trPr>
          <w:trHeight w:val="985"/>
        </w:trPr>
        <w:tc>
          <w:tcPr>
            <w:tcW w:w="815" w:type="dxa"/>
          </w:tcPr>
          <w:p w:rsidR="00AD45AF" w:rsidRPr="00BB64BA" w:rsidRDefault="00AD45AF" w:rsidP="00AD4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Pr="00327C9B" w:rsidRDefault="00AD45AF" w:rsidP="00AD4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B64BA">
              <w:rPr>
                <w:rFonts w:ascii="Times New Roman" w:hAnsi="Times New Roman" w:cs="Times New Roman"/>
                <w:b/>
                <w:sz w:val="24"/>
                <w:szCs w:val="24"/>
              </w:rPr>
              <w:t>II. Эпоха Просвещения. Время преобразований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D45AF" w:rsidRPr="00327C9B" w:rsidRDefault="00AD45AF" w:rsidP="00AD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D45AF" w:rsidRPr="00BB64BA" w:rsidRDefault="00AD45AF" w:rsidP="00AD45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5" w:type="dxa"/>
          </w:tcPr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причины начала противостояния короля и парламента в Англии.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Рассказывать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 основных событиях Гражданской войны.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нидерландской и английской революции.</w:t>
            </w:r>
          </w:p>
          <w:p w:rsidR="00AD45AF" w:rsidRPr="0062276D" w:rsidRDefault="00AD45AF" w:rsidP="00AD45A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сообщение об О. Кромвеле и его роли в изменении Англии.</w:t>
            </w:r>
          </w:p>
        </w:tc>
      </w:tr>
      <w:tr w:rsidR="00AD45AF" w:rsidTr="005E06A3">
        <w:trPr>
          <w:trHeight w:val="2024"/>
        </w:trPr>
        <w:tc>
          <w:tcPr>
            <w:tcW w:w="815" w:type="dxa"/>
          </w:tcPr>
          <w:p w:rsidR="00AD45AF" w:rsidRPr="00BB64BA" w:rsidRDefault="00AD45AF" w:rsidP="00AD4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Pr="00327C9B" w:rsidRDefault="00AD45AF" w:rsidP="00AD45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BB64BA">
              <w:rPr>
                <w:rFonts w:ascii="Times New Roman" w:hAnsi="Times New Roman" w:cs="Times New Roman"/>
                <w:b/>
                <w:sz w:val="24"/>
                <w:szCs w:val="24"/>
              </w:rPr>
              <w:t>III. Традиционные общества в раннее Новое время</w:t>
            </w: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D45AF" w:rsidRPr="00327C9B" w:rsidRDefault="00AD45AF" w:rsidP="00AD4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5" w:type="dxa"/>
          </w:tcPr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Выделять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традиционных 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традиционное общество с </w:t>
            </w:r>
            <w:proofErr w:type="gramStart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европейским</w:t>
            </w:r>
            <w:proofErr w:type="gramEnd"/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государства Востока и Европы.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империю Великих Моголов. 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политику Акбара.</w:t>
            </w:r>
          </w:p>
          <w:p w:rsidR="00AD45AF" w:rsidRPr="0049068B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развитие Китая, Индии и Японии в Новое время.</w:t>
            </w: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Использовать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информацию исторических карт при рассмотрении экономического развития России в XVI в.</w:t>
            </w:r>
          </w:p>
          <w:p w:rsidR="00AD45AF" w:rsidRPr="0062276D" w:rsidRDefault="00AD45AF" w:rsidP="00AD45AF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227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 </w:t>
            </w:r>
            <w:r w:rsidRPr="00622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понятий мелкотоварное производство, мануфактура, всероссийский рынок</w:t>
            </w: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1 четверть</w:t>
            </w:r>
          </w:p>
        </w:tc>
        <w:tc>
          <w:tcPr>
            <w:tcW w:w="857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2 четверть</w:t>
            </w:r>
          </w:p>
        </w:tc>
        <w:tc>
          <w:tcPr>
            <w:tcW w:w="857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3 четверть</w:t>
            </w:r>
          </w:p>
        </w:tc>
        <w:tc>
          <w:tcPr>
            <w:tcW w:w="857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4 четверть</w:t>
            </w:r>
          </w:p>
        </w:tc>
        <w:tc>
          <w:tcPr>
            <w:tcW w:w="857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5AF" w:rsidTr="005E06A3">
        <w:tc>
          <w:tcPr>
            <w:tcW w:w="815" w:type="dxa"/>
          </w:tcPr>
          <w:p w:rsidR="00AD45AF" w:rsidRPr="00BB64BA" w:rsidRDefault="00AD45AF" w:rsidP="00AD45A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AD45AF" w:rsidRDefault="00AD45AF" w:rsidP="00AD4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60" w:type="dxa"/>
          </w:tcPr>
          <w:p w:rsidR="00AD45AF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5" w:type="dxa"/>
          </w:tcPr>
          <w:p w:rsidR="00AD45AF" w:rsidRPr="00BB64BA" w:rsidRDefault="00AD45AF" w:rsidP="00AD45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B87" w:rsidRPr="00AD45AF" w:rsidRDefault="00590B87" w:rsidP="00AD45AF">
      <w:pPr>
        <w:spacing w:after="0"/>
      </w:pPr>
    </w:p>
    <w:sectPr w:rsidR="00590B87" w:rsidRPr="00AD45AF" w:rsidSect="00AD45A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203971"/>
    <w:rsid w:val="002B2FC4"/>
    <w:rsid w:val="00590B87"/>
    <w:rsid w:val="00AD45AF"/>
    <w:rsid w:val="00BE38FF"/>
    <w:rsid w:val="00CF56E1"/>
    <w:rsid w:val="00DC4E1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D45A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AD45AF"/>
  </w:style>
  <w:style w:type="character" w:styleId="a6">
    <w:name w:val="Emphasis"/>
    <w:qFormat/>
    <w:rsid w:val="00AD45AF"/>
    <w:rPr>
      <w:i/>
      <w:iCs/>
    </w:rPr>
  </w:style>
  <w:style w:type="character" w:customStyle="1" w:styleId="c9">
    <w:name w:val="c9"/>
    <w:basedOn w:val="a0"/>
    <w:rsid w:val="00AD45AF"/>
  </w:style>
  <w:style w:type="paragraph" w:styleId="a7">
    <w:name w:val="Balloon Text"/>
    <w:basedOn w:val="a"/>
    <w:link w:val="a8"/>
    <w:uiPriority w:val="99"/>
    <w:semiHidden/>
    <w:unhideWhenUsed/>
    <w:rsid w:val="00AD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D45A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AD45AF"/>
  </w:style>
  <w:style w:type="character" w:styleId="a6">
    <w:name w:val="Emphasis"/>
    <w:qFormat/>
    <w:rsid w:val="00AD45AF"/>
    <w:rPr>
      <w:i/>
      <w:iCs/>
    </w:rPr>
  </w:style>
  <w:style w:type="character" w:customStyle="1" w:styleId="c9">
    <w:name w:val="c9"/>
    <w:basedOn w:val="a0"/>
    <w:rsid w:val="00AD45AF"/>
  </w:style>
  <w:style w:type="paragraph" w:styleId="a7">
    <w:name w:val="Balloon Text"/>
    <w:basedOn w:val="a"/>
    <w:link w:val="a8"/>
    <w:uiPriority w:val="99"/>
    <w:semiHidden/>
    <w:unhideWhenUsed/>
    <w:rsid w:val="00AD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3618</Words>
  <Characters>20626</Characters>
  <Application>Microsoft Office Word</Application>
  <DocSecurity>0</DocSecurity>
  <Lines>171</Lines>
  <Paragraphs>48</Paragraphs>
  <ScaleCrop>false</ScaleCrop>
  <Company/>
  <LinksUpToDate>false</LinksUpToDate>
  <CharactersWithSpaces>24196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dcterms:created xsi:type="dcterms:W3CDTF">2019-10-31T16:59:00Z</dcterms:created>
  <dcterms:modified xsi:type="dcterms:W3CDTF">2019-11-01T06:41:00Z</dcterms:modified>
</cp:coreProperties>
</file>