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FD" w:rsidRPr="00984AFD" w:rsidRDefault="00984AFD" w:rsidP="00984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</w:t>
      </w:r>
      <w:r w:rsidRPr="00984A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                                            </w:t>
      </w:r>
    </w:p>
    <w:p w:rsidR="00984AFD" w:rsidRPr="00984AFD" w:rsidRDefault="00984AFD" w:rsidP="00984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84A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</w:t>
      </w:r>
      <w:r w:rsidRPr="00984A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984A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984A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984A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984A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984AFD" w:rsidRPr="00984AFD" w:rsidRDefault="00984AFD" w:rsidP="0098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4AFD" w:rsidRPr="00984AFD" w:rsidRDefault="00984AFD" w:rsidP="00984A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</w:pP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margin" w:tblpY="152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984AFD" w:rsidRPr="00984AFD" w:rsidTr="00095662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AFD" w:rsidRPr="00984AFD" w:rsidRDefault="00984AFD" w:rsidP="00984AFD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РАССМОТРЕНО:  </w:t>
            </w:r>
          </w:p>
          <w:p w:rsidR="00984AFD" w:rsidRPr="00984AFD" w:rsidRDefault="00984AFD" w:rsidP="00984AFD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педагогического совета школы  </w:t>
            </w:r>
          </w:p>
          <w:p w:rsidR="00984AFD" w:rsidRPr="00984AFD" w:rsidRDefault="00984AFD" w:rsidP="00984AFD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«30» августа 2019 г. №1 </w:t>
            </w:r>
          </w:p>
          <w:p w:rsidR="00984AFD" w:rsidRPr="00984AFD" w:rsidRDefault="00984AFD" w:rsidP="00984AF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AFD" w:rsidRPr="00984AFD" w:rsidRDefault="00984AFD" w:rsidP="00984A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 </w:t>
            </w:r>
          </w:p>
          <w:p w:rsidR="00984AFD" w:rsidRPr="00984AFD" w:rsidRDefault="00984AFD" w:rsidP="00984A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 </w:t>
            </w:r>
          </w:p>
          <w:p w:rsidR="00984AFD" w:rsidRPr="00984AFD" w:rsidRDefault="00984AFD" w:rsidP="00984AF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 Исакова А.И.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AFD" w:rsidRPr="00984AFD" w:rsidRDefault="00984AFD" w:rsidP="00984AFD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  </w:t>
            </w:r>
          </w:p>
          <w:p w:rsidR="00984AFD" w:rsidRPr="00984AFD" w:rsidRDefault="00984AFD" w:rsidP="00984AFD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школы  </w:t>
            </w:r>
          </w:p>
          <w:p w:rsidR="00984AFD" w:rsidRPr="00984AFD" w:rsidRDefault="00984AFD" w:rsidP="00984AFD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августа 2019 г. № ___ </w:t>
            </w:r>
          </w:p>
        </w:tc>
      </w:tr>
    </w:tbl>
    <w:p w:rsidR="00984AFD" w:rsidRPr="00984AFD" w:rsidRDefault="00984AFD" w:rsidP="00984A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B3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п</w:t>
      </w:r>
      <w:bookmarkStart w:id="0" w:name="_GoBack"/>
      <w:bookmarkEnd w:id="0"/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алгебре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7 класса 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984AFD" w:rsidRPr="00984AFD" w:rsidRDefault="00984AFD" w:rsidP="00984A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                                                                                                                                          Составитель программы: </w:t>
      </w:r>
      <w:proofErr w:type="spellStart"/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 </w:t>
      </w:r>
    </w:p>
    <w:p w:rsidR="00984AFD" w:rsidRPr="00984AFD" w:rsidRDefault="00984AFD" w:rsidP="00984A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984AFD" w:rsidRPr="00984AFD" w:rsidRDefault="00984AFD" w:rsidP="00984A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4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AFD" w:rsidRPr="00984AFD" w:rsidRDefault="00984AFD" w:rsidP="00984AFD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984A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д.Полу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янова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  </w:t>
      </w:r>
      <w:r w:rsidRPr="00984A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2019 г</w:t>
      </w:r>
    </w:p>
    <w:p w:rsidR="00DF18CA" w:rsidRDefault="00DF18CA" w:rsidP="00DF18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8CA" w:rsidRPr="00DF18CA" w:rsidRDefault="00DF18CA" w:rsidP="00DF18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«Алгебра»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 научится: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• составлять буквенные выражения и формулы по условиям задач; осуществлять в выражениях и формулах числовые подстановки и выполнять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соответствующие вычисления, осуществлять подстановку одного выражения в другое, выражать в формулах одну переменную через остальные;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• выполнять: основные действия со степенями с целыми показателя, с многочленами и с алгебраическими дробями; разложение многочленов на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множители; тождественные преобразования рациональных выражений;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• решать линейные уравнения, системы двух линейных уравнений с двумя переменными;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• решать текстовые задачи алгебраическим методом, интерпретировать полученный результат,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проводить отбор решений исходя из формулировки задачи;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• изображать числа точками на координатной прямой;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• определять координаты точки плоскости, строить точки с заданными координатами.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 получит возможность научиться: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• выполнять расчеты по формулам, составлять формулы, выражающих зависимости между реальными величинами, находить нужные формулы в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справочных материалах;</w:t>
      </w:r>
    </w:p>
    <w:p w:rsidR="00DF18CA" w:rsidRPr="00DF18CA" w:rsidRDefault="00DF18CA" w:rsidP="00DF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• моделировать практические ситуации и исследовать построенные модели с использованием аппарата алгебры;</w:t>
      </w:r>
    </w:p>
    <w:p w:rsidR="00DF18CA" w:rsidRPr="00DF18CA" w:rsidRDefault="00DF18CA" w:rsidP="00DF18CA">
      <w:pPr>
        <w:rPr>
          <w:rFonts w:ascii="Times New Roman" w:hAnsi="Times New Roman" w:cs="Times New Roman"/>
          <w:sz w:val="24"/>
          <w:szCs w:val="24"/>
        </w:rPr>
      </w:pPr>
      <w:r w:rsidRPr="00DF18CA">
        <w:rPr>
          <w:rFonts w:ascii="Times New Roman" w:hAnsi="Times New Roman" w:cs="Times New Roman"/>
          <w:sz w:val="24"/>
          <w:szCs w:val="24"/>
        </w:rPr>
        <w:t>• описывать зависимость между физическими величинами соответствующими формулами при исследовании несложных практических ситуаций.</w:t>
      </w:r>
    </w:p>
    <w:p w:rsidR="00DF18CA" w:rsidRPr="00DF18CA" w:rsidRDefault="00DF18CA" w:rsidP="00DF18CA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Содержание учебного предмета</w:t>
      </w:r>
    </w:p>
    <w:p w:rsidR="00DF18CA" w:rsidRPr="00DF18CA" w:rsidRDefault="00DF18CA" w:rsidP="00DF18C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        Выражения и их преобразования. Уравнения (25 ч.)</w:t>
      </w:r>
    </w:p>
    <w:p w:rsidR="00DF18CA" w:rsidRPr="00DF18CA" w:rsidRDefault="00DF18CA" w:rsidP="00DF18CA">
      <w:pPr>
        <w:shd w:val="clear" w:color="auto" w:fill="FFFFFF"/>
        <w:spacing w:after="0"/>
        <w:ind w:left="38" w:right="38" w:firstLine="7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</w:p>
    <w:p w:rsidR="00DF18CA" w:rsidRPr="00DF18CA" w:rsidRDefault="00DF18CA" w:rsidP="00DF18CA">
      <w:pPr>
        <w:shd w:val="clear" w:color="auto" w:fill="FFFFFF"/>
        <w:spacing w:after="0"/>
        <w:ind w:left="38" w:right="38" w:firstLine="7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Цель - 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:rsidR="00DF18CA" w:rsidRPr="00DF18CA" w:rsidRDefault="00DF18CA" w:rsidP="00DF18CA">
      <w:pPr>
        <w:shd w:val="clear" w:color="auto" w:fill="FFFFFF"/>
        <w:spacing w:after="0"/>
        <w:ind w:left="34" w:right="28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преобразования».</w:t>
      </w:r>
    </w:p>
    <w:p w:rsidR="00DF18CA" w:rsidRPr="00DF18CA" w:rsidRDefault="00DF18CA" w:rsidP="00DF18CA">
      <w:pPr>
        <w:shd w:val="clear" w:color="auto" w:fill="FFFFFF"/>
        <w:spacing w:after="0"/>
        <w:ind w:left="24" w:right="24" w:firstLine="7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 буквенных выражениях числовые подстановки и выполнять соответствующие вычисления; сравнивать значения буквенных выражений при </w:t>
      </w:r>
      <w:proofErr w:type="gramStart"/>
      <w:r w:rsidRPr="00DF18CA">
        <w:rPr>
          <w:rFonts w:ascii="Times New Roman" w:hAnsi="Times New Roman" w:cs="Times New Roman"/>
          <w:color w:val="000000"/>
          <w:sz w:val="24"/>
          <w:szCs w:val="24"/>
        </w:rPr>
        <w:t>заданных значениях</w:t>
      </w:r>
      <w:proofErr w:type="gramEnd"/>
      <w:r w:rsidRPr="00DF18CA">
        <w:rPr>
          <w:rFonts w:ascii="Times New Roman" w:hAnsi="Times New Roman" w:cs="Times New Roman"/>
          <w:color w:val="000000"/>
          <w:sz w:val="24"/>
          <w:szCs w:val="24"/>
        </w:rPr>
        <w:t xml:space="preserve"> входящих в них переменных; применять свойства действий над числами при нахождении значений числовых выражений.</w:t>
      </w:r>
    </w:p>
    <w:p w:rsidR="00DF18CA" w:rsidRPr="00DF18CA" w:rsidRDefault="00DF18CA" w:rsidP="00DF18CA">
      <w:pPr>
        <w:shd w:val="clear" w:color="auto" w:fill="FFFFFF"/>
        <w:spacing w:after="0"/>
        <w:ind w:left="73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Статистические характеристики.</w:t>
      </w:r>
    </w:p>
    <w:p w:rsidR="00DF18CA" w:rsidRPr="00DF18CA" w:rsidRDefault="00DF18CA" w:rsidP="00DF18CA">
      <w:pPr>
        <w:shd w:val="clear" w:color="auto" w:fill="FFFFFF"/>
        <w:spacing w:after="0"/>
        <w:ind w:left="73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- понимать практический смысл статистических характеристик.</w:t>
      </w:r>
    </w:p>
    <w:p w:rsidR="00DF18CA" w:rsidRPr="00DF18CA" w:rsidRDefault="00DF18CA" w:rsidP="00DF18CA">
      <w:pPr>
        <w:shd w:val="clear" w:color="auto" w:fill="FFFFFF"/>
        <w:spacing w:after="0"/>
        <w:ind w:left="730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Знать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простейшие статистические характеристики.</w:t>
      </w:r>
    </w:p>
    <w:p w:rsidR="00DF18CA" w:rsidRPr="00DF18CA" w:rsidRDefault="00DF18CA" w:rsidP="00DF18CA">
      <w:pPr>
        <w:shd w:val="clear" w:color="auto" w:fill="FFFFFF"/>
        <w:spacing w:after="0"/>
        <w:ind w:left="75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в несложных случаях находить эти характеристики для ряда числовых данных</w:t>
      </w:r>
    </w:p>
    <w:p w:rsidR="00DF18CA" w:rsidRPr="00DF18CA" w:rsidRDefault="00DF18CA" w:rsidP="00DF18CA">
      <w:pPr>
        <w:shd w:val="clear" w:color="auto" w:fill="FFFFFF"/>
        <w:spacing w:after="0"/>
        <w:ind w:left="75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2.        Функции (13 ч.) </w:t>
      </w:r>
    </w:p>
    <w:p w:rsidR="00DF18CA" w:rsidRPr="00DF18CA" w:rsidRDefault="00DF18CA" w:rsidP="00DF18CA">
      <w:pPr>
        <w:shd w:val="clear" w:color="auto" w:fill="FFFFFF"/>
        <w:spacing w:after="0"/>
        <w:ind w:left="20" w:right="20"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Функция, область определения функции, Способы задания функции. График функции. Функция 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у=</w:t>
      </w:r>
      <w:proofErr w:type="spellStart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кх+Ь</w:t>
      </w:r>
      <w:proofErr w:type="spellEnd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и её график. Функция 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у=</w:t>
      </w:r>
      <w:proofErr w:type="spellStart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кх</w:t>
      </w:r>
      <w:proofErr w:type="spellEnd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и её график.</w:t>
      </w:r>
    </w:p>
    <w:p w:rsidR="00DF18CA" w:rsidRPr="00DF18CA" w:rsidRDefault="00DF18CA" w:rsidP="00DF18CA">
      <w:pPr>
        <w:shd w:val="clear" w:color="auto" w:fill="FFFFFF"/>
        <w:spacing w:after="0"/>
        <w:ind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- познакомить учащихся с основными функциональными понятиями и с графиками функций 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у=</w:t>
      </w:r>
      <w:proofErr w:type="spellStart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кх+Ь</w:t>
      </w:r>
      <w:proofErr w:type="spellEnd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у=</w:t>
      </w:r>
      <w:proofErr w:type="spellStart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кх</w:t>
      </w:r>
      <w:proofErr w:type="spellEnd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F18CA" w:rsidRPr="00DF18CA" w:rsidRDefault="00DF18CA" w:rsidP="00DF18CA">
      <w:pPr>
        <w:shd w:val="clear" w:color="auto" w:fill="FFFFFF"/>
        <w:spacing w:after="0"/>
        <w:ind w:left="14" w:right="4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-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</w:p>
    <w:p w:rsidR="00DF18CA" w:rsidRPr="00DF18CA" w:rsidRDefault="00DF18CA" w:rsidP="00DF18CA">
      <w:pPr>
        <w:shd w:val="clear" w:color="auto" w:fill="FFFFFF"/>
        <w:spacing w:after="0"/>
        <w:ind w:left="10" w:right="14" w:firstLine="7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</w:p>
    <w:p w:rsidR="00DF18CA" w:rsidRPr="00DF18CA" w:rsidRDefault="00DF18CA" w:rsidP="00DF18CA">
      <w:pPr>
        <w:shd w:val="clear" w:color="auto" w:fill="FFFFFF"/>
        <w:spacing w:after="0"/>
        <w:ind w:left="73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        Степень с натуральным показателем (14 ч.)</w:t>
      </w:r>
    </w:p>
    <w:p w:rsidR="00DF18CA" w:rsidRPr="00DF18CA" w:rsidRDefault="00DF18CA" w:rsidP="00DF18CA">
      <w:pPr>
        <w:shd w:val="clear" w:color="auto" w:fill="FFFFFF"/>
        <w:spacing w:after="0"/>
        <w:ind w:left="73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Степень с натуральным показателем и её свойства. Одночлен. Функции 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у=х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у=х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и их графики.</w:t>
      </w:r>
    </w:p>
    <w:p w:rsidR="00DF18CA" w:rsidRPr="00DF18CA" w:rsidRDefault="00DF18CA" w:rsidP="00DF18CA">
      <w:pPr>
        <w:shd w:val="clear" w:color="auto" w:fill="FFFFFF"/>
        <w:spacing w:after="0"/>
        <w:ind w:left="730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- выработать умение выполнять действия над степенями с натуральными показателями.</w:t>
      </w:r>
    </w:p>
    <w:p w:rsidR="00DF18CA" w:rsidRPr="00DF18CA" w:rsidRDefault="00DF18CA" w:rsidP="00DF18CA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определение степени, одночлена, многочлена; свойства степени с натуральным показателем, свойства функций у=х</w:t>
      </w:r>
      <w:proofErr w:type="gramStart"/>
      <w:r w:rsidRPr="00DF18C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DF18CA">
        <w:rPr>
          <w:rFonts w:ascii="Times New Roman" w:hAnsi="Times New Roman" w:cs="Times New Roman"/>
          <w:color w:val="000000"/>
          <w:sz w:val="24"/>
          <w:szCs w:val="24"/>
        </w:rPr>
        <w:t xml:space="preserve"> у=х</w:t>
      </w:r>
      <w:r w:rsidRPr="00DF18C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 .</w:t>
      </w:r>
    </w:p>
    <w:p w:rsidR="00DF18CA" w:rsidRPr="00DF18CA" w:rsidRDefault="00DF18CA" w:rsidP="00DF18CA">
      <w:pPr>
        <w:shd w:val="clear" w:color="auto" w:fill="FFFFFF"/>
        <w:spacing w:after="0"/>
        <w:ind w:firstLine="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находить значения функций, заданных формулой, таблицей, графиком; решать обратную задачу; строить графики функций у=х</w:t>
      </w:r>
      <w:r w:rsidRPr="00DF18C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, у=х</w:t>
      </w:r>
      <w:r w:rsidRPr="00DF18C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DF18CA" w:rsidRPr="00DF18CA" w:rsidRDefault="00DF18CA" w:rsidP="00DF18CA">
      <w:pPr>
        <w:shd w:val="clear" w:color="auto" w:fill="FFFFFF"/>
        <w:spacing w:after="0"/>
        <w:ind w:left="73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4.        </w:t>
      </w: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Многочлены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(16 ч.)</w:t>
      </w:r>
    </w:p>
    <w:p w:rsidR="00DF18CA" w:rsidRPr="00DF18CA" w:rsidRDefault="00DF18CA" w:rsidP="00DF18CA">
      <w:pPr>
        <w:shd w:val="clear" w:color="auto" w:fill="FFFFFF"/>
        <w:spacing w:after="0"/>
        <w:ind w:left="740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Многочлен. Сложение, вычитание и умножение многочленов. Разложение многочлена на множители.</w:t>
      </w:r>
    </w:p>
    <w:p w:rsidR="00DF18CA" w:rsidRPr="00DF18CA" w:rsidRDefault="00DF18CA" w:rsidP="00DF18CA">
      <w:pPr>
        <w:shd w:val="clear" w:color="auto" w:fill="FFFFFF"/>
        <w:spacing w:after="0"/>
        <w:ind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Цель - выработать умение выполнять сложение, вычитание, умножение многочленов и разложение многочленов на множители.</w:t>
      </w:r>
    </w:p>
    <w:p w:rsidR="00DF18CA" w:rsidRPr="00DF18CA" w:rsidRDefault="00DF18CA" w:rsidP="00DF18CA">
      <w:pPr>
        <w:shd w:val="clear" w:color="auto" w:fill="FFFFFF"/>
        <w:spacing w:after="0"/>
        <w:ind w:left="72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Знать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определение многочлена, понимать формулировку заданий: «упростить выражение», «разложить на множители».</w:t>
      </w:r>
    </w:p>
    <w:p w:rsidR="00DF18CA" w:rsidRPr="00DF18CA" w:rsidRDefault="00DF18CA" w:rsidP="00DF18CA">
      <w:pPr>
        <w:shd w:val="clear" w:color="auto" w:fill="FFFFFF"/>
        <w:spacing w:after="0"/>
        <w:ind w:left="20" w:firstLine="730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DF18CA" w:rsidRPr="00DF18CA" w:rsidRDefault="00DF18CA" w:rsidP="00DF18CA">
      <w:pPr>
        <w:shd w:val="clear" w:color="auto" w:fill="FFFFFF"/>
        <w:spacing w:after="0"/>
        <w:ind w:left="73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        Формулы сокращённого умножения (17 ч.)</w:t>
      </w:r>
    </w:p>
    <w:p w:rsidR="00DF18CA" w:rsidRPr="00DF18CA" w:rsidRDefault="00DF18CA" w:rsidP="00DF18CA">
      <w:pPr>
        <w:shd w:val="clear" w:color="auto" w:fill="FFFFFF"/>
        <w:spacing w:after="0"/>
        <w:ind w:left="20" w:right="2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Формулы</w:t>
      </w:r>
      <w:r w:rsidRPr="00DF18C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</w:t>
      </w:r>
      <w:proofErr w:type="spellStart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±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proofErr w:type="spellEnd"/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)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984AFD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Pr="00DF18C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±2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ab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+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984AF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DF18C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-</w:t>
      </w:r>
      <w:proofErr w:type="gramStart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)(</w:t>
      </w:r>
      <w:proofErr w:type="gramEnd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+ 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) = 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–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,[{</w:t>
      </w:r>
      <w:proofErr w:type="spellStart"/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±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proofErr w:type="spellEnd"/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)(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+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ab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+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984AF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)].</w:t>
      </w:r>
      <w:r w:rsidRPr="00DF18C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Применение формул сокращённого умножения к разложению на множители.</w:t>
      </w:r>
    </w:p>
    <w:p w:rsidR="00DF18CA" w:rsidRPr="00DF18CA" w:rsidRDefault="00DF18CA" w:rsidP="00DF18CA">
      <w:pPr>
        <w:shd w:val="clear" w:color="auto" w:fill="FFFFFF"/>
        <w:spacing w:after="0"/>
        <w:ind w:left="24" w:right="24" w:firstLine="7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-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DF18CA" w:rsidRPr="00DF18CA" w:rsidRDefault="00DF18CA" w:rsidP="00DF18CA">
      <w:pPr>
        <w:shd w:val="clear" w:color="auto" w:fill="FFFFFF"/>
        <w:spacing w:after="0"/>
        <w:ind w:left="20" w:right="884" w:firstLine="706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формулы сокращенного умножения: квадратов суммы и разности двух выражений; различные способы разложения многочленов на множители.</w:t>
      </w:r>
    </w:p>
    <w:p w:rsidR="00DF18CA" w:rsidRPr="00DF18CA" w:rsidRDefault="00DF18CA" w:rsidP="00DF18CA">
      <w:pPr>
        <w:shd w:val="clear" w:color="auto" w:fill="FFFFFF"/>
        <w:spacing w:after="0"/>
        <w:ind w:left="4" w:right="14" w:firstLine="7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выполнять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DF18CA" w:rsidRPr="00DF18CA" w:rsidRDefault="00DF18CA" w:rsidP="00DF18CA">
      <w:pPr>
        <w:shd w:val="clear" w:color="auto" w:fill="FFFFFF"/>
        <w:spacing w:after="0"/>
        <w:ind w:left="73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        Системы линейных уравнений (11 ч.)</w:t>
      </w:r>
    </w:p>
    <w:p w:rsidR="00DF18CA" w:rsidRPr="00DF18CA" w:rsidRDefault="00DF18CA" w:rsidP="00DF18CA">
      <w:pPr>
        <w:shd w:val="clear" w:color="auto" w:fill="FFFFFF"/>
        <w:spacing w:after="0"/>
        <w:ind w:left="10" w:right="14"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</w:t>
      </w:r>
    </w:p>
    <w:p w:rsidR="00DF18CA" w:rsidRPr="00DF18CA" w:rsidRDefault="00DF18CA" w:rsidP="00DF18CA">
      <w:pPr>
        <w:shd w:val="clear" w:color="auto" w:fill="FFFFFF"/>
        <w:spacing w:after="0"/>
        <w:ind w:left="10" w:right="4" w:firstLine="7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- познакомить учащихся со способами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DF18CA" w:rsidRPr="00DF18CA" w:rsidRDefault="00DF18CA" w:rsidP="00DF18C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Знать,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что такое линейное уравнение с двумя переменными, система уравнений, знать различные способы решения систем уравнений с двумя переменными: способ подстановки, способ сложения; понимать, что уравнение - это математический аппарат решения разнообразных задач из математики, смежных областей знаний, практики.</w:t>
      </w:r>
    </w:p>
    <w:p w:rsidR="00DF18CA" w:rsidRPr="00DF18CA" w:rsidRDefault="00DF18CA" w:rsidP="00DF18CA">
      <w:pPr>
        <w:shd w:val="clear" w:color="auto" w:fill="FFFFFF"/>
        <w:spacing w:after="0"/>
        <w:ind w:left="10" w:right="1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 </w:t>
      </w:r>
      <w:r w:rsidRPr="00DF18CA">
        <w:rPr>
          <w:rFonts w:ascii="Times New Roman" w:hAnsi="Times New Roman" w:cs="Times New Roman"/>
          <w:color w:val="000000"/>
          <w:sz w:val="24"/>
          <w:szCs w:val="24"/>
        </w:rPr>
        <w:t>правильно употреблять термины: «уравнение с двумя переменными», «система»; понимать их в тексте, в речи учителя, понимать формулировку задачи «решить систему уравнений с двумя переменными»; строить некоторые графики уравнения с двумя переменными; решать системы уравнений с двумя переменными различными способами.</w:t>
      </w:r>
    </w:p>
    <w:p w:rsidR="00DF18CA" w:rsidRPr="00DF18CA" w:rsidRDefault="00DF18CA" w:rsidP="00DF18CA">
      <w:pPr>
        <w:shd w:val="clear" w:color="auto" w:fill="FFFFFF"/>
        <w:spacing w:after="0"/>
        <w:ind w:left="73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        Повторение. Решение задач (4 ч.)</w:t>
      </w:r>
    </w:p>
    <w:p w:rsidR="00DF18CA" w:rsidRPr="00DF18CA" w:rsidRDefault="00DF18CA" w:rsidP="00DF18CA">
      <w:pPr>
        <w:shd w:val="clear" w:color="auto" w:fill="FFFFFF"/>
        <w:spacing w:after="0"/>
        <w:ind w:left="4"/>
        <w:rPr>
          <w:rFonts w:ascii="Times New Roman" w:hAnsi="Times New Roman" w:cs="Times New Roman"/>
          <w:color w:val="000000"/>
          <w:sz w:val="24"/>
          <w:szCs w:val="24"/>
        </w:rPr>
      </w:pPr>
      <w:r w:rsidRPr="00DF18CA">
        <w:rPr>
          <w:rFonts w:ascii="Times New Roman" w:hAnsi="Times New Roman" w:cs="Times New Roman"/>
          <w:color w:val="000000"/>
          <w:sz w:val="24"/>
          <w:szCs w:val="24"/>
        </w:rPr>
        <w:t>Закрепление знаний, умений и навыков, полученных на уроках по данным темам (курс алгебры 7 класса).</w:t>
      </w:r>
    </w:p>
    <w:p w:rsidR="00DF18CA" w:rsidRDefault="00DF18CA" w:rsidP="00DF18CA">
      <w:pPr>
        <w:shd w:val="clear" w:color="auto" w:fill="FFFFFF"/>
        <w:spacing w:after="0"/>
        <w:ind w:left="4"/>
        <w:rPr>
          <w:rFonts w:ascii="Times New Roman" w:hAnsi="Times New Roman" w:cs="Times New Roman"/>
          <w:color w:val="000000"/>
          <w:sz w:val="24"/>
          <w:szCs w:val="24"/>
        </w:rPr>
      </w:pPr>
    </w:p>
    <w:p w:rsidR="00DF18CA" w:rsidRDefault="00DF18CA" w:rsidP="00DF18CA">
      <w:pPr>
        <w:shd w:val="clear" w:color="auto" w:fill="FFFFFF"/>
        <w:spacing w:after="0"/>
        <w:ind w:left="4"/>
        <w:rPr>
          <w:rFonts w:ascii="Times New Roman" w:hAnsi="Times New Roman" w:cs="Times New Roman"/>
          <w:color w:val="000000"/>
          <w:sz w:val="24"/>
          <w:szCs w:val="24"/>
        </w:rPr>
      </w:pPr>
    </w:p>
    <w:p w:rsidR="00DF18CA" w:rsidRDefault="00DF18CA" w:rsidP="00DF18CA">
      <w:pPr>
        <w:shd w:val="clear" w:color="auto" w:fill="FFFFFF"/>
        <w:spacing w:after="0"/>
        <w:ind w:left="4"/>
        <w:rPr>
          <w:rFonts w:ascii="Times New Roman" w:hAnsi="Times New Roman" w:cs="Times New Roman"/>
          <w:color w:val="000000"/>
          <w:sz w:val="24"/>
          <w:szCs w:val="24"/>
        </w:rPr>
      </w:pPr>
    </w:p>
    <w:p w:rsidR="00DF18CA" w:rsidRPr="00DF18CA" w:rsidRDefault="00DF18CA" w:rsidP="00DF18CA">
      <w:pPr>
        <w:shd w:val="clear" w:color="auto" w:fill="FFFFFF"/>
        <w:spacing w:after="0"/>
        <w:ind w:left="4"/>
        <w:rPr>
          <w:rFonts w:ascii="Times New Roman" w:hAnsi="Times New Roman" w:cs="Times New Roman"/>
          <w:color w:val="000000"/>
          <w:sz w:val="24"/>
          <w:szCs w:val="24"/>
        </w:rPr>
      </w:pPr>
    </w:p>
    <w:p w:rsidR="00DF18CA" w:rsidRDefault="00DF18CA" w:rsidP="00DF18C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Cs w:val="24"/>
        </w:rPr>
      </w:pPr>
      <w:r w:rsidRPr="00DF18CA">
        <w:rPr>
          <w:b/>
          <w:color w:val="000000"/>
          <w:szCs w:val="24"/>
        </w:rPr>
        <w:t xml:space="preserve">                                                                                     </w:t>
      </w:r>
    </w:p>
    <w:p w:rsidR="00DF18CA" w:rsidRDefault="00DF18CA" w:rsidP="00DF18C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Cs w:val="24"/>
        </w:rPr>
      </w:pPr>
    </w:p>
    <w:p w:rsidR="00DF18CA" w:rsidRDefault="00DF18CA" w:rsidP="00DF18C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Cs w:val="24"/>
        </w:rPr>
      </w:pPr>
    </w:p>
    <w:p w:rsidR="00DF18CA" w:rsidRDefault="00DF18CA" w:rsidP="00DF18C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Cs w:val="24"/>
        </w:rPr>
      </w:pPr>
    </w:p>
    <w:p w:rsidR="00DF18CA" w:rsidRDefault="00DF18CA" w:rsidP="00DF18C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Cs w:val="24"/>
        </w:rPr>
      </w:pPr>
    </w:p>
    <w:p w:rsidR="00DF18CA" w:rsidRPr="00DF18CA" w:rsidRDefault="00DF18CA" w:rsidP="00DF18CA">
      <w:pPr>
        <w:pStyle w:val="NR"/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Cs w:val="24"/>
        </w:rPr>
      </w:pPr>
      <w:r w:rsidRPr="00DF18CA">
        <w:rPr>
          <w:b/>
          <w:color w:val="000000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XSpec="center" w:tblpY="504"/>
        <w:tblW w:w="1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765"/>
        <w:gridCol w:w="1417"/>
        <w:gridCol w:w="1271"/>
      </w:tblGrid>
      <w:tr w:rsidR="00DF18CA" w:rsidRPr="00DF18CA" w:rsidTr="00DF18CA">
        <w:trPr>
          <w:trHeight w:val="1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Разделы,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  часов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proofErr w:type="spellStart"/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контольных</w:t>
            </w:r>
            <w:proofErr w:type="spellEnd"/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</w:p>
        </w:tc>
      </w:tr>
      <w:tr w:rsidR="00DF18CA" w:rsidRPr="00DF18CA" w:rsidTr="00DF18CA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повторение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«Обыкновенные дроби»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«Действия с рациональными числами»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за курс 6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Выражения, тождества, уравнения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переменными.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переменными.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Сравнения значений выражений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Тождества. Тождественные преобразования выражений.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Тождества. Тождественные преобразования выражений. Решение упражнений.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теме «Выражения и тождества</w:t>
            </w:r>
            <w:proofErr w:type="gramStart"/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».(</w:t>
            </w:r>
            <w:proofErr w:type="gramEnd"/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№ 1)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Уравнение и его корни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Уравнение и его корни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арифметическое, размах и мода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арифметическое, размах и мода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арифметическое, размах и мода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Медиана как среднестатистическая характеристика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Использование среднестатистических характеристик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теме «Уравнение с одной переменной»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знаний  по</w:t>
            </w:r>
            <w:proofErr w:type="gramEnd"/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теме «Уравнение с одной переменной»(№ 2)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Формулы. Вычисление значений по формуле.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такое функция?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Вычисление значений функции по формуле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 функции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График функции. Решение задач.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и ее график.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График прямой пропорциональности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«Прямая пропорциональность»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 и ее график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Линейная функция и её график. Взаимное расположение графиков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«Прямая пропорциональность»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 «</w:t>
            </w:r>
            <w:proofErr w:type="gramStart"/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Линейная  функция</w:t>
            </w:r>
            <w:proofErr w:type="gramEnd"/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по </w:t>
            </w:r>
            <w:proofErr w:type="gramStart"/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теме  «</w:t>
            </w:r>
            <w:proofErr w:type="gramEnd"/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Линейная функция»(№ 3)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«Функция»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натуральным показателем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показателем. Решение задач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степеней. Решение задач.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Возведение в степень произведения 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Возведение в степени в степень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одночленов. Возведение одночлена в натуральную степень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одночленов. Возведение одночлена в натуральную степень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Обобщение по теме «Умножение одночленов. Возведение одночлена в степень»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Функция у=х</w:t>
            </w:r>
            <w:proofErr w:type="gramStart"/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DF18CA">
              <w:rPr>
                <w:rFonts w:ascii="Times New Roman" w:hAnsi="Times New Roman" w:cs="Times New Roman"/>
                <w:sz w:val="24"/>
                <w:szCs w:val="24"/>
              </w:rPr>
              <w:t xml:space="preserve"> у=х3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уравнений вида у=х2 и у=х3.Функция у=х2 и у=х3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«Степень с натуральным показателем»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теме «Степень. Одночлен. .График функции у=х2 (№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Многочлен и его стандартный вид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Многочлен и его стандартный вид. Нахождение значений многочлена.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Вынесение общего множителя за скобки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Обобщение и систематизация знаний по теме «Многочлены</w:t>
            </w:r>
            <w:proofErr w:type="gramStart"/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».(</w:t>
            </w:r>
            <w:proofErr w:type="gramEnd"/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5)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 способом группировки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 способом группировки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 способом группировки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Обобщение и систематизация знаний по теме «Умножение многочленов»(№ 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Формулы сокращенного умножения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суммы и разности двух выражений.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суммы и разности двух выражений.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Возведение в куб суммы и разности двух выражений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Умножение разности двух выражений на их сумму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Разложение разности квадратов на множители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Разложение разности квадратов на множители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Разложение на множители суммы и разности кубов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Обобщение и систематизация знаний по теме «Разность квадратов. Сумма и разность   кубов» (№ 7)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Преобразование целого выражения в многочлен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Преобразование целого выражения в многочлен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Обобщение и систематизация знаний по теме «Преобразование целых выражений». (№ 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линейных уравнений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 с помощью систем уравнений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Обобщение и систематизация знаний по теме «Системы линейных уравнений»(№ 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Повторение. Уравнение с одной переменной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Итоговое обобщение и систематизация знаний (№ 10)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sz w:val="24"/>
                <w:szCs w:val="24"/>
              </w:rPr>
              <w:t>Повторение. Формулы сокращенного умножения</w:t>
            </w:r>
          </w:p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F18CA" w:rsidRPr="00DF18CA" w:rsidTr="000B158A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  1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  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  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 4 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8CA" w:rsidRPr="00DF18CA" w:rsidTr="000B15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</w:tbl>
    <w:p w:rsidR="00C04F27" w:rsidRDefault="00C04F27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spacing w:after="0" w:line="240" w:lineRule="auto"/>
      </w:pPr>
    </w:p>
    <w:p w:rsidR="00DF18CA" w:rsidRDefault="00DF18CA" w:rsidP="00DF18CA">
      <w:pPr>
        <w:pStyle w:val="ab"/>
        <w:spacing w:line="360" w:lineRule="auto"/>
      </w:pPr>
      <w:r w:rsidRPr="00DF18CA">
        <w:t xml:space="preserve">    </w:t>
      </w:r>
      <w:r>
        <w:t xml:space="preserve">                                                                        </w:t>
      </w:r>
    </w:p>
    <w:p w:rsidR="00DF18CA" w:rsidRDefault="00DF18CA" w:rsidP="00DF18CA">
      <w:pPr>
        <w:pStyle w:val="ab"/>
        <w:spacing w:line="360" w:lineRule="auto"/>
      </w:pPr>
    </w:p>
    <w:p w:rsidR="00DF18CA" w:rsidRPr="00DF18CA" w:rsidRDefault="00DF18CA" w:rsidP="00DF18CA">
      <w:pPr>
        <w:pStyle w:val="ab"/>
        <w:spacing w:line="360" w:lineRule="auto"/>
      </w:pPr>
      <w:r>
        <w:t xml:space="preserve">                                                                        </w:t>
      </w:r>
      <w:r w:rsidRPr="00DF18CA">
        <w:t xml:space="preserve"> Кален</w:t>
      </w:r>
      <w:r>
        <w:t>дарно-тематическое планирование</w:t>
      </w:r>
    </w:p>
    <w:tbl>
      <w:tblPr>
        <w:tblStyle w:val="17"/>
        <w:tblpPr w:leftFromText="180" w:rightFromText="180" w:vertAnchor="text" w:horzAnchor="margin" w:tblpX="-459" w:tblpY="-5454"/>
        <w:tblOverlap w:val="never"/>
        <w:tblW w:w="15840" w:type="dxa"/>
        <w:tblLayout w:type="fixed"/>
        <w:tblLook w:val="04A0" w:firstRow="1" w:lastRow="0" w:firstColumn="1" w:lastColumn="0" w:noHBand="0" w:noVBand="1"/>
      </w:tblPr>
      <w:tblGrid>
        <w:gridCol w:w="1080"/>
        <w:gridCol w:w="51"/>
        <w:gridCol w:w="10"/>
        <w:gridCol w:w="155"/>
        <w:gridCol w:w="495"/>
        <w:gridCol w:w="18"/>
        <w:gridCol w:w="25"/>
        <w:gridCol w:w="797"/>
        <w:gridCol w:w="7"/>
        <w:gridCol w:w="832"/>
        <w:gridCol w:w="139"/>
        <w:gridCol w:w="2911"/>
        <w:gridCol w:w="41"/>
        <w:gridCol w:w="97"/>
        <w:gridCol w:w="170"/>
        <w:gridCol w:w="1644"/>
        <w:gridCol w:w="7229"/>
        <w:gridCol w:w="21"/>
        <w:gridCol w:w="118"/>
      </w:tblGrid>
      <w:tr w:rsidR="00DF18CA" w:rsidRPr="00DF18CA" w:rsidTr="00DF18CA">
        <w:trPr>
          <w:gridAfter w:val="2"/>
          <w:wAfter w:w="139" w:type="dxa"/>
          <w:trHeight w:val="217"/>
        </w:trPr>
        <w:tc>
          <w:tcPr>
            <w:tcW w:w="157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8CA" w:rsidRPr="00DF18CA" w:rsidRDefault="00DF18CA" w:rsidP="00DF18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85"/>
        </w:trPr>
        <w:tc>
          <w:tcPr>
            <w:tcW w:w="1296" w:type="dxa"/>
            <w:gridSpan w:val="4"/>
            <w:vMerge w:val="restart"/>
            <w:tcBorders>
              <w:top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" w:type="dxa"/>
            <w:gridSpan w:val="3"/>
            <w:vMerge w:val="restart"/>
            <w:tcBorders>
              <w:top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№в теме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nil"/>
            </w:tcBorders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bottom w:val="nil"/>
            </w:tcBorders>
          </w:tcPr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DF18CA" w:rsidRPr="00DF18CA" w:rsidTr="00DF18CA">
        <w:trPr>
          <w:gridAfter w:val="2"/>
          <w:wAfter w:w="139" w:type="dxa"/>
          <w:trHeight w:val="926"/>
        </w:trPr>
        <w:tc>
          <w:tcPr>
            <w:tcW w:w="1296" w:type="dxa"/>
            <w:gridSpan w:val="4"/>
            <w:vMerge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gridSpan w:val="3"/>
            <w:vMerge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91" w:type="dxa"/>
            <w:gridSpan w:val="3"/>
            <w:tcBorders>
              <w:top w:val="nil"/>
            </w:tcBorders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 Раздел, тема</w:t>
            </w:r>
          </w:p>
        </w:tc>
        <w:tc>
          <w:tcPr>
            <w:tcW w:w="1911" w:type="dxa"/>
            <w:gridSpan w:val="3"/>
            <w:tcBorders>
              <w:top w:val="nil"/>
              <w:bottom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319"/>
        </w:trPr>
        <w:tc>
          <w:tcPr>
            <w:tcW w:w="15701" w:type="dxa"/>
            <w:gridSpan w:val="17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 «Вводное повторение»(3 часа)</w:t>
            </w:r>
          </w:p>
        </w:tc>
      </w:tr>
      <w:tr w:rsidR="00DF18CA" w:rsidRPr="00DF18CA" w:rsidTr="00DF18CA">
        <w:trPr>
          <w:gridAfter w:val="2"/>
          <w:wAfter w:w="139" w:type="dxa"/>
          <w:trHeight w:val="290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Повторение по теме «Обыкновенные дроби»</w:t>
            </w:r>
          </w:p>
        </w:tc>
        <w:tc>
          <w:tcPr>
            <w:tcW w:w="1911" w:type="dxa"/>
            <w:gridSpan w:val="3"/>
            <w:tcBorders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действия с обыкновенно десятичными дробями, периодические дроби и перевод их в обыкновенные, координатные оси и плоскость, модуль числа, </w:t>
            </w:r>
          </w:p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выполнять арифметические действия с рациональными числами,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выполнять простейшие преобразования выражений, решать различные типы задач на проценты, находить модуль числа, середину отрезка, находить точки на координатной прямой и плоскости</w:t>
            </w:r>
          </w:p>
        </w:tc>
      </w:tr>
      <w:tr w:rsidR="00DF18CA" w:rsidRPr="00DF18CA" w:rsidTr="00DF18CA">
        <w:trPr>
          <w:gridAfter w:val="2"/>
          <w:wAfter w:w="139" w:type="dxa"/>
          <w:trHeight w:val="2735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Повторение по теме «Действия с рациональными числами»</w:t>
            </w:r>
          </w:p>
        </w:tc>
        <w:tc>
          <w:tcPr>
            <w:tcW w:w="191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действия с обыкновенно десятичными дробями, периодические дроби и перевод их в обыкновенные, координатные оси и плоскость, модуль числа,</w:t>
            </w:r>
          </w:p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выполнять арифметические действия с рациональными числами,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выполнять простейшие преобразования выражений, решать различные типы задач на проценты, находить модуль числа, середину отрезка, находить точки на координатной прямой и плоскости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3091" w:type="dxa"/>
            <w:gridSpan w:val="3"/>
          </w:tcPr>
          <w:p w:rsidR="00DF18CA" w:rsidRPr="00DF18CA" w:rsidRDefault="00DF18CA" w:rsidP="00DF18C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за курс 6 класса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контроля и проверки знаний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действия с обыкновенно десятичными дробями, периодические дроби и перевод их в обыкновенные, координатные оси и плоскость, модуль числа,</w:t>
            </w:r>
          </w:p>
          <w:p w:rsidR="00DF18CA" w:rsidRPr="00DF18CA" w:rsidRDefault="00DF18CA" w:rsidP="00DF18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выполнять арифметические действия с рациональными числами,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выполнять простейшие преобразования выражений, решать различные типы задач на проценты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5701" w:type="dxa"/>
            <w:gridSpan w:val="17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Раздел 2 </w:t>
            </w:r>
            <w:proofErr w:type="gramStart"/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« Выражения</w:t>
            </w:r>
            <w:proofErr w:type="gramEnd"/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 и их преобразования . Уравнения» (25 часов)         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понятие числового выражения, выражения с переменными. Значение числового выражения и выражения с переменными. Строгое, нестрогое, двойное неравенство. Основные свойства сложения и умножения чисел. Тождество, тождественные преобразования выражений. Корень уравнения, равносильные уравнения, свойства уравнений. 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выполнять арифметические операции с рациональными числами, находить значения числовых выражений и выражений с переменными.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Числовые выражения.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понятие числового выражения, выражения с переменными. Значение числового выражения и выражения с переменными. Строгое, нестрогое, двойное неравенство. Основные свойства сложения и умножения чисел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находить значение выражения при заданных значениях переменных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Выражения с переменными.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правила сложения, умножения,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деления отрицательных чисел и чисел с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разными знаками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  <w:color w:val="000000"/>
                <w:shd w:val="clear" w:color="auto" w:fill="FFFFFF"/>
              </w:rPr>
              <w:t>Уметь</w:t>
            </w:r>
            <w:r w:rsidRPr="00DF18CA">
              <w:rPr>
                <w:color w:val="000000"/>
                <w:shd w:val="clear" w:color="auto" w:fill="FFFFFF"/>
              </w:rPr>
              <w:t xml:space="preserve"> находить значение выражения при заданных значениях переменных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способы сравнения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 w:right="68"/>
              <w:rPr>
                <w:rStyle w:val="c5"/>
                <w:color w:val="000000"/>
              </w:rPr>
            </w:pPr>
            <w:r w:rsidRPr="00DF18CA">
              <w:rPr>
                <w:rStyle w:val="c5"/>
                <w:color w:val="000000"/>
              </w:rPr>
              <w:t xml:space="preserve">числовых и буквенных выражений. 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 w:right="68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Уметь</w:t>
            </w:r>
            <w:r w:rsidRPr="00DF18CA">
              <w:rPr>
                <w:rStyle w:val="c5"/>
                <w:color w:val="000000"/>
              </w:rPr>
              <w:t xml:space="preserve"> сравнивать </w:t>
            </w:r>
            <w:proofErr w:type="gramStart"/>
            <w:r w:rsidRPr="00DF18CA">
              <w:rPr>
                <w:rStyle w:val="c5"/>
                <w:color w:val="000000"/>
              </w:rPr>
              <w:t>выражения</w:t>
            </w:r>
            <w:r w:rsidRPr="00DF18CA"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 w:rsidRPr="00DF18CA">
              <w:rPr>
                <w:color w:val="000000"/>
                <w:shd w:val="clear" w:color="auto" w:fill="FFFFFF"/>
              </w:rPr>
              <w:t xml:space="preserve"> находить значение выражения при заданных значениях переменных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Сравнения значений выражений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 xml:space="preserve">способы сравнения числовых и буквенных выражений 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 w:right="68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Уметь</w:t>
            </w:r>
            <w:r w:rsidRPr="00DF18CA">
              <w:rPr>
                <w:rStyle w:val="c5"/>
                <w:color w:val="000000"/>
              </w:rPr>
              <w:t xml:space="preserve"> читать </w:t>
            </w:r>
            <w:proofErr w:type="gramStart"/>
            <w:r w:rsidRPr="00DF18CA">
              <w:rPr>
                <w:rStyle w:val="c5"/>
                <w:color w:val="000000"/>
              </w:rPr>
              <w:t>неравенства,  сравнивать</w:t>
            </w:r>
            <w:proofErr w:type="gramEnd"/>
            <w:r w:rsidRPr="00DF18CA">
              <w:rPr>
                <w:rStyle w:val="c5"/>
                <w:color w:val="000000"/>
              </w:rPr>
              <w:t xml:space="preserve"> выражения</w:t>
            </w:r>
            <w:r w:rsidRPr="00DF18CA">
              <w:rPr>
                <w:color w:val="000000"/>
                <w:shd w:val="clear" w:color="auto" w:fill="FFFFFF"/>
              </w:rPr>
              <w:t xml:space="preserve"> , находить значение выражения при заданных значениях переменных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33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способы сравнения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 w:right="68"/>
              <w:rPr>
                <w:rStyle w:val="c5"/>
                <w:color w:val="000000"/>
              </w:rPr>
            </w:pPr>
            <w:r w:rsidRPr="00DF18CA">
              <w:rPr>
                <w:rStyle w:val="c5"/>
                <w:color w:val="000000"/>
              </w:rPr>
              <w:t xml:space="preserve">числовых и буквенных выражений 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 w:right="68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Уметь </w:t>
            </w:r>
            <w:r w:rsidRPr="00DF18CA">
              <w:rPr>
                <w:rStyle w:val="c5"/>
                <w:color w:val="000000"/>
              </w:rPr>
              <w:t xml:space="preserve">читать </w:t>
            </w:r>
            <w:proofErr w:type="gramStart"/>
            <w:r w:rsidRPr="00DF18CA">
              <w:rPr>
                <w:rStyle w:val="c5"/>
                <w:color w:val="000000"/>
              </w:rPr>
              <w:t>неравенства,  сравнивать</w:t>
            </w:r>
            <w:proofErr w:type="gramEnd"/>
            <w:r w:rsidRPr="00DF18CA">
              <w:rPr>
                <w:rStyle w:val="c5"/>
                <w:color w:val="000000"/>
              </w:rPr>
              <w:t xml:space="preserve"> выражения</w:t>
            </w:r>
            <w:r w:rsidRPr="00DF18CA">
              <w:rPr>
                <w:color w:val="000000"/>
                <w:shd w:val="clear" w:color="auto" w:fill="FFFFFF"/>
              </w:rPr>
              <w:t xml:space="preserve"> , находить значение выражения при заданных значениях переменных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 w:right="68"/>
            </w:pP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DF18CA">
              <w:t>Свойства действий над числами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18CA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68" w:type="dxa"/>
            <w:gridSpan w:val="3"/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 w:right="68"/>
              <w:rPr>
                <w:rStyle w:val="c5"/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способы сравнения числовых и буквенных выражений 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 w:right="68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Уметь </w:t>
            </w:r>
            <w:r w:rsidRPr="00DF18CA">
              <w:rPr>
                <w:rStyle w:val="c5"/>
                <w:color w:val="000000"/>
              </w:rPr>
              <w:t xml:space="preserve">читать </w:t>
            </w:r>
            <w:proofErr w:type="gramStart"/>
            <w:r w:rsidRPr="00DF18CA">
              <w:rPr>
                <w:rStyle w:val="c5"/>
                <w:color w:val="000000"/>
              </w:rPr>
              <w:t>неравенства,  сравнивать</w:t>
            </w:r>
            <w:proofErr w:type="gramEnd"/>
            <w:r w:rsidRPr="00DF18CA">
              <w:rPr>
                <w:rStyle w:val="c5"/>
                <w:color w:val="000000"/>
              </w:rPr>
              <w:t xml:space="preserve"> выражения</w:t>
            </w:r>
            <w:r w:rsidRPr="00DF18CA">
              <w:rPr>
                <w:color w:val="000000"/>
                <w:shd w:val="clear" w:color="auto" w:fill="FFFFFF"/>
              </w:rPr>
              <w:t xml:space="preserve"> , находить значение выражения при заданных значениях переменных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Тождества. Тождественные преобразования выражений.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Урок открытия новых знаний 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8CA">
              <w:rPr>
                <w:rStyle w:val="c5"/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DF18CA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 xml:space="preserve"> способы сравнения числовых и буквенных выражений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rStyle w:val="c5"/>
                <w:b/>
                <w:color w:val="000000"/>
              </w:rPr>
              <w:t>У</w:t>
            </w:r>
            <w:r w:rsidRPr="00DF18CA">
              <w:rPr>
                <w:b/>
                <w:iCs/>
              </w:rPr>
              <w:t xml:space="preserve">меть </w:t>
            </w:r>
            <w:r w:rsidRPr="00DF18CA">
              <w:rPr>
                <w:iCs/>
              </w:rPr>
              <w:t>производить замену выражения тождественно равным;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приводить подобные слагаемые, раскрывать скобки со знаком «плюс» и со знаком «минус» пере ними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Тождества. Тождественные преобразования выражений. Решение упражнений.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8CA">
              <w:rPr>
                <w:rStyle w:val="c5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DF18CA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способы сравнения числовых и буквенных выражений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>Уметь</w:t>
            </w:r>
            <w:r w:rsidRPr="00DF18CA">
              <w:rPr>
                <w:iCs/>
              </w:rPr>
              <w:t xml:space="preserve"> производить замену выражения тождественно равным;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приводить подобные слагаемые, раскрывать скобки со знаком «плюс» и со знаком «минус» пере ними</w: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«Выражения и тождества».(№ 1)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8CA">
              <w:rPr>
                <w:rStyle w:val="c5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DF18CA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способы сравнения числовых и буквенных выражений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>Уметь</w:t>
            </w:r>
            <w:r w:rsidRPr="00DF18CA">
              <w:rPr>
                <w:iCs/>
              </w:rPr>
              <w:t xml:space="preserve"> выполнять арифметические действия с рациональными числами; упрощать выражения, применяя тождественные преобразования</w:t>
            </w:r>
          </w:p>
        </w:tc>
      </w:tr>
      <w:tr w:rsidR="00DF18CA" w:rsidRPr="00DF18CA" w:rsidTr="00DF18CA">
        <w:trPr>
          <w:trHeight w:val="124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191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368" w:type="dxa"/>
            <w:gridSpan w:val="3"/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>Знат</w:t>
            </w:r>
            <w:r w:rsidRPr="00DF18CA">
              <w:rPr>
                <w:iCs/>
              </w:rPr>
              <w:t>ь общий вид линейного уравнения;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Уметь </w:t>
            </w:r>
            <w:r w:rsidRPr="00DF18CA">
              <w:rPr>
                <w:iCs/>
              </w:rPr>
              <w:t xml:space="preserve">решать уравнение вида </w:t>
            </w:r>
            <w:r w:rsidRPr="00DF18CA">
              <w:rPr>
                <w:iCs/>
                <w:position w:val="-6"/>
              </w:rPr>
              <w:object w:dxaOrig="375" w:dyaOrig="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4.25pt" o:ole="">
                  <v:imagedata r:id="rId5" o:title=""/>
                </v:shape>
                <o:OLEObject Type="Embed" ProgID="Equation.3" ShapeID="_x0000_i1025" DrawAspect="Content" ObjectID="_1636026317" r:id="rId6"/>
              </w:object>
            </w:r>
            <w:r w:rsidRPr="00DF18CA">
              <w:rPr>
                <w:iCs/>
              </w:rPr>
              <w:t xml:space="preserve">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26" type="#_x0000_t75" style="width:21.75pt;height:14.25pt" o:ole="">
                  <v:imagedata r:id="rId7" o:title=""/>
                </v:shape>
                <o:OLEObject Type="Embed" ProgID="Equation.3" ShapeID="_x0000_i1026" DrawAspect="Content" ObjectID="_1636026318" r:id="rId8"/>
              </w:object>
            </w:r>
            <w:r w:rsidRPr="00DF18CA">
              <w:rPr>
                <w:iCs/>
              </w:rPr>
              <w:t xml:space="preserve">,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27" type="#_x0000_t75" style="width:21.75pt;height:14.25pt" o:ole="">
                  <v:imagedata r:id="rId9" o:title=""/>
                </v:shape>
                <o:OLEObject Type="Embed" ProgID="Equation.3" ShapeID="_x0000_i1027" DrawAspect="Content" ObjectID="_1636026319" r:id="rId10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iCs/>
                <w:position w:val="-6"/>
              </w:rPr>
              <w:object w:dxaOrig="420" w:dyaOrig="195">
                <v:shape id="_x0000_i1028" type="#_x0000_t75" style="width:21.75pt;height:14.25pt" o:ole="">
                  <v:imagedata r:id="rId11" o:title=""/>
                </v:shape>
                <o:OLEObject Type="Embed" ProgID="Equation.3" ShapeID="_x0000_i1028" DrawAspect="Content" ObjectID="_1636026320" r:id="rId12"/>
              </w:object>
            </w:r>
            <w:r w:rsidRPr="00DF18CA">
              <w:rPr>
                <w:iCs/>
              </w:rPr>
              <w:t xml:space="preserve">,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29" type="#_x0000_t75" style="width:21.75pt;height:14.25pt" o:ole="">
                  <v:imagedata r:id="rId13" o:title=""/>
                </v:shape>
                <o:OLEObject Type="Embed" ProgID="Equation.3" ShapeID="_x0000_i1029" DrawAspect="Content" ObjectID="_1636026321" r:id="rId14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iCs/>
                <w:position w:val="-6"/>
              </w:rPr>
              <w:object w:dxaOrig="420" w:dyaOrig="195">
                <v:shape id="_x0000_i1030" type="#_x0000_t75" style="width:21.75pt;height:14.25pt" o:ole="">
                  <v:imagedata r:id="rId15" o:title=""/>
                </v:shape>
                <o:OLEObject Type="Embed" ProgID="Equation.3" ShapeID="_x0000_i1030" DrawAspect="Content" ObjectID="_1636026322" r:id="rId16"/>
              </w:object>
            </w:r>
            <w:r w:rsidRPr="00DF18CA">
              <w:rPr>
                <w:iCs/>
              </w:rPr>
              <w:t>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18CA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>общий вид линейного уравнения;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решать уравнение вида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375" w:dyaOrig="195">
                <v:shape id="_x0000_i1031" type="#_x0000_t75" style="width:21.75pt;height:14.25pt" o:ole="">
                  <v:imagedata r:id="rId5" o:title=""/>
                </v:shape>
                <o:OLEObject Type="Embed" ProgID="Equation.3" ShapeID="_x0000_i1031" DrawAspect="Content" ObjectID="_1636026323" r:id="rId17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при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32" type="#_x0000_t75" style="width:21.75pt;height:14.25pt" o:ole="">
                  <v:imagedata r:id="rId7" o:title=""/>
                </v:shape>
                <o:OLEObject Type="Embed" ProgID="Equation.3" ShapeID="_x0000_i1032" DrawAspect="Content" ObjectID="_1636026324" r:id="rId18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, при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33" type="#_x0000_t75" style="width:21.75pt;height:14.25pt" o:ole="">
                  <v:imagedata r:id="rId9" o:title=""/>
                </v:shape>
                <o:OLEObject Type="Embed" ProgID="Equation.3" ShapeID="_x0000_i1033" DrawAspect="Content" ObjectID="_1636026325" r:id="rId19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34" type="#_x0000_t75" style="width:21.75pt;height:14.25pt" o:ole="">
                  <v:imagedata r:id="rId11" o:title=""/>
                </v:shape>
                <o:OLEObject Type="Embed" ProgID="Equation.3" ShapeID="_x0000_i1034" DrawAspect="Content" ObjectID="_1636026326" r:id="rId20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, при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35" type="#_x0000_t75" style="width:21.75pt;height:14.25pt" o:ole="">
                  <v:imagedata r:id="rId13" o:title=""/>
                </v:shape>
                <o:OLEObject Type="Embed" ProgID="Equation.3" ShapeID="_x0000_i1035" DrawAspect="Content" ObjectID="_1636026327" r:id="rId21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36" type="#_x0000_t75" style="width:21.75pt;height:14.25pt" o:ole="">
                  <v:imagedata r:id="rId15" o:title=""/>
                </v:shape>
                <o:OLEObject Type="Embed" ProgID="Equation.3" ShapeID="_x0000_i1036" DrawAspect="Content" ObjectID="_1636026328" r:id="rId22"/>
              </w:objec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>общий вид линейного уравнения;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решать уравнение вида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375" w:dyaOrig="195">
                <v:shape id="_x0000_i1037" type="#_x0000_t75" style="width:21.75pt;height:14.25pt" o:ole="">
                  <v:imagedata r:id="rId5" o:title=""/>
                </v:shape>
                <o:OLEObject Type="Embed" ProgID="Equation.3" ShapeID="_x0000_i1037" DrawAspect="Content" ObjectID="_1636026329" r:id="rId23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при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38" type="#_x0000_t75" style="width:21.75pt;height:14.25pt" o:ole="">
                  <v:imagedata r:id="rId7" o:title=""/>
                </v:shape>
                <o:OLEObject Type="Embed" ProgID="Equation.3" ShapeID="_x0000_i1038" DrawAspect="Content" ObjectID="_1636026330" r:id="rId24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, при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39" type="#_x0000_t75" style="width:21.75pt;height:14.25pt" o:ole="">
                  <v:imagedata r:id="rId9" o:title=""/>
                </v:shape>
                <o:OLEObject Type="Embed" ProgID="Equation.3" ShapeID="_x0000_i1039" DrawAspect="Content" ObjectID="_1636026331" r:id="rId25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40" type="#_x0000_t75" style="width:21.75pt;height:14.25pt" o:ole="">
                  <v:imagedata r:id="rId11" o:title=""/>
                </v:shape>
                <o:OLEObject Type="Embed" ProgID="Equation.3" ShapeID="_x0000_i1040" DrawAspect="Content" ObjectID="_1636026332" r:id="rId26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, при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41" type="#_x0000_t75" style="width:21.75pt;height:14.25pt" o:ole="">
                  <v:imagedata r:id="rId13" o:title=""/>
                </v:shape>
                <o:OLEObject Type="Embed" ProgID="Equation.3" ShapeID="_x0000_i1041" DrawAspect="Content" ObjectID="_1636026333" r:id="rId27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42" type="#_x0000_t75" style="width:21.75pt;height:14.25pt" o:ole="">
                  <v:imagedata r:id="rId15" o:title=""/>
                </v:shape>
                <o:OLEObject Type="Embed" ProgID="Equation.3" ShapeID="_x0000_i1042" DrawAspect="Content" ObjectID="_1636026334" r:id="rId28"/>
              </w:objec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>общий вид линейного уравнения;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решать уравнение вида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375" w:dyaOrig="195">
                <v:shape id="_x0000_i1043" type="#_x0000_t75" style="width:21.75pt;height:14.25pt" o:ole="">
                  <v:imagedata r:id="rId5" o:title=""/>
                </v:shape>
                <o:OLEObject Type="Embed" ProgID="Equation.3" ShapeID="_x0000_i1043" DrawAspect="Content" ObjectID="_1636026335" r:id="rId29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при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44" type="#_x0000_t75" style="width:21.75pt;height:14.25pt" o:ole="">
                  <v:imagedata r:id="rId7" o:title=""/>
                </v:shape>
                <o:OLEObject Type="Embed" ProgID="Equation.3" ShapeID="_x0000_i1044" DrawAspect="Content" ObjectID="_1636026336" r:id="rId30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, при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45" type="#_x0000_t75" style="width:21.75pt;height:14.25pt" o:ole="">
                  <v:imagedata r:id="rId9" o:title=""/>
                </v:shape>
                <o:OLEObject Type="Embed" ProgID="Equation.3" ShapeID="_x0000_i1045" DrawAspect="Content" ObjectID="_1636026337" r:id="rId31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46" type="#_x0000_t75" style="width:21.75pt;height:14.25pt" o:ole="">
                  <v:imagedata r:id="rId11" o:title=""/>
                </v:shape>
                <o:OLEObject Type="Embed" ProgID="Equation.3" ShapeID="_x0000_i1046" DrawAspect="Content" ObjectID="_1636026338" r:id="rId32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, при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47" type="#_x0000_t75" style="width:21.75pt;height:14.25pt" o:ole="">
                  <v:imagedata r:id="rId13" o:title=""/>
                </v:shape>
                <o:OLEObject Type="Embed" ProgID="Equation.3" ShapeID="_x0000_i1047" DrawAspect="Content" ObjectID="_1636026339" r:id="rId33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20" w:dyaOrig="195">
                <v:shape id="_x0000_i1048" type="#_x0000_t75" style="width:21.75pt;height:14.25pt" o:ole="">
                  <v:imagedata r:id="rId15" o:title=""/>
                </v:shape>
                <o:OLEObject Type="Embed" ProgID="Equation.3" ShapeID="_x0000_i1048" DrawAspect="Content" ObjectID="_1636026340" r:id="rId34"/>
              </w:objec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18CA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</w:t>
            </w:r>
            <w:r w:rsidRPr="00DF18CA">
              <w:rPr>
                <w:rStyle w:val="c8"/>
                <w:color w:val="000000"/>
              </w:rPr>
              <w:t xml:space="preserve"> алгоритм решения задач с помощью составления уравнений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Уметь</w:t>
            </w:r>
            <w:r w:rsidRPr="00DF18CA">
              <w:rPr>
                <w:rStyle w:val="c8"/>
                <w:color w:val="000000"/>
              </w:rPr>
              <w:t xml:space="preserve"> решать задачи с помощью уравнений, </w:t>
            </w:r>
            <w:r w:rsidRPr="00DF18CA">
              <w:rPr>
                <w:iCs/>
              </w:rPr>
              <w:t xml:space="preserve"> уметь решать уравнение вида </w:t>
            </w:r>
            <w:r w:rsidRPr="00DF18CA">
              <w:rPr>
                <w:iCs/>
                <w:position w:val="-6"/>
              </w:rPr>
              <w:object w:dxaOrig="375" w:dyaOrig="195">
                <v:shape id="_x0000_i1049" type="#_x0000_t75" style="width:21.75pt;height:14.25pt" o:ole="">
                  <v:imagedata r:id="rId5" o:title=""/>
                </v:shape>
                <o:OLEObject Type="Embed" ProgID="Equation.3" ShapeID="_x0000_i1049" DrawAspect="Content" ObjectID="_1636026341" r:id="rId35"/>
              </w:object>
            </w:r>
            <w:r w:rsidRPr="00DF18CA">
              <w:rPr>
                <w:iCs/>
              </w:rPr>
              <w:t xml:space="preserve">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50" type="#_x0000_t75" style="width:21.75pt;height:14.25pt" o:ole="">
                  <v:imagedata r:id="rId7" o:title=""/>
                </v:shape>
                <o:OLEObject Type="Embed" ProgID="Equation.3" ShapeID="_x0000_i1050" DrawAspect="Content" ObjectID="_1636026342" r:id="rId36"/>
              </w:object>
            </w:r>
            <w:r w:rsidRPr="00DF18CA">
              <w:rPr>
                <w:iCs/>
              </w:rPr>
              <w:t xml:space="preserve">,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51" type="#_x0000_t75" style="width:21.75pt;height:14.25pt" o:ole="">
                  <v:imagedata r:id="rId9" o:title=""/>
                </v:shape>
                <o:OLEObject Type="Embed" ProgID="Equation.3" ShapeID="_x0000_i1051" DrawAspect="Content" ObjectID="_1636026343" r:id="rId37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iCs/>
                <w:position w:val="-6"/>
              </w:rPr>
              <w:object w:dxaOrig="420" w:dyaOrig="195">
                <v:shape id="_x0000_i1052" type="#_x0000_t75" style="width:21.75pt;height:14.25pt" o:ole="">
                  <v:imagedata r:id="rId11" o:title=""/>
                </v:shape>
                <o:OLEObject Type="Embed" ProgID="Equation.3" ShapeID="_x0000_i1052" DrawAspect="Content" ObjectID="_1636026344" r:id="rId38"/>
              </w:object>
            </w:r>
            <w:r w:rsidRPr="00DF18CA">
              <w:rPr>
                <w:iCs/>
              </w:rPr>
              <w:t xml:space="preserve">,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53" type="#_x0000_t75" style="width:21.75pt;height:14.25pt" o:ole="">
                  <v:imagedata r:id="rId13" o:title=""/>
                </v:shape>
                <o:OLEObject Type="Embed" ProgID="Equation.3" ShapeID="_x0000_i1053" DrawAspect="Content" ObjectID="_1636026345" r:id="rId39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iCs/>
                <w:position w:val="-6"/>
              </w:rPr>
              <w:object w:dxaOrig="420" w:dyaOrig="195">
                <v:shape id="_x0000_i1054" type="#_x0000_t75" style="width:21.75pt;height:14.25pt" o:ole="">
                  <v:imagedata r:id="rId15" o:title=""/>
                </v:shape>
                <o:OLEObject Type="Embed" ProgID="Equation.3" ShapeID="_x0000_i1054" DrawAspect="Content" ObjectID="_1636026346" r:id="rId40"/>
              </w:objec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18CA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</w:t>
            </w:r>
            <w:r w:rsidRPr="00DF18CA">
              <w:rPr>
                <w:rStyle w:val="c8"/>
                <w:color w:val="000000"/>
              </w:rPr>
              <w:t xml:space="preserve"> алгоритм решения задач с помощью составления уравнений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Уметь</w:t>
            </w:r>
            <w:r w:rsidRPr="00DF18CA">
              <w:rPr>
                <w:rStyle w:val="c8"/>
                <w:color w:val="000000"/>
              </w:rPr>
              <w:t xml:space="preserve"> решать задачи с помощью уравнений, </w:t>
            </w:r>
            <w:r w:rsidRPr="00DF18CA">
              <w:rPr>
                <w:iCs/>
              </w:rPr>
              <w:t xml:space="preserve"> уметь решать уравнение вида </w:t>
            </w:r>
            <w:r w:rsidRPr="00DF18CA">
              <w:rPr>
                <w:iCs/>
                <w:position w:val="-6"/>
              </w:rPr>
              <w:object w:dxaOrig="375" w:dyaOrig="195">
                <v:shape id="_x0000_i1055" type="#_x0000_t75" style="width:21.75pt;height:14.25pt" o:ole="">
                  <v:imagedata r:id="rId5" o:title=""/>
                </v:shape>
                <o:OLEObject Type="Embed" ProgID="Equation.3" ShapeID="_x0000_i1055" DrawAspect="Content" ObjectID="_1636026347" r:id="rId41"/>
              </w:object>
            </w:r>
            <w:r w:rsidRPr="00DF18CA">
              <w:rPr>
                <w:iCs/>
              </w:rPr>
              <w:t xml:space="preserve">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56" type="#_x0000_t75" style="width:21.75pt;height:14.25pt" o:ole="">
                  <v:imagedata r:id="rId7" o:title=""/>
                </v:shape>
                <o:OLEObject Type="Embed" ProgID="Equation.3" ShapeID="_x0000_i1056" DrawAspect="Content" ObjectID="_1636026348" r:id="rId42"/>
              </w:object>
            </w:r>
            <w:r w:rsidRPr="00DF18CA">
              <w:rPr>
                <w:iCs/>
              </w:rPr>
              <w:t xml:space="preserve">,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57" type="#_x0000_t75" style="width:21.75pt;height:14.25pt" o:ole="">
                  <v:imagedata r:id="rId9" o:title=""/>
                </v:shape>
                <o:OLEObject Type="Embed" ProgID="Equation.3" ShapeID="_x0000_i1057" DrawAspect="Content" ObjectID="_1636026349" r:id="rId43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iCs/>
                <w:position w:val="-6"/>
              </w:rPr>
              <w:object w:dxaOrig="420" w:dyaOrig="195">
                <v:shape id="_x0000_i1058" type="#_x0000_t75" style="width:21.75pt;height:14.25pt" o:ole="">
                  <v:imagedata r:id="rId11" o:title=""/>
                </v:shape>
                <o:OLEObject Type="Embed" ProgID="Equation.3" ShapeID="_x0000_i1058" DrawAspect="Content" ObjectID="_1636026350" r:id="rId44"/>
              </w:object>
            </w:r>
            <w:r w:rsidRPr="00DF18CA">
              <w:rPr>
                <w:iCs/>
              </w:rPr>
              <w:t xml:space="preserve">,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59" type="#_x0000_t75" style="width:21.75pt;height:14.25pt" o:ole="">
                  <v:imagedata r:id="rId13" o:title=""/>
                </v:shape>
                <o:OLEObject Type="Embed" ProgID="Equation.3" ShapeID="_x0000_i1059" DrawAspect="Content" ObjectID="_1636026351" r:id="rId45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iCs/>
                <w:position w:val="-6"/>
              </w:rPr>
              <w:object w:dxaOrig="420" w:dyaOrig="195">
                <v:shape id="_x0000_i1060" type="#_x0000_t75" style="width:21.75pt;height:14.25pt" o:ole="">
                  <v:imagedata r:id="rId15" o:title=""/>
                </v:shape>
                <o:OLEObject Type="Embed" ProgID="Equation.3" ShapeID="_x0000_i1060" DrawAspect="Content" ObjectID="_1636026352" r:id="rId46"/>
              </w:objec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</w:t>
            </w:r>
            <w:r w:rsidRPr="00DF18CA">
              <w:rPr>
                <w:rStyle w:val="c8"/>
                <w:color w:val="000000"/>
              </w:rPr>
              <w:t xml:space="preserve"> алгоритм решения задач с помощью составления уравнений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различного вида задач.</w: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</w:t>
            </w:r>
            <w:r w:rsidRPr="00DF18CA">
              <w:rPr>
                <w:rStyle w:val="c8"/>
                <w:color w:val="000000"/>
              </w:rPr>
              <w:t xml:space="preserve"> алгоритм решения задач с помощью составления уравнений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решать задачи  составлением  уравнений</w: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 xml:space="preserve">Знать </w:t>
            </w:r>
            <w:r w:rsidRPr="00DF18CA">
              <w:rPr>
                <w:rStyle w:val="c8"/>
                <w:color w:val="000000"/>
              </w:rPr>
              <w:t>определение среднего арифметического, размаха, моды</w:t>
            </w:r>
          </w:p>
          <w:p w:rsidR="00DF18CA" w:rsidRPr="00DF18CA" w:rsidRDefault="00DF18CA" w:rsidP="00DF18CA">
            <w:pPr>
              <w:pStyle w:val="c17"/>
              <w:spacing w:before="0" w:beforeAutospacing="0" w:after="0" w:afterAutospacing="0"/>
            </w:pPr>
            <w:r w:rsidRPr="00DF18CA">
              <w:rPr>
                <w:rStyle w:val="c8"/>
                <w:color w:val="000000"/>
              </w:rPr>
              <w:t>и медианы как статистической характеристики</w:t>
            </w:r>
            <w:r w:rsidRPr="00DF18CA">
              <w:t xml:space="preserve"> </w:t>
            </w:r>
          </w:p>
          <w:p w:rsidR="00DF18CA" w:rsidRPr="00DF18CA" w:rsidRDefault="00DF18CA" w:rsidP="00DF18CA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</w:rPr>
              <w:t>Уметь</w:t>
            </w:r>
            <w:r w:rsidRPr="00DF18CA">
              <w:t xml:space="preserve"> находить среднее арифметическое, размах ,моду и медиану как среднестатистическую характеристику</w:t>
            </w:r>
          </w:p>
        </w:tc>
      </w:tr>
      <w:tr w:rsidR="00DF18CA" w:rsidRPr="00DF18CA" w:rsidTr="00DF18CA">
        <w:trPr>
          <w:trHeight w:val="1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 о</w:t>
            </w:r>
            <w:r w:rsidRPr="00DF18CA">
              <w:rPr>
                <w:rStyle w:val="c8"/>
                <w:color w:val="000000"/>
              </w:rPr>
              <w:t>пределение среднего арифметического, размаха, моды</w:t>
            </w:r>
          </w:p>
          <w:p w:rsidR="00DF18CA" w:rsidRPr="00DF18CA" w:rsidRDefault="00DF18CA" w:rsidP="00DF18CA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и медианы как статистической характеристики</w:t>
            </w:r>
            <w:r w:rsidRPr="00DF18CA">
              <w:t xml:space="preserve"> 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/>
              <w:rPr>
                <w:color w:val="000000"/>
              </w:rPr>
            </w:pPr>
            <w:r w:rsidRPr="00DF18CA">
              <w:rPr>
                <w:b/>
              </w:rPr>
              <w:t xml:space="preserve">Уметь </w:t>
            </w:r>
            <w:r w:rsidRPr="00DF18CA">
              <w:t xml:space="preserve">находить среднее арифметическое, </w:t>
            </w:r>
            <w:proofErr w:type="gramStart"/>
            <w:r w:rsidRPr="00DF18CA">
              <w:t>размах ,моду</w:t>
            </w:r>
            <w:proofErr w:type="gramEnd"/>
            <w:r w:rsidRPr="00DF18CA">
              <w:t xml:space="preserve"> и медиану как среднестатистическую характеристику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Медиана как среднестатистическая характеристика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 о</w:t>
            </w:r>
            <w:r w:rsidRPr="00DF18CA">
              <w:rPr>
                <w:rStyle w:val="c8"/>
                <w:color w:val="000000"/>
              </w:rPr>
              <w:t>пределение среднего арифметического, размаха, моды</w:t>
            </w:r>
          </w:p>
          <w:p w:rsidR="00DF18CA" w:rsidRPr="00DF18CA" w:rsidRDefault="00DF18CA" w:rsidP="00DF18CA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и медианы как статистической характеристики</w:t>
            </w:r>
            <w:r w:rsidRPr="00DF18CA">
              <w:t xml:space="preserve">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находить среднее арифметическое, размах ,моду и медиану как среднестатистическую характеристику</w: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Использование среднестатистических характеристик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 о</w:t>
            </w:r>
            <w:r w:rsidRPr="00DF18CA">
              <w:rPr>
                <w:rStyle w:val="c8"/>
                <w:color w:val="000000"/>
              </w:rPr>
              <w:t>пределение среднего арифметического, размаха, моды</w:t>
            </w:r>
          </w:p>
          <w:p w:rsidR="00DF18CA" w:rsidRPr="00DF18CA" w:rsidRDefault="00DF18CA" w:rsidP="00DF18CA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и медианы как статистической характеристики</w:t>
            </w:r>
            <w:r w:rsidRPr="00DF18CA">
              <w:t xml:space="preserve">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находить среднее арифметическое, размах ,моду и медиану как среднестатистическую характеристику</w: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Обобщение по теме «Уравнение с одной переменной»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>общий вид линейного уравнения;</w:t>
            </w:r>
          </w:p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left="14"/>
              <w:rPr>
                <w:color w:val="000000"/>
              </w:rPr>
            </w:pPr>
            <w:r w:rsidRPr="00DF18CA">
              <w:rPr>
                <w:b/>
                <w:iCs/>
              </w:rPr>
              <w:t xml:space="preserve">Уметь </w:t>
            </w:r>
            <w:r w:rsidRPr="00DF18CA">
              <w:rPr>
                <w:iCs/>
              </w:rPr>
              <w:t xml:space="preserve">решать уравнение вида </w:t>
            </w:r>
            <w:r w:rsidRPr="00DF18CA">
              <w:rPr>
                <w:iCs/>
                <w:position w:val="-6"/>
              </w:rPr>
              <w:object w:dxaOrig="375" w:dyaOrig="195">
                <v:shape id="_x0000_i1061" type="#_x0000_t75" style="width:21.75pt;height:14.25pt" o:ole="">
                  <v:imagedata r:id="rId5" o:title=""/>
                </v:shape>
                <o:OLEObject Type="Embed" ProgID="Equation.3" ShapeID="_x0000_i1061" DrawAspect="Content" ObjectID="_1636026353" r:id="rId47"/>
              </w:object>
            </w:r>
            <w:r w:rsidRPr="00DF18CA">
              <w:rPr>
                <w:iCs/>
              </w:rPr>
              <w:t xml:space="preserve">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62" type="#_x0000_t75" style="width:21.75pt;height:14.25pt" o:ole="">
                  <v:imagedata r:id="rId7" o:title=""/>
                </v:shape>
                <o:OLEObject Type="Embed" ProgID="Equation.3" ShapeID="_x0000_i1062" DrawAspect="Content" ObjectID="_1636026354" r:id="rId48"/>
              </w:object>
            </w:r>
            <w:r w:rsidRPr="00DF18CA">
              <w:rPr>
                <w:iCs/>
              </w:rPr>
              <w:t xml:space="preserve">,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63" type="#_x0000_t75" style="width:21.75pt;height:14.25pt" o:ole="">
                  <v:imagedata r:id="rId9" o:title=""/>
                </v:shape>
                <o:OLEObject Type="Embed" ProgID="Equation.3" ShapeID="_x0000_i1063" DrawAspect="Content" ObjectID="_1636026355" r:id="rId49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iCs/>
                <w:position w:val="-6"/>
              </w:rPr>
              <w:object w:dxaOrig="420" w:dyaOrig="195">
                <v:shape id="_x0000_i1064" type="#_x0000_t75" style="width:21.75pt;height:14.25pt" o:ole="">
                  <v:imagedata r:id="rId11" o:title=""/>
                </v:shape>
                <o:OLEObject Type="Embed" ProgID="Equation.3" ShapeID="_x0000_i1064" DrawAspect="Content" ObjectID="_1636026356" r:id="rId50"/>
              </w:object>
            </w:r>
            <w:r w:rsidRPr="00DF18CA">
              <w:rPr>
                <w:iCs/>
              </w:rPr>
              <w:t xml:space="preserve">, при </w:t>
            </w:r>
            <w:r w:rsidRPr="00DF18CA">
              <w:rPr>
                <w:iCs/>
                <w:position w:val="-6"/>
              </w:rPr>
              <w:object w:dxaOrig="420" w:dyaOrig="195">
                <v:shape id="_x0000_i1065" type="#_x0000_t75" style="width:21.75pt;height:14.25pt" o:ole="">
                  <v:imagedata r:id="rId13" o:title=""/>
                </v:shape>
                <o:OLEObject Type="Embed" ProgID="Equation.3" ShapeID="_x0000_i1065" DrawAspect="Content" ObjectID="_1636026357" r:id="rId51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iCs/>
                <w:position w:val="-6"/>
              </w:rPr>
              <w:object w:dxaOrig="420" w:dyaOrig="195">
                <v:shape id="_x0000_i1066" type="#_x0000_t75" style="width:21.75pt;height:14.25pt" o:ole="">
                  <v:imagedata r:id="rId15" o:title=""/>
                </v:shape>
                <o:OLEObject Type="Embed" ProgID="Equation.3" ShapeID="_x0000_i1066" DrawAspect="Content" ObjectID="_1636026358" r:id="rId52"/>
              </w:object>
            </w:r>
            <w:r w:rsidRPr="00DF18CA">
              <w:rPr>
                <w:rStyle w:val="c5"/>
                <w:color w:val="000000"/>
              </w:rPr>
              <w:t>,  находить корни уравнения(или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 w:right="364"/>
              <w:rPr>
                <w:color w:val="000000"/>
              </w:rPr>
            </w:pPr>
            <w:r w:rsidRPr="00DF18CA">
              <w:rPr>
                <w:rStyle w:val="c5"/>
                <w:color w:val="000000"/>
              </w:rPr>
              <w:t>доказывать, что их нет)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Обобщение и систематизация знаний  по теме «Уравнение с одной переменной»(№ 2)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>общий вид линейного уравнения;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>Уметь</w:t>
            </w:r>
            <w:r w:rsidRPr="00DF18CA">
              <w:rPr>
                <w:iCs/>
              </w:rPr>
              <w:t xml:space="preserve"> решать уравнения, сводящиеся к линейным;  решать задачи на составление уравнений,  применять полученные знания</w: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3" w:type="dxa"/>
            <w:gridSpan w:val="5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gridSpan w:val="2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Формулы. Вычисление значений по формуле.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формулировки свойств над числами.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решать уравнения, сводящиеся к линейным;  решать задачи на составление уравнений,  применять полученные знания</w:t>
            </w:r>
          </w:p>
        </w:tc>
      </w:tr>
      <w:tr w:rsidR="00DF18CA" w:rsidRPr="00DF18CA" w:rsidTr="00DF18CA">
        <w:trPr>
          <w:trHeight w:val="21"/>
        </w:trPr>
        <w:tc>
          <w:tcPr>
            <w:tcW w:w="15840" w:type="dxa"/>
            <w:gridSpan w:val="19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Раздел 3 « Функция» (13 часов)</w: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78" w:type="dxa"/>
            <w:gridSpan w:val="4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3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функция?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proofErr w:type="gramEnd"/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что такое функция.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устанавливать функциональную  зависимость.</w: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678" w:type="dxa"/>
            <w:gridSpan w:val="4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  <w:gridSpan w:val="3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Вычисление значений функции по формуле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общеметодолог</w:t>
            </w:r>
            <w:r w:rsidRPr="00DF18CA">
              <w:rPr>
                <w:rFonts w:ascii="Times New Roman" w:hAnsi="Times New Roman"/>
                <w:sz w:val="24"/>
                <w:szCs w:val="24"/>
              </w:rPr>
              <w:lastRenderedPageBreak/>
              <w:t>ической направленности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F18CA">
              <w:rPr>
                <w:b/>
              </w:rPr>
              <w:lastRenderedPageBreak/>
              <w:t>Знать</w:t>
            </w:r>
            <w:proofErr w:type="gramEnd"/>
            <w:r w:rsidRPr="00DF18CA">
              <w:t xml:space="preserve"> что такое функция</w:t>
            </w:r>
            <w:r w:rsidRPr="00DF18CA">
              <w:rPr>
                <w:rStyle w:val="c5"/>
                <w:color w:val="000000"/>
              </w:rPr>
              <w:t xml:space="preserve"> Уметь применять знание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материала при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выполнении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упражнений.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lastRenderedPageBreak/>
              <w:t>Уметь н</w:t>
            </w:r>
            <w:r w:rsidRPr="00DF18CA">
              <w:rPr>
                <w:rStyle w:val="c8"/>
                <w:color w:val="000000"/>
              </w:rPr>
              <w:t>аходить значение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функции по формуле</w:t>
            </w:r>
          </w:p>
        </w:tc>
      </w:tr>
      <w:tr w:rsidR="00DF18CA" w:rsidRPr="00DF18CA" w:rsidTr="00DF18CA">
        <w:trPr>
          <w:trHeight w:val="21"/>
        </w:trPr>
        <w:tc>
          <w:tcPr>
            <w:tcW w:w="1131" w:type="dxa"/>
            <w:gridSpan w:val="2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78" w:type="dxa"/>
            <w:gridSpan w:val="4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gridSpan w:val="3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32" w:type="dxa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График функции.</w:t>
            </w:r>
          </w:p>
        </w:tc>
        <w:tc>
          <w:tcPr>
            <w:tcW w:w="1911" w:type="dxa"/>
            <w:gridSpan w:val="3"/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right="72" w:firstLine="4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>определение графика.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Уметь </w:t>
            </w:r>
            <w:r w:rsidRPr="00DF18CA">
              <w:rPr>
                <w:rStyle w:val="c5"/>
                <w:color w:val="000000"/>
              </w:rPr>
              <w:t>по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данным таблицы строить график зависимости величин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4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668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21.12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График функции. Решение задач.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tbl>
            <w:tblPr>
              <w:tblStyle w:val="17"/>
              <w:tblpPr w:leftFromText="180" w:rightFromText="180" w:vertAnchor="text" w:tblpY="1"/>
              <w:tblOverlap w:val="never"/>
              <w:tblW w:w="14848" w:type="dxa"/>
              <w:tblLayout w:type="fixed"/>
              <w:tblLook w:val="04A0" w:firstRow="1" w:lastRow="0" w:firstColumn="1" w:lastColumn="0" w:noHBand="0" w:noVBand="1"/>
            </w:tblPr>
            <w:tblGrid>
              <w:gridCol w:w="14848"/>
            </w:tblGrid>
            <w:tr w:rsidR="00DF18CA" w:rsidRPr="00DF18CA" w:rsidTr="000B158A">
              <w:trPr>
                <w:trHeight w:val="980"/>
              </w:trPr>
              <w:tc>
                <w:tcPr>
                  <w:tcW w:w="14848" w:type="dxa"/>
                  <w:tcBorders>
                    <w:left w:val="nil"/>
                    <w:bottom w:val="nil"/>
                  </w:tcBorders>
                </w:tcPr>
                <w:p w:rsidR="00DF18CA" w:rsidRPr="00DF18CA" w:rsidRDefault="00DF18CA" w:rsidP="00DF1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8CA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DF18CA" w:rsidRPr="00DF18CA" w:rsidRDefault="00DF18CA" w:rsidP="00DF1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8CA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right="72" w:firstLine="4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>определение графика.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</w:rPr>
              <w:t xml:space="preserve">Уметь </w:t>
            </w:r>
            <w:r w:rsidRPr="00DF18CA">
              <w:t xml:space="preserve">строить графики </w:t>
            </w:r>
            <w:proofErr w:type="gramStart"/>
            <w:r w:rsidRPr="00DF18CA">
              <w:t>функции</w:t>
            </w:r>
            <w:r w:rsidRPr="00DF18CA">
              <w:rPr>
                <w:rStyle w:val="c5"/>
                <w:color w:val="000000"/>
              </w:rPr>
              <w:t>,  по</w:t>
            </w:r>
            <w:proofErr w:type="gramEnd"/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color w:val="000000"/>
              </w:rPr>
              <w:t>данным таблицы строить график зависимости величин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554"/>
        </w:trPr>
        <w:tc>
          <w:tcPr>
            <w:tcW w:w="114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8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9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25.12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Прямая пропорциональность и ее график.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>понятия прямой пропорциональности, коэффициента пропорциональности, углового коэффициента</w:t>
            </w:r>
            <w:r w:rsidRPr="00DF18CA">
              <w:rPr>
                <w:rStyle w:val="c8"/>
                <w:color w:val="000000"/>
              </w:rPr>
              <w:t xml:space="preserve"> 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Уметь</w:t>
            </w:r>
            <w:r w:rsidRPr="00DF18CA">
              <w:rPr>
                <w:rStyle w:val="c8"/>
                <w:color w:val="000000"/>
              </w:rPr>
              <w:t xml:space="preserve"> строить график прямой пропорциональности, определять знак углового коэффициента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по графику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4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668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26.12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График прямой </w:t>
            </w:r>
            <w:proofErr w:type="spellStart"/>
            <w:r w:rsidRPr="00DF18CA">
              <w:rPr>
                <w:rFonts w:ascii="Times New Roman" w:hAnsi="Times New Roman"/>
                <w:sz w:val="24"/>
                <w:szCs w:val="24"/>
              </w:rPr>
              <w:t>пропорцио</w:t>
            </w:r>
            <w:proofErr w:type="spell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18CA">
              <w:rPr>
                <w:rFonts w:ascii="Times New Roman" w:hAnsi="Times New Roman"/>
                <w:sz w:val="24"/>
                <w:szCs w:val="24"/>
              </w:rPr>
              <w:t>нальности</w:t>
            </w:r>
            <w:proofErr w:type="spell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17"/>
              <w:tblpPr w:leftFromText="180" w:rightFromText="180" w:vertAnchor="text" w:tblpY="1"/>
              <w:tblOverlap w:val="never"/>
              <w:tblW w:w="14848" w:type="dxa"/>
              <w:tblLayout w:type="fixed"/>
              <w:tblLook w:val="04A0" w:firstRow="1" w:lastRow="0" w:firstColumn="1" w:lastColumn="0" w:noHBand="0" w:noVBand="1"/>
            </w:tblPr>
            <w:tblGrid>
              <w:gridCol w:w="14848"/>
            </w:tblGrid>
            <w:tr w:rsidR="00DF18CA" w:rsidRPr="00DF18CA" w:rsidTr="000B158A">
              <w:trPr>
                <w:trHeight w:val="21"/>
              </w:trPr>
              <w:tc>
                <w:tcPr>
                  <w:tcW w:w="14848" w:type="dxa"/>
                  <w:tcBorders>
                    <w:top w:val="nil"/>
                    <w:left w:val="nil"/>
                    <w:bottom w:val="nil"/>
                  </w:tcBorders>
                </w:tcPr>
                <w:p w:rsidR="00DF18CA" w:rsidRPr="00DF18CA" w:rsidRDefault="00DF18CA" w:rsidP="00DF18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>понятия прямой пропорциональности, коэффициента пропорциональности, углового коэффициента</w:t>
            </w:r>
            <w:r w:rsidRPr="00DF18CA">
              <w:rPr>
                <w:rStyle w:val="c8"/>
                <w:color w:val="000000"/>
              </w:rPr>
              <w:t xml:space="preserve"> 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 xml:space="preserve">Уметь </w:t>
            </w:r>
            <w:r w:rsidRPr="00DF18CA">
              <w:rPr>
                <w:rStyle w:val="c8"/>
                <w:color w:val="000000"/>
              </w:rPr>
              <w:t>строить график прямой пропорциональности,  определять знак углового коэффициента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по графику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4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68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9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28.11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Решение задач по теме «Прямая пропорциональность»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>понятия прямой пропорциональности, коэффициента пропорциональности, углового коэффициента</w:t>
            </w:r>
            <w:r w:rsidRPr="00DF18CA">
              <w:rPr>
                <w:rStyle w:val="c8"/>
                <w:color w:val="000000"/>
              </w:rPr>
              <w:t xml:space="preserve"> 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Уметь</w:t>
            </w:r>
            <w:r w:rsidRPr="00DF18CA">
              <w:rPr>
                <w:rStyle w:val="c8"/>
                <w:color w:val="000000"/>
              </w:rPr>
              <w:t xml:space="preserve"> строить график прямой пропорциональности, определять знак углового коэффициента по графику</w:t>
            </w:r>
          </w:p>
        </w:tc>
      </w:tr>
      <w:tr w:rsidR="00DF18CA" w:rsidRPr="00DF18CA" w:rsidTr="00DF18CA">
        <w:trPr>
          <w:gridAfter w:val="2"/>
          <w:wAfter w:w="139" w:type="dxa"/>
          <w:trHeight w:val="286"/>
        </w:trPr>
        <w:tc>
          <w:tcPr>
            <w:tcW w:w="114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668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tbl>
            <w:tblPr>
              <w:tblStyle w:val="17"/>
              <w:tblpPr w:leftFromText="180" w:rightFromText="180" w:vertAnchor="text" w:tblpY="1"/>
              <w:tblOverlap w:val="never"/>
              <w:tblW w:w="14848" w:type="dxa"/>
              <w:tblLayout w:type="fixed"/>
              <w:tblLook w:val="04A0" w:firstRow="1" w:lastRow="0" w:firstColumn="1" w:lastColumn="0" w:noHBand="0" w:noVBand="1"/>
            </w:tblPr>
            <w:tblGrid>
              <w:gridCol w:w="14848"/>
            </w:tblGrid>
            <w:tr w:rsidR="00DF18CA" w:rsidRPr="00DF18CA" w:rsidTr="000B158A">
              <w:trPr>
                <w:trHeight w:val="21"/>
              </w:trPr>
              <w:tc>
                <w:tcPr>
                  <w:tcW w:w="14848" w:type="dxa"/>
                  <w:tcBorders>
                    <w:left w:val="nil"/>
                    <w:bottom w:val="nil"/>
                  </w:tcBorders>
                </w:tcPr>
                <w:p w:rsidR="00DF18CA" w:rsidRPr="00DF18CA" w:rsidRDefault="00DF18CA" w:rsidP="00DF18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</w:t>
            </w:r>
            <w:r w:rsidRPr="00DF18CA">
              <w:rPr>
                <w:rStyle w:val="c8"/>
                <w:color w:val="000000"/>
              </w:rPr>
              <w:t>ь формулу линейной функции.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Уметь</w:t>
            </w:r>
            <w:r w:rsidRPr="00DF18CA">
              <w:rPr>
                <w:rStyle w:val="c8"/>
                <w:color w:val="000000"/>
              </w:rPr>
              <w:t xml:space="preserve"> находить значение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функции при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заданном значении аргумента, находить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значение аргумента при заданном значении функции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4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68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9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03.12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Линейная функция и её график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Взаимное расположение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графиков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</w:t>
            </w:r>
            <w:r w:rsidRPr="00DF18CA">
              <w:rPr>
                <w:rStyle w:val="c8"/>
                <w:color w:val="000000"/>
              </w:rPr>
              <w:t xml:space="preserve"> формулу линейной функции.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F18CA">
              <w:rPr>
                <w:rStyle w:val="c8"/>
                <w:b/>
                <w:color w:val="000000"/>
              </w:rPr>
              <w:t xml:space="preserve">Уметь  </w:t>
            </w:r>
            <w:r w:rsidRPr="00DF18CA">
              <w:rPr>
                <w:rStyle w:val="c8"/>
                <w:color w:val="000000"/>
              </w:rPr>
              <w:t>строить</w:t>
            </w:r>
            <w:proofErr w:type="gramEnd"/>
            <w:r w:rsidRPr="00DF18CA">
              <w:rPr>
                <w:rStyle w:val="c8"/>
                <w:color w:val="000000"/>
              </w:rPr>
              <w:t xml:space="preserve"> графики, находить значение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функции при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заданном значении аргумента, находить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значение аргумента при заданном значении функции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4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668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9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05.12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Решение задач по теме «Линейная функция и ее график»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общеметодолог</w:t>
            </w:r>
            <w:r w:rsidRPr="00DF18CA">
              <w:rPr>
                <w:rFonts w:ascii="Times New Roman" w:hAnsi="Times New Roman"/>
                <w:sz w:val="24"/>
                <w:szCs w:val="24"/>
              </w:rPr>
              <w:lastRenderedPageBreak/>
              <w:t>ической 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lastRenderedPageBreak/>
              <w:t xml:space="preserve">Знать </w:t>
            </w:r>
            <w:r w:rsidRPr="00DF18CA">
              <w:rPr>
                <w:rStyle w:val="c8"/>
                <w:color w:val="000000"/>
              </w:rPr>
              <w:t>формулу линейной функции.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F18CA">
              <w:rPr>
                <w:rStyle w:val="c8"/>
                <w:b/>
                <w:color w:val="000000"/>
              </w:rPr>
              <w:t>Уметь</w:t>
            </w:r>
            <w:r w:rsidRPr="00DF18CA">
              <w:rPr>
                <w:rStyle w:val="c8"/>
                <w:color w:val="000000"/>
              </w:rPr>
              <w:t xml:space="preserve">  строить</w:t>
            </w:r>
            <w:proofErr w:type="gramEnd"/>
            <w:r w:rsidRPr="00DF18CA">
              <w:rPr>
                <w:rStyle w:val="c8"/>
                <w:color w:val="000000"/>
              </w:rPr>
              <w:t xml:space="preserve"> графики, находить значение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функции при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lastRenderedPageBreak/>
              <w:t>заданном значении аргумента, находить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значение аргумента при заданном значении функции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4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39.</w:t>
            </w:r>
          </w:p>
        </w:tc>
        <w:tc>
          <w:tcPr>
            <w:tcW w:w="668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9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09.12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Обобщающий урок по теме «Линейная  функция»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18CA"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  <w:proofErr w:type="gramEnd"/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 xml:space="preserve">Знать </w:t>
            </w:r>
            <w:r w:rsidRPr="00DF18CA">
              <w:rPr>
                <w:rStyle w:val="c8"/>
                <w:color w:val="000000"/>
              </w:rPr>
              <w:t>формулу линейной функции.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F18CA">
              <w:rPr>
                <w:rStyle w:val="c8"/>
                <w:b/>
                <w:color w:val="000000"/>
              </w:rPr>
              <w:t>Уметь  с</w:t>
            </w:r>
            <w:r w:rsidRPr="00DF18CA">
              <w:rPr>
                <w:rStyle w:val="c8"/>
                <w:color w:val="000000"/>
              </w:rPr>
              <w:t>троить</w:t>
            </w:r>
            <w:proofErr w:type="gramEnd"/>
            <w:r w:rsidRPr="00DF18CA">
              <w:rPr>
                <w:rStyle w:val="c8"/>
                <w:color w:val="000000"/>
              </w:rPr>
              <w:t xml:space="preserve"> графики, находить значение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функции при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заданном значении аргумента, находить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значение аргумента при заданном значении функции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14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68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10.12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 «Линейная функция»(№ 3)</w:t>
            </w:r>
          </w:p>
        </w:tc>
        <w:tc>
          <w:tcPr>
            <w:tcW w:w="1911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</w:p>
          <w:p w:rsidR="00DF18CA" w:rsidRPr="00DF18CA" w:rsidRDefault="00DF18CA" w:rsidP="00DF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 xml:space="preserve">Знать </w:t>
            </w:r>
            <w:r w:rsidRPr="00DF18CA">
              <w:rPr>
                <w:rStyle w:val="c8"/>
                <w:color w:val="000000"/>
              </w:rPr>
              <w:t>формулу линейной функции.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F18CA">
              <w:rPr>
                <w:rStyle w:val="c8"/>
                <w:b/>
                <w:color w:val="000000"/>
              </w:rPr>
              <w:t>Уметь  с</w:t>
            </w:r>
            <w:r w:rsidRPr="00DF18CA">
              <w:rPr>
                <w:rStyle w:val="c8"/>
                <w:color w:val="000000"/>
              </w:rPr>
              <w:t>троить</w:t>
            </w:r>
            <w:proofErr w:type="gramEnd"/>
            <w:r w:rsidRPr="00DF18CA">
              <w:rPr>
                <w:rStyle w:val="c8"/>
                <w:color w:val="000000"/>
              </w:rPr>
              <w:t xml:space="preserve"> графики, находить значение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функции при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заданном значении аргумента, находить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 xml:space="preserve">значение аргумента при заданном значении </w:t>
            </w:r>
            <w:proofErr w:type="gramStart"/>
            <w:r w:rsidRPr="00DF18CA">
              <w:rPr>
                <w:rStyle w:val="c8"/>
                <w:color w:val="000000"/>
              </w:rPr>
              <w:t xml:space="preserve">функции, </w:t>
            </w:r>
            <w:r w:rsidRPr="00DF18CA">
              <w:t xml:space="preserve"> применять</w:t>
            </w:r>
            <w:proofErr w:type="gramEnd"/>
            <w:r w:rsidRPr="00DF18CA">
              <w:t xml:space="preserve"> полученные знания при решении различного вида задач.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1482"/>
        </w:trPr>
        <w:tc>
          <w:tcPr>
            <w:tcW w:w="114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668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12.12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Обобщающий урок по теме «Функция»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tbl>
            <w:tblPr>
              <w:tblStyle w:val="17"/>
              <w:tblpPr w:leftFromText="180" w:rightFromText="180" w:vertAnchor="text" w:tblpY="1"/>
              <w:tblOverlap w:val="never"/>
              <w:tblW w:w="14848" w:type="dxa"/>
              <w:tblLayout w:type="fixed"/>
              <w:tblLook w:val="04A0" w:firstRow="1" w:lastRow="0" w:firstColumn="1" w:lastColumn="0" w:noHBand="0" w:noVBand="1"/>
            </w:tblPr>
            <w:tblGrid>
              <w:gridCol w:w="14848"/>
            </w:tblGrid>
            <w:tr w:rsidR="00DF18CA" w:rsidRPr="00DF18CA" w:rsidTr="000B158A">
              <w:trPr>
                <w:trHeight w:val="21"/>
              </w:trPr>
              <w:tc>
                <w:tcPr>
                  <w:tcW w:w="1484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F18CA" w:rsidRPr="00DF18CA" w:rsidRDefault="00DF18CA" w:rsidP="00DF18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F18CA">
                    <w:rPr>
                      <w:rFonts w:ascii="Times New Roman" w:hAnsi="Times New Roman"/>
                      <w:sz w:val="24"/>
                      <w:szCs w:val="24"/>
                    </w:rPr>
                    <w:t>Урок  открытия</w:t>
                  </w:r>
                  <w:proofErr w:type="gramEnd"/>
                </w:p>
                <w:p w:rsidR="00DF18CA" w:rsidRPr="00DF18CA" w:rsidRDefault="00DF18CA" w:rsidP="00DF18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8CA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  <w:p w:rsidR="00DF18CA" w:rsidRPr="00DF18CA" w:rsidRDefault="00DF18CA" w:rsidP="00DF18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</w:t>
            </w:r>
            <w:r w:rsidRPr="00DF18CA">
              <w:rPr>
                <w:rStyle w:val="c8"/>
                <w:color w:val="000000"/>
              </w:rPr>
              <w:t xml:space="preserve"> формулу линейной функции.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F18CA">
              <w:rPr>
                <w:rStyle w:val="c8"/>
                <w:b/>
                <w:color w:val="000000"/>
              </w:rPr>
              <w:t>Уметь</w:t>
            </w:r>
            <w:r w:rsidRPr="00DF18CA">
              <w:rPr>
                <w:rStyle w:val="c8"/>
                <w:color w:val="000000"/>
              </w:rPr>
              <w:t xml:space="preserve">  строить</w:t>
            </w:r>
            <w:proofErr w:type="gramEnd"/>
            <w:r w:rsidRPr="00DF18CA">
              <w:rPr>
                <w:rStyle w:val="c8"/>
                <w:color w:val="000000"/>
              </w:rPr>
              <w:t xml:space="preserve"> графики, находить значение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функции при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заданном значении аргумента, находить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4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значение аргумента при заданном значении функции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5701" w:type="dxa"/>
            <w:gridSpan w:val="17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 «Степень с натуральным показателем» (14 часов)</w:t>
            </w:r>
          </w:p>
        </w:tc>
      </w:tr>
      <w:tr w:rsidR="00DF18CA" w:rsidRPr="00DF18CA" w:rsidTr="00DF18CA">
        <w:trPr>
          <w:gridAfter w:val="2"/>
          <w:wAfter w:w="139" w:type="dxa"/>
          <w:trHeight w:val="1047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16.12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tbl>
            <w:tblPr>
              <w:tblStyle w:val="17"/>
              <w:tblpPr w:leftFromText="180" w:rightFromText="180" w:vertAnchor="text" w:tblpY="1"/>
              <w:tblOverlap w:val="never"/>
              <w:tblW w:w="14848" w:type="dxa"/>
              <w:tblLayout w:type="fixed"/>
              <w:tblLook w:val="04A0" w:firstRow="1" w:lastRow="0" w:firstColumn="1" w:lastColumn="0" w:noHBand="0" w:noVBand="1"/>
            </w:tblPr>
            <w:tblGrid>
              <w:gridCol w:w="14848"/>
            </w:tblGrid>
            <w:tr w:rsidR="00DF18CA" w:rsidRPr="00DF18CA" w:rsidTr="000B158A">
              <w:trPr>
                <w:trHeight w:val="21"/>
              </w:trPr>
              <w:tc>
                <w:tcPr>
                  <w:tcW w:w="1484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F18CA" w:rsidRPr="00DF18CA" w:rsidRDefault="00DF18CA" w:rsidP="00DF18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F18CA">
                    <w:rPr>
                      <w:rFonts w:ascii="Times New Roman" w:hAnsi="Times New Roman"/>
                      <w:sz w:val="24"/>
                      <w:szCs w:val="24"/>
                    </w:rPr>
                    <w:t>Урок  открытия</w:t>
                  </w:r>
                  <w:proofErr w:type="gramEnd"/>
                </w:p>
                <w:p w:rsidR="00DF18CA" w:rsidRPr="00DF18CA" w:rsidRDefault="00DF18CA" w:rsidP="00DF18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8CA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  <w:p w:rsidR="00DF18CA" w:rsidRPr="00DF18CA" w:rsidRDefault="00DF18CA" w:rsidP="00DF18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left="14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 xml:space="preserve">Знать </w:t>
            </w:r>
            <w:r w:rsidRPr="00DF18CA">
              <w:rPr>
                <w:rStyle w:val="c8"/>
                <w:color w:val="000000"/>
              </w:rPr>
              <w:t>понятия: степень, основание степени, показатель степени</w:t>
            </w:r>
          </w:p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left="14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Уметь</w:t>
            </w:r>
            <w:r w:rsidRPr="00DF18CA">
              <w:rPr>
                <w:rStyle w:val="c8"/>
                <w:color w:val="000000"/>
              </w:rPr>
              <w:t xml:space="preserve"> вычислять значение степени и представлять число в виде степени с натуральным показателем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17.12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Определение степени с натуральным показателем. Решение задач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метологической</w:t>
            </w:r>
            <w:proofErr w:type="spell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направленности 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left="14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 п</w:t>
            </w:r>
            <w:r w:rsidRPr="00DF18CA">
              <w:rPr>
                <w:rStyle w:val="c8"/>
                <w:color w:val="000000"/>
              </w:rPr>
              <w:t xml:space="preserve">онятия: степень, основание степени, показатель степени </w:t>
            </w:r>
            <w:r w:rsidRPr="00DF18CA">
              <w:rPr>
                <w:rStyle w:val="c8"/>
                <w:b/>
                <w:color w:val="000000"/>
              </w:rPr>
              <w:t xml:space="preserve">Уметь </w:t>
            </w:r>
            <w:r w:rsidRPr="00DF18CA">
              <w:rPr>
                <w:rStyle w:val="c8"/>
                <w:color w:val="000000"/>
              </w:rPr>
              <w:t>вычислять значение степени и представлять число в виде степени с натуральным показателем</w:t>
            </w:r>
          </w:p>
        </w:tc>
      </w:tr>
      <w:tr w:rsidR="00DF18CA" w:rsidRPr="00DF18CA" w:rsidTr="00DF18CA">
        <w:trPr>
          <w:gridAfter w:val="2"/>
          <w:wAfter w:w="139" w:type="dxa"/>
          <w:trHeight w:val="699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19.12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метологической</w:t>
            </w:r>
            <w:proofErr w:type="spellEnd"/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left="14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Знать</w:t>
            </w:r>
            <w:r w:rsidRPr="00DF18CA">
              <w:rPr>
                <w:rStyle w:val="c8"/>
                <w:color w:val="000000"/>
              </w:rPr>
              <w:t xml:space="preserve"> понятия: степень, основание степени, показатель степени,</w:t>
            </w:r>
          </w:p>
          <w:p w:rsidR="00DF18CA" w:rsidRPr="00DF18CA" w:rsidRDefault="00DF18CA" w:rsidP="00DF18CA">
            <w:pPr>
              <w:spacing w:after="0" w:line="240" w:lineRule="auto"/>
              <w:rPr>
                <w:rStyle w:val="c8"/>
                <w:rFonts w:ascii="Times New Roman" w:hAnsi="Times New Roman"/>
                <w:color w:val="000000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алгоритм умножения возведения одночленов в натуральную степень</w:t>
            </w:r>
            <w:r w:rsidRPr="00DF18CA">
              <w:rPr>
                <w:rStyle w:val="c8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Style w:val="c8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DF18CA">
              <w:rPr>
                <w:rStyle w:val="c8"/>
                <w:rFonts w:ascii="Times New Roman" w:hAnsi="Times New Roman"/>
                <w:color w:val="000000"/>
                <w:sz w:val="24"/>
                <w:szCs w:val="24"/>
              </w:rPr>
              <w:t>вычислять значение степени и представлять число в виде степени с натуральным показателем</w:t>
            </w:r>
          </w:p>
        </w:tc>
      </w:tr>
      <w:tr w:rsidR="00DF18CA" w:rsidRPr="00DF18CA" w:rsidTr="00DF18CA">
        <w:trPr>
          <w:gridAfter w:val="1"/>
          <w:wAfter w:w="118" w:type="dxa"/>
          <w:trHeight w:val="10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711" w:type="dxa"/>
            <w:gridSpan w:val="4"/>
            <w:vMerge w:val="restart"/>
            <w:tcBorders>
              <w:bottom w:val="nil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23.12</w:t>
            </w:r>
          </w:p>
        </w:tc>
        <w:tc>
          <w:tcPr>
            <w:tcW w:w="978" w:type="dxa"/>
            <w:gridSpan w:val="3"/>
            <w:vMerge w:val="restart"/>
            <w:tcBorders>
              <w:bottom w:val="nil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и деление степеней. Решение задач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1710"/>
        </w:trPr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tbl>
            <w:tblPr>
              <w:tblStyle w:val="17"/>
              <w:tblpPr w:leftFromText="180" w:rightFromText="180" w:vertAnchor="text" w:horzAnchor="margin" w:tblpY="-5454"/>
              <w:tblOverlap w:val="never"/>
              <w:tblW w:w="15381" w:type="dxa"/>
              <w:tblLayout w:type="fixed"/>
              <w:tblLook w:val="04A0" w:firstRow="1" w:lastRow="0" w:firstColumn="1" w:lastColumn="0" w:noHBand="0" w:noVBand="1"/>
            </w:tblPr>
            <w:tblGrid>
              <w:gridCol w:w="15381"/>
            </w:tblGrid>
            <w:tr w:rsidR="00DF18CA" w:rsidRPr="00DF18CA" w:rsidTr="000B158A">
              <w:trPr>
                <w:trHeight w:val="699"/>
              </w:trPr>
              <w:tc>
                <w:tcPr>
                  <w:tcW w:w="153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F18CA" w:rsidRPr="00DF18CA" w:rsidRDefault="00DF18CA" w:rsidP="00DF18CA">
                  <w:pPr>
                    <w:pStyle w:val="c0"/>
                    <w:spacing w:before="0" w:beforeAutospacing="0" w:after="0" w:afterAutospacing="0"/>
                    <w:rPr>
                      <w:rStyle w:val="c8"/>
                      <w:color w:val="000000"/>
                    </w:rPr>
                  </w:pPr>
                  <w:r w:rsidRPr="00DF18CA">
                    <w:rPr>
                      <w:rStyle w:val="c8"/>
                      <w:b/>
                      <w:color w:val="000000"/>
                    </w:rPr>
                    <w:t xml:space="preserve">Знать </w:t>
                  </w:r>
                  <w:r w:rsidRPr="00DF18CA">
                    <w:rPr>
                      <w:rStyle w:val="c8"/>
                      <w:color w:val="000000"/>
                    </w:rPr>
                    <w:t>понятия: степень, основание степени, показатель степени</w:t>
                  </w:r>
                </w:p>
                <w:p w:rsidR="00DF18CA" w:rsidRPr="00DF18CA" w:rsidRDefault="00DF18CA" w:rsidP="00DF18CA">
                  <w:pPr>
                    <w:pStyle w:val="c0"/>
                    <w:spacing w:before="0" w:beforeAutospacing="0" w:after="0" w:afterAutospacing="0"/>
                    <w:rPr>
                      <w:color w:val="000000"/>
                    </w:rPr>
                  </w:pPr>
                  <w:r w:rsidRPr="00DF18CA">
                    <w:t xml:space="preserve"> алгоритм умножения возведения одночленов в натуральную степень</w:t>
                  </w:r>
                </w:p>
                <w:p w:rsidR="00DF18CA" w:rsidRPr="00DF18CA" w:rsidRDefault="00DF18CA" w:rsidP="00DF18CA">
                  <w:pPr>
                    <w:pStyle w:val="c6"/>
                    <w:spacing w:before="0" w:beforeAutospacing="0" w:after="0" w:afterAutospacing="0"/>
                    <w:ind w:left="20"/>
                    <w:rPr>
                      <w:color w:val="000000"/>
                    </w:rPr>
                  </w:pPr>
                  <w:r w:rsidRPr="00DF18CA">
                    <w:rPr>
                      <w:rStyle w:val="c8"/>
                      <w:color w:val="000000"/>
                    </w:rPr>
                    <w:t xml:space="preserve">основание степени, показатель </w:t>
                  </w:r>
                  <w:r w:rsidRPr="00DF18CA">
                    <w:t>алгоритм умножения возведения одночленов в натуральную степень</w:t>
                  </w:r>
                  <w:r w:rsidRPr="00DF18CA">
                    <w:rPr>
                      <w:b/>
                      <w:bCs/>
                    </w:rPr>
                    <w:t xml:space="preserve"> направленности</w:t>
                  </w:r>
                </w:p>
              </w:tc>
            </w:tr>
          </w:tbl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Style w:val="c8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DF18CA">
              <w:rPr>
                <w:rStyle w:val="c8"/>
                <w:rFonts w:ascii="Times New Roman" w:hAnsi="Times New Roman"/>
                <w:color w:val="000000"/>
                <w:sz w:val="24"/>
                <w:szCs w:val="24"/>
              </w:rPr>
              <w:t>вычислять значение степени и представлять число в виде степени с натуральным показателем</w:t>
            </w:r>
          </w:p>
        </w:tc>
      </w:tr>
      <w:tr w:rsidR="00DF18CA" w:rsidRPr="00DF18CA" w:rsidTr="00DF18CA">
        <w:trPr>
          <w:gridAfter w:val="2"/>
          <w:wAfter w:w="139" w:type="dxa"/>
          <w:trHeight w:val="70"/>
        </w:trPr>
        <w:tc>
          <w:tcPr>
            <w:tcW w:w="1080" w:type="dxa"/>
            <w:tcBorders>
              <w:top w:val="nil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vMerge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24.12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Возведение </w:t>
            </w:r>
            <w:proofErr w:type="gramStart"/>
            <w:r w:rsidRPr="00DF18CA">
              <w:rPr>
                <w:rFonts w:ascii="Times New Roman" w:hAnsi="Times New Roman"/>
                <w:sz w:val="24"/>
                <w:szCs w:val="24"/>
              </w:rPr>
              <w:t>в  степень</w:t>
            </w:r>
            <w:proofErr w:type="gramEnd"/>
            <w:r w:rsidRPr="00DF1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произведения   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rStyle w:val="c8"/>
                <w:b/>
                <w:color w:val="000000"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 xml:space="preserve">основное свойство степени: </w:t>
            </w:r>
            <w:r w:rsidRPr="00DF18CA">
              <w:rPr>
                <w:iCs/>
                <w:position w:val="-6"/>
              </w:rPr>
              <w:object w:dxaOrig="1095" w:dyaOrig="405">
                <v:shape id="_x0000_i1067" type="#_x0000_t75" style="width:50.25pt;height:21.75pt" o:ole="">
                  <v:imagedata r:id="rId53" o:title=""/>
                </v:shape>
                <o:OLEObject Type="Embed" ProgID="Equation.3" ShapeID="_x0000_i1067" DrawAspect="Content" ObjectID="_1636026359" r:id="rId54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1260" w:dyaOrig="405">
                <v:shape id="_x0000_i1068" type="#_x0000_t75" style="width:64.5pt;height:21.75pt" o:ole="">
                  <v:imagedata r:id="rId55" o:title=""/>
                </v:shape>
                <o:OLEObject Type="Embed" ProgID="Equation.3" ShapeID="_x0000_i1068" DrawAspect="Content" ObjectID="_1636026360" r:id="rId56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495" w:dyaOrig="405">
                <v:shape id="_x0000_i1069" type="#_x0000_t75" style="width:28.5pt;height:21.75pt" o:ole="">
                  <v:imagedata r:id="rId57" o:title=""/>
                </v:shape>
                <o:OLEObject Type="Embed" ProgID="Equation.3" ShapeID="_x0000_i1069" DrawAspect="Content" ObjectID="_1636026361" r:id="rId58"/>
              </w:object>
            </w:r>
            <w:r w:rsidRPr="00DF18CA">
              <w:rPr>
                <w:iCs/>
              </w:rPr>
              <w:t xml:space="preserve"> и уметь его применять, </w:t>
            </w:r>
            <w:r w:rsidRPr="00DF18CA">
              <w:rPr>
                <w:rStyle w:val="c5"/>
                <w:color w:val="000000"/>
              </w:rPr>
              <w:t>алгоритм умножения одночленов и возведение одночлена в натуральную степень</w:t>
            </w:r>
            <w:r w:rsidRPr="00DF18CA">
              <w:rPr>
                <w:rStyle w:val="c8"/>
                <w:b/>
                <w:color w:val="000000"/>
              </w:rPr>
              <w:t xml:space="preserve"> 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rStyle w:val="c8"/>
                <w:b/>
                <w:color w:val="000000"/>
              </w:rPr>
              <w:t xml:space="preserve">Уметь </w:t>
            </w:r>
            <w:r w:rsidRPr="00DF18CA">
              <w:rPr>
                <w:rStyle w:val="c8"/>
                <w:color w:val="000000"/>
              </w:rPr>
              <w:t>вычислять значение степени и представлять число в виде степени с натуральным показателем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26.12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Возведение  степени в степень  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rStyle w:val="c8"/>
                <w:iCs/>
              </w:rPr>
            </w:pPr>
            <w:r w:rsidRPr="00DF18CA">
              <w:rPr>
                <w:b/>
                <w:iCs/>
              </w:rPr>
              <w:t>Знать</w:t>
            </w:r>
            <w:r w:rsidRPr="00DF18CA">
              <w:rPr>
                <w:iCs/>
              </w:rPr>
              <w:t xml:space="preserve"> основное свойство степени: </w:t>
            </w:r>
            <w:r w:rsidRPr="00DF18CA">
              <w:rPr>
                <w:iCs/>
                <w:position w:val="-6"/>
              </w:rPr>
              <w:object w:dxaOrig="1095" w:dyaOrig="405">
                <v:shape id="_x0000_i1070" type="#_x0000_t75" style="width:50.25pt;height:21.75pt" o:ole="">
                  <v:imagedata r:id="rId53" o:title=""/>
                </v:shape>
                <o:OLEObject Type="Embed" ProgID="Equation.3" ShapeID="_x0000_i1070" DrawAspect="Content" ObjectID="_1636026362" r:id="rId59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1260" w:dyaOrig="405">
                <v:shape id="_x0000_i1071" type="#_x0000_t75" style="width:64.5pt;height:21.75pt" o:ole="">
                  <v:imagedata r:id="rId55" o:title=""/>
                </v:shape>
                <o:OLEObject Type="Embed" ProgID="Equation.3" ShapeID="_x0000_i1071" DrawAspect="Content" ObjectID="_1636026363" r:id="rId60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495" w:dyaOrig="405">
                <v:shape id="_x0000_i1072" type="#_x0000_t75" style="width:28.5pt;height:21.75pt" o:ole="">
                  <v:imagedata r:id="rId57" o:title=""/>
                </v:shape>
                <o:OLEObject Type="Embed" ProgID="Equation.3" ShapeID="_x0000_i1072" DrawAspect="Content" ObjectID="_1636026364" r:id="rId61"/>
              </w:object>
            </w:r>
            <w:r w:rsidRPr="00DF18CA">
              <w:rPr>
                <w:iCs/>
              </w:rPr>
              <w:t xml:space="preserve"> и уметь его применять,</w:t>
            </w:r>
            <w:r w:rsidRPr="00DF18CA">
              <w:rPr>
                <w:rStyle w:val="c5"/>
                <w:color w:val="000000"/>
              </w:rPr>
              <w:t xml:space="preserve"> алгоритм умножения одночленов и возведение одночлена в натуральную степень</w:t>
            </w:r>
            <w:r w:rsidRPr="00DF18CA">
              <w:rPr>
                <w:rStyle w:val="c8"/>
                <w:b/>
                <w:color w:val="000000"/>
              </w:rPr>
              <w:t xml:space="preserve"> </w:t>
            </w:r>
          </w:p>
          <w:p w:rsidR="00DF18CA" w:rsidRPr="00DF18CA" w:rsidRDefault="00DF18CA" w:rsidP="00DF18C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8CA">
              <w:rPr>
                <w:rStyle w:val="c8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DF18CA">
              <w:rPr>
                <w:rStyle w:val="c8"/>
                <w:rFonts w:ascii="Times New Roman" w:hAnsi="Times New Roman"/>
                <w:color w:val="000000"/>
                <w:sz w:val="24"/>
                <w:szCs w:val="24"/>
              </w:rPr>
              <w:t>вычислять значение степени и представлять число в виде степени с натуральным показателем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30.12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color w:val="000000"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 xml:space="preserve">основное свойство степени: </w:t>
            </w:r>
            <w:r w:rsidRPr="00DF18CA">
              <w:rPr>
                <w:iCs/>
                <w:position w:val="-6"/>
              </w:rPr>
              <w:object w:dxaOrig="1095" w:dyaOrig="405">
                <v:shape id="_x0000_i1073" type="#_x0000_t75" style="width:50.25pt;height:21.75pt" o:ole="">
                  <v:imagedata r:id="rId53" o:title=""/>
                </v:shape>
                <o:OLEObject Type="Embed" ProgID="Equation.3" ShapeID="_x0000_i1073" DrawAspect="Content" ObjectID="_1636026365" r:id="rId62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1260" w:dyaOrig="405">
                <v:shape id="_x0000_i1074" type="#_x0000_t75" style="width:64.5pt;height:21.75pt" o:ole="">
                  <v:imagedata r:id="rId55" o:title=""/>
                </v:shape>
                <o:OLEObject Type="Embed" ProgID="Equation.3" ShapeID="_x0000_i1074" DrawAspect="Content" ObjectID="_1636026366" r:id="rId63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495" w:dyaOrig="405">
                <v:shape id="_x0000_i1075" type="#_x0000_t75" style="width:28.5pt;height:21.75pt" o:ole="">
                  <v:imagedata r:id="rId57" o:title=""/>
                </v:shape>
                <o:OLEObject Type="Embed" ProgID="Equation.3" ShapeID="_x0000_i1075" DrawAspect="Content" ObjectID="_1636026367" r:id="rId64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b/>
                <w:iCs/>
              </w:rPr>
              <w:t>Уметь</w:t>
            </w:r>
            <w:r w:rsidRPr="00DF18CA">
              <w:rPr>
                <w:iCs/>
              </w:rPr>
              <w:t xml:space="preserve"> его применять. </w:t>
            </w:r>
            <w:r w:rsidRPr="00DF18CA">
              <w:rPr>
                <w:rStyle w:val="c5"/>
                <w:color w:val="000000"/>
              </w:rPr>
              <w:t>Знать алгоритм умножения одночленов и возведение  одночленов степень</w:t>
            </w:r>
            <w:r w:rsidRPr="00DF18CA">
              <w:rPr>
                <w:iCs/>
              </w:rPr>
              <w:t xml:space="preserve"> .Знать и уметь применять свойства степени: </w:t>
            </w:r>
            <w:r w:rsidRPr="00DF18CA">
              <w:rPr>
                <w:iCs/>
                <w:position w:val="-10"/>
              </w:rPr>
              <w:object w:dxaOrig="1005" w:dyaOrig="435">
                <v:shape id="_x0000_i1076" type="#_x0000_t75" style="width:50.25pt;height:21.75pt" o:ole="">
                  <v:imagedata r:id="rId65" o:title=""/>
                </v:shape>
                <o:OLEObject Type="Embed" ProgID="Equation.3" ShapeID="_x0000_i1076" DrawAspect="Content" ObjectID="_1636026368" r:id="rId66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10"/>
              </w:rPr>
              <w:object w:dxaOrig="960" w:dyaOrig="495">
                <v:shape id="_x0000_i1077" type="#_x0000_t75" style="width:50.25pt;height:28.5pt" o:ole="">
                  <v:imagedata r:id="rId67" o:title=""/>
                </v:shape>
                <o:OLEObject Type="Embed" ProgID="Equation.3" ShapeID="_x0000_i1077" DrawAspect="Content" ObjectID="_1636026369" r:id="rId68"/>
              </w:objec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13.01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одночленов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Возведение одночлена в натуральную степень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  <w:iCs/>
              </w:rPr>
              <w:t>Знать</w:t>
            </w:r>
            <w:r w:rsidRPr="00DF18CA">
              <w:rPr>
                <w:iCs/>
              </w:rPr>
              <w:t xml:space="preserve"> основное свойство степени: </w:t>
            </w:r>
            <w:r w:rsidRPr="00DF18CA">
              <w:rPr>
                <w:iCs/>
                <w:position w:val="-6"/>
              </w:rPr>
              <w:object w:dxaOrig="1095" w:dyaOrig="405">
                <v:shape id="_x0000_i1078" type="#_x0000_t75" style="width:50.25pt;height:21.75pt" o:ole="">
                  <v:imagedata r:id="rId53" o:title=""/>
                </v:shape>
                <o:OLEObject Type="Embed" ProgID="Equation.3" ShapeID="_x0000_i1078" DrawAspect="Content" ObjectID="_1636026370" r:id="rId69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1260" w:dyaOrig="405">
                <v:shape id="_x0000_i1079" type="#_x0000_t75" style="width:64.5pt;height:21.75pt" o:ole="">
                  <v:imagedata r:id="rId55" o:title=""/>
                </v:shape>
                <o:OLEObject Type="Embed" ProgID="Equation.3" ShapeID="_x0000_i1079" DrawAspect="Content" ObjectID="_1636026371" r:id="rId70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495" w:dyaOrig="405">
                <v:shape id="_x0000_i1080" type="#_x0000_t75" style="width:28.5pt;height:21.75pt" o:ole="">
                  <v:imagedata r:id="rId57" o:title=""/>
                </v:shape>
                <o:OLEObject Type="Embed" ProgID="Equation.3" ShapeID="_x0000_i1080" DrawAspect="Content" ObjectID="_1636026372" r:id="rId71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b/>
                <w:iCs/>
              </w:rPr>
              <w:t xml:space="preserve">Уметь </w:t>
            </w:r>
            <w:r w:rsidRPr="00DF18CA">
              <w:rPr>
                <w:iCs/>
              </w:rPr>
              <w:t xml:space="preserve">его применять. </w:t>
            </w:r>
            <w:r w:rsidRPr="00DF18CA">
              <w:rPr>
                <w:rStyle w:val="c5"/>
                <w:color w:val="000000"/>
              </w:rPr>
              <w:t>Знать алгоритм умножения одночленов,  применять правила умножения одночленов, возведения одночлена в степень для упрощения выражении</w:t>
            </w:r>
          </w:p>
        </w:tc>
      </w:tr>
      <w:tr w:rsidR="00DF18CA" w:rsidRPr="00DF18CA" w:rsidTr="00DF18CA">
        <w:trPr>
          <w:gridAfter w:val="2"/>
          <w:wAfter w:w="139" w:type="dxa"/>
          <w:trHeight w:val="449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14.01</w:t>
            </w:r>
          </w:p>
        </w:tc>
        <w:tc>
          <w:tcPr>
            <w:tcW w:w="9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одночленов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Возведение одночлена в натуральную степень</w:t>
            </w:r>
          </w:p>
        </w:tc>
        <w:tc>
          <w:tcPr>
            <w:tcW w:w="19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pStyle w:val="ab"/>
              <w:rPr>
                <w:b/>
                <w:bCs/>
              </w:rPr>
            </w:pPr>
          </w:p>
          <w:p w:rsidR="00DF18CA" w:rsidRPr="00DF18CA" w:rsidRDefault="00DF18CA" w:rsidP="00DF18CA">
            <w:pPr>
              <w:pStyle w:val="ab"/>
              <w:rPr>
                <w:bCs/>
              </w:rPr>
            </w:pPr>
            <w:r w:rsidRPr="00DF18CA">
              <w:rPr>
                <w:b/>
                <w:bCs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>Знать</w:t>
            </w:r>
            <w:r w:rsidRPr="00DF18CA">
              <w:rPr>
                <w:iCs/>
              </w:rPr>
              <w:t xml:space="preserve"> основное свойство степени: </w:t>
            </w:r>
            <w:r w:rsidRPr="00DF18CA">
              <w:rPr>
                <w:iCs/>
                <w:position w:val="-6"/>
              </w:rPr>
              <w:object w:dxaOrig="1095" w:dyaOrig="405">
                <v:shape id="_x0000_i1081" type="#_x0000_t75" style="width:50.25pt;height:21.75pt" o:ole="">
                  <v:imagedata r:id="rId53" o:title=""/>
                </v:shape>
                <o:OLEObject Type="Embed" ProgID="Equation.3" ShapeID="_x0000_i1081" DrawAspect="Content" ObjectID="_1636026373" r:id="rId72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1260" w:dyaOrig="405">
                <v:shape id="_x0000_i1082" type="#_x0000_t75" style="width:64.5pt;height:21.75pt" o:ole="">
                  <v:imagedata r:id="rId55" o:title=""/>
                </v:shape>
                <o:OLEObject Type="Embed" ProgID="Equation.3" ShapeID="_x0000_i1082" DrawAspect="Content" ObjectID="_1636026374" r:id="rId73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495" w:dyaOrig="405">
                <v:shape id="_x0000_i1083" type="#_x0000_t75" style="width:28.5pt;height:21.75pt" o:ole="">
                  <v:imagedata r:id="rId57" o:title=""/>
                </v:shape>
                <o:OLEObject Type="Embed" ProgID="Equation.3" ShapeID="_x0000_i1083" DrawAspect="Content" ObjectID="_1636026375" r:id="rId74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b/>
                <w:iCs/>
              </w:rPr>
              <w:t xml:space="preserve">Уметь </w:t>
            </w:r>
            <w:r w:rsidRPr="00DF18CA">
              <w:rPr>
                <w:iCs/>
              </w:rPr>
              <w:t xml:space="preserve">его применять. </w:t>
            </w:r>
            <w:r w:rsidRPr="00DF18CA">
              <w:rPr>
                <w:rStyle w:val="c5"/>
                <w:color w:val="000000"/>
              </w:rPr>
              <w:t xml:space="preserve">Знать алгоритм умножения </w:t>
            </w:r>
            <w:proofErr w:type="spellStart"/>
            <w:r w:rsidRPr="00DF18CA">
              <w:rPr>
                <w:rStyle w:val="c5"/>
                <w:color w:val="000000"/>
              </w:rPr>
              <w:t>одночле</w:t>
            </w:r>
            <w:proofErr w:type="spellEnd"/>
            <w:r w:rsidRPr="00DF18CA">
              <w:rPr>
                <w:rStyle w:val="c5"/>
                <w:color w:val="000000"/>
              </w:rPr>
              <w:t>-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DF18CA">
              <w:rPr>
                <w:rStyle w:val="c5"/>
                <w:color w:val="000000"/>
              </w:rPr>
              <w:t xml:space="preserve">нов и возведение одночленов степень, </w:t>
            </w:r>
            <w:r w:rsidRPr="00DF18CA">
              <w:rPr>
                <w:iCs/>
              </w:rPr>
              <w:t xml:space="preserve">знать и уметь применять свойства степени: </w:t>
            </w:r>
            <w:r w:rsidRPr="00DF18CA">
              <w:rPr>
                <w:iCs/>
                <w:position w:val="-10"/>
              </w:rPr>
              <w:object w:dxaOrig="1005" w:dyaOrig="435">
                <v:shape id="_x0000_i1084" type="#_x0000_t75" style="width:50.25pt;height:21.75pt" o:ole="">
                  <v:imagedata r:id="rId65" o:title=""/>
                </v:shape>
                <o:OLEObject Type="Embed" ProgID="Equation.3" ShapeID="_x0000_i1084" DrawAspect="Content" ObjectID="_1636026376" r:id="rId75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10"/>
              </w:rPr>
              <w:object w:dxaOrig="960" w:dyaOrig="495">
                <v:shape id="_x0000_i1085" type="#_x0000_t75" style="width:50.25pt;height:28.5pt" o:ole="">
                  <v:imagedata r:id="rId67" o:title=""/>
                </v:shape>
                <o:OLEObject Type="Embed" ProgID="Equation.3" ShapeID="_x0000_i1085" DrawAspect="Content" ObjectID="_1636026377" r:id="rId76"/>
              </w:object>
            </w:r>
            <w:r w:rsidRPr="00DF18CA">
              <w:rPr>
                <w:color w:val="000000"/>
              </w:rPr>
              <w:t>,</w:t>
            </w:r>
            <w:r w:rsidRPr="00DF18CA">
              <w:rPr>
                <w:rStyle w:val="c5"/>
                <w:color w:val="000000"/>
              </w:rPr>
              <w:t xml:space="preserve"> применять свойства степеней для упрощения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числовых и алгебраических выражений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iCs/>
              </w:rPr>
              <w:t>уметь приводить одночлен к стандартному виду;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-определять коэффициент  и степень одночлена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51.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16.01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Обобщение по теме «Умножение одночленов. Возведение одночлена в степень»</w:t>
            </w:r>
          </w:p>
        </w:tc>
        <w:tc>
          <w:tcPr>
            <w:tcW w:w="19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методологическо</w:t>
            </w:r>
            <w:proofErr w:type="spell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 xml:space="preserve">основное свойство степени: </w:t>
            </w:r>
            <w:r w:rsidRPr="00DF18CA">
              <w:rPr>
                <w:iCs/>
                <w:position w:val="-6"/>
              </w:rPr>
              <w:object w:dxaOrig="1095" w:dyaOrig="405">
                <v:shape id="_x0000_i1086" type="#_x0000_t75" style="width:50.25pt;height:21.75pt" o:ole="">
                  <v:imagedata r:id="rId53" o:title=""/>
                </v:shape>
                <o:OLEObject Type="Embed" ProgID="Equation.3" ShapeID="_x0000_i1086" DrawAspect="Content" ObjectID="_1636026378" r:id="rId77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1260" w:dyaOrig="405">
                <v:shape id="_x0000_i1087" type="#_x0000_t75" style="width:64.5pt;height:21.75pt" o:ole="">
                  <v:imagedata r:id="rId55" o:title=""/>
                </v:shape>
                <o:OLEObject Type="Embed" ProgID="Equation.3" ShapeID="_x0000_i1087" DrawAspect="Content" ObjectID="_1636026379" r:id="rId78"/>
              </w:object>
            </w:r>
            <w:r w:rsidRPr="00DF18CA">
              <w:rPr>
                <w:iCs/>
              </w:rPr>
              <w:t xml:space="preserve">, </w:t>
            </w:r>
            <w:r w:rsidRPr="00DF18CA">
              <w:rPr>
                <w:iCs/>
                <w:position w:val="-6"/>
              </w:rPr>
              <w:object w:dxaOrig="495" w:dyaOrig="405">
                <v:shape id="_x0000_i1088" type="#_x0000_t75" style="width:28.5pt;height:21.75pt" o:ole="">
                  <v:imagedata r:id="rId57" o:title=""/>
                </v:shape>
                <o:OLEObject Type="Embed" ProgID="Equation.3" ShapeID="_x0000_i1088" DrawAspect="Content" ObjectID="_1636026380" r:id="rId79"/>
              </w:object>
            </w:r>
            <w:r w:rsidRPr="00DF18CA">
              <w:rPr>
                <w:iCs/>
              </w:rPr>
              <w:t xml:space="preserve"> и </w:t>
            </w:r>
            <w:r w:rsidRPr="00DF18CA">
              <w:rPr>
                <w:b/>
                <w:iCs/>
              </w:rPr>
              <w:t xml:space="preserve">Уметь </w:t>
            </w:r>
            <w:r w:rsidRPr="00DF18CA">
              <w:rPr>
                <w:iCs/>
              </w:rPr>
              <w:t xml:space="preserve">его применять. </w:t>
            </w:r>
            <w:r w:rsidRPr="00DF18CA">
              <w:rPr>
                <w:rStyle w:val="c5"/>
                <w:color w:val="000000"/>
              </w:rPr>
              <w:t>знать алгоритм умножения одночленов и возведение одночленов в степень</w:t>
            </w:r>
            <w:r w:rsidRPr="00DF18CA">
              <w:rPr>
                <w:iCs/>
              </w:rPr>
              <w:t xml:space="preserve"> и уметь применять свойства степени: </w:t>
            </w:r>
            <w:r w:rsidRPr="00DF18CA">
              <w:rPr>
                <w:iCs/>
                <w:position w:val="-10"/>
              </w:rPr>
              <w:object w:dxaOrig="1005" w:dyaOrig="435">
                <v:shape id="_x0000_i1089" type="#_x0000_t75" style="width:50.25pt;height:21.75pt" o:ole="">
                  <v:imagedata r:id="rId65" o:title=""/>
                </v:shape>
                <o:OLEObject Type="Embed" ProgID="Equation.3" ShapeID="_x0000_i1089" DrawAspect="Content" ObjectID="_1636026381" r:id="rId80"/>
              </w:object>
            </w:r>
            <w:r w:rsidRPr="00DF18CA">
              <w:rPr>
                <w:iCs/>
              </w:rPr>
              <w:t>,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20.01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Функция у=х2  и у=х3</w:t>
            </w:r>
          </w:p>
        </w:tc>
        <w:tc>
          <w:tcPr>
            <w:tcW w:w="19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left="14" w:right="106"/>
              <w:rPr>
                <w:rStyle w:val="c5"/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понятия: парабола, ветви параболы, ось симметрии параболы, ветви параболы, вершина параболы. </w:t>
            </w:r>
          </w:p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left="14" w:right="106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Уметь</w:t>
            </w:r>
            <w:r w:rsidRPr="00DF18CA">
              <w:rPr>
                <w:rStyle w:val="c5"/>
                <w:color w:val="000000"/>
              </w:rPr>
              <w:t xml:space="preserve"> строить параболу вершина параболы. Уметь строить параболу, гиперболу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21.01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Графическое решение уравнений вида у=х2 и у=х3.Функция у=х2 и у=х3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right="106"/>
              <w:rPr>
                <w:rStyle w:val="c5"/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понятия: парабола, ветви параболы, ось симметрии параболы, ветви параболы, вершина параболы.</w:t>
            </w:r>
          </w:p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right="106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Уметь </w:t>
            </w:r>
            <w:r w:rsidRPr="00DF18CA">
              <w:rPr>
                <w:rStyle w:val="c5"/>
                <w:color w:val="000000"/>
              </w:rPr>
              <w:t>строить параболу вершина параболы. Уметь строить параболу, гиперболу</w:t>
            </w:r>
          </w:p>
        </w:tc>
      </w:tr>
      <w:tr w:rsidR="00DF18CA" w:rsidRPr="00DF18CA" w:rsidTr="00DF18CA">
        <w:trPr>
          <w:gridAfter w:val="2"/>
          <w:wAfter w:w="139" w:type="dxa"/>
          <w:trHeight w:val="203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711" w:type="dxa"/>
            <w:gridSpan w:val="4"/>
            <w:vMerge w:val="restart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4"/>
            <w:vMerge w:val="restart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23.01</w:t>
            </w:r>
          </w:p>
        </w:tc>
        <w:tc>
          <w:tcPr>
            <w:tcW w:w="971" w:type="dxa"/>
            <w:gridSpan w:val="2"/>
            <w:vMerge w:val="restart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Обобщающий урок по теме «Степень с натуральным показателем»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12"/>
        </w:trPr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vMerge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4"/>
            <w:vMerge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nil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основное свойство степени: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1095" w:dyaOrig="405">
                <v:shape id="_x0000_i1090" type="#_x0000_t75" style="width:50.25pt;height:21.75pt" o:ole="">
                  <v:imagedata r:id="rId53" o:title=""/>
                </v:shape>
                <o:OLEObject Type="Embed" ProgID="Equation.3" ShapeID="_x0000_i1090" DrawAspect="Content" ObjectID="_1636026382" r:id="rId81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1260" w:dyaOrig="405">
                <v:shape id="_x0000_i1091" type="#_x0000_t75" style="width:64.5pt;height:21.75pt" o:ole="">
                  <v:imagedata r:id="rId55" o:title=""/>
                </v:shape>
                <o:OLEObject Type="Embed" ProgID="Equation.3" ShapeID="_x0000_i1091" DrawAspect="Content" ObjectID="_1636026383" r:id="rId82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95" w:dyaOrig="405">
                <v:shape id="_x0000_i1092" type="#_x0000_t75" style="width:28.5pt;height:21.75pt" o:ole="">
                  <v:imagedata r:id="rId57" o:title=""/>
                </v:shape>
                <o:OLEObject Type="Embed" ProgID="Equation.3" ShapeID="_x0000_i1092" DrawAspect="Content" ObjectID="_1636026384" r:id="rId83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его применять. </w:t>
            </w:r>
            <w:r w:rsidRPr="00DF18CA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Знать алгоритм умножения одночленов и возведение одночленов в степень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и уметь применять свойства степени: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10"/>
                <w:sz w:val="24"/>
                <w:szCs w:val="24"/>
                <w:lang w:eastAsia="en-US"/>
              </w:rPr>
              <w:object w:dxaOrig="1005" w:dyaOrig="435">
                <v:shape id="_x0000_i1093" type="#_x0000_t75" style="width:50.25pt;height:21.75pt" o:ole="">
                  <v:imagedata r:id="rId65" o:title=""/>
                </v:shape>
                <o:OLEObject Type="Embed" ProgID="Equation.3" ShapeID="_x0000_i1093" DrawAspect="Content" ObjectID="_1636026385" r:id="rId84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</w:tc>
      </w:tr>
      <w:tr w:rsidR="00DF18CA" w:rsidRPr="00DF18CA" w:rsidTr="00DF18CA">
        <w:trPr>
          <w:gridAfter w:val="2"/>
          <w:wAfter w:w="139" w:type="dxa"/>
          <w:trHeight w:val="1763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27.01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«Степень. Одночлен. .График функции у=х2 (№ 4)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основное свойство степени: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1095" w:dyaOrig="405">
                <v:shape id="_x0000_i1094" type="#_x0000_t75" style="width:50.25pt;height:21.75pt" o:ole="">
                  <v:imagedata r:id="rId53" o:title=""/>
                </v:shape>
                <o:OLEObject Type="Embed" ProgID="Equation.3" ShapeID="_x0000_i1094" DrawAspect="Content" ObjectID="_1636026386" r:id="rId85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1260" w:dyaOrig="405">
                <v:shape id="_x0000_i1095" type="#_x0000_t75" style="width:64.5pt;height:21.75pt" o:ole="">
                  <v:imagedata r:id="rId55" o:title=""/>
                </v:shape>
                <o:OLEObject Type="Embed" ProgID="Equation.3" ShapeID="_x0000_i1095" DrawAspect="Content" ObjectID="_1636026387" r:id="rId86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6"/>
                <w:sz w:val="24"/>
                <w:szCs w:val="24"/>
                <w:lang w:eastAsia="en-US"/>
              </w:rPr>
              <w:object w:dxaOrig="495" w:dyaOrig="405">
                <v:shape id="_x0000_i1096" type="#_x0000_t75" style="width:28.5pt;height:21.75pt" o:ole="">
                  <v:imagedata r:id="rId57" o:title=""/>
                </v:shape>
                <o:OLEObject Type="Embed" ProgID="Equation.3" ShapeID="_x0000_i1096" DrawAspect="Content" ObjectID="_1636026388" r:id="rId87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при решении различных задач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5701" w:type="dxa"/>
            <w:gridSpan w:val="17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Раздел 5 «Многочлены» (16 часов) </w:t>
            </w:r>
          </w:p>
        </w:tc>
      </w:tr>
      <w:tr w:rsidR="00DF18CA" w:rsidRPr="00DF18CA" w:rsidTr="00DF18CA">
        <w:trPr>
          <w:gridAfter w:val="2"/>
          <w:wAfter w:w="139" w:type="dxa"/>
          <w:trHeight w:val="1429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28.01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Многочлен и его стандартный вид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 xml:space="preserve">Знать </w:t>
            </w:r>
            <w:r w:rsidRPr="00DF18CA">
              <w:rPr>
                <w:rStyle w:val="c8"/>
                <w:color w:val="000000"/>
              </w:rPr>
              <w:t>стандартный вид многочлена.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>Уметь</w:t>
            </w:r>
            <w:r w:rsidRPr="00DF18CA">
              <w:rPr>
                <w:rStyle w:val="c8"/>
                <w:color w:val="000000"/>
              </w:rPr>
              <w:t xml:space="preserve"> приводить подобные слагаемые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30.01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Многочлен и его стандартный вид.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lastRenderedPageBreak/>
              <w:t>Нахождение значений многочлена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Урок общеметодолог</w:t>
            </w: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ической 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lastRenderedPageBreak/>
              <w:t xml:space="preserve">Знать </w:t>
            </w:r>
            <w:r w:rsidRPr="00DF18CA">
              <w:rPr>
                <w:rStyle w:val="c8"/>
                <w:color w:val="000000"/>
              </w:rPr>
              <w:t>стандартный вид многочлена.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устанавливать аналогии для понимания закономерностей, использовать их в решении задач.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58.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03.02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новых 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правило умножения одночлена на многочлен, сложения и </w:t>
            </w:r>
            <w:proofErr w:type="gramStart"/>
            <w:r w:rsidRPr="00DF18CA">
              <w:rPr>
                <w:rFonts w:ascii="Times New Roman" w:hAnsi="Times New Roman"/>
                <w:sz w:val="24"/>
                <w:szCs w:val="24"/>
              </w:rPr>
              <w:t>вычитания  многочленов</w:t>
            </w:r>
            <w:proofErr w:type="gram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решать уравнения.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04.02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многочленов.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кой 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правило умножения одночлена на многочлен, сложения и </w:t>
            </w:r>
            <w:proofErr w:type="gramStart"/>
            <w:r w:rsidRPr="00DF18CA">
              <w:rPr>
                <w:rFonts w:ascii="Times New Roman" w:hAnsi="Times New Roman"/>
                <w:sz w:val="24"/>
                <w:szCs w:val="24"/>
              </w:rPr>
              <w:t>вычитания  многочленов</w:t>
            </w:r>
            <w:proofErr w:type="gram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 складывать и вычитать многочлены, устанавливать аналогии для понимания закономерностей, использовать их в решении задач.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06.02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одночлена на многочлен.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кой 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>правило умножения одночлена на многочлен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DF18CA">
              <w:rPr>
                <w:b/>
              </w:rPr>
              <w:t xml:space="preserve">Уметь </w:t>
            </w:r>
            <w:r w:rsidRPr="00DF18CA">
              <w:t>применять правило при преобразовании выражений устанавливать аналогии для понимания закономерностей, использовать их в решении задач.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10.02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 xml:space="preserve"> правило</w:t>
            </w:r>
            <w:proofErr w:type="gramEnd"/>
            <w:r w:rsidRPr="00DF18CA">
              <w:rPr>
                <w:rStyle w:val="c5"/>
                <w:color w:val="000000"/>
              </w:rPr>
              <w:t xml:space="preserve"> умножения одночлена на многочлен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</w:rPr>
              <w:t xml:space="preserve">Уметь </w:t>
            </w:r>
            <w:r w:rsidRPr="00DF18CA">
              <w:t>применять правило при преобразовании выражений,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устанавливать аналогии для понимания закономерностей, использовать их в решении задач.</w:t>
            </w:r>
          </w:p>
        </w:tc>
      </w:tr>
      <w:tr w:rsidR="00DF18CA" w:rsidRPr="00DF18CA" w:rsidTr="00DF18CA">
        <w:trPr>
          <w:gridAfter w:val="2"/>
          <w:wAfter w:w="139" w:type="dxa"/>
          <w:trHeight w:val="1220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11.02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 р</w:t>
            </w:r>
            <w:r w:rsidRPr="00DF18CA">
              <w:rPr>
                <w:rStyle w:val="c5"/>
                <w:color w:val="000000"/>
              </w:rPr>
              <w:t>азложение многочлена на множители с помощью вынесения общего множителя за скобки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Уметь </w:t>
            </w:r>
            <w:r w:rsidRPr="00DF18CA">
              <w:rPr>
                <w:rStyle w:val="c5"/>
                <w:color w:val="000000"/>
              </w:rPr>
              <w:t>раскладывать многочлен на множители способом вынесения общего множителя за скобки</w:t>
            </w:r>
          </w:p>
          <w:tbl>
            <w:tblPr>
              <w:tblStyle w:val="af7"/>
              <w:tblpPr w:leftFromText="180" w:rightFromText="180" w:vertAnchor="text" w:tblpX="14" w:tblpY="1"/>
              <w:tblOverlap w:val="never"/>
              <w:tblW w:w="14907" w:type="dxa"/>
              <w:tblLayout w:type="fixed"/>
              <w:tblLook w:val="04A0" w:firstRow="1" w:lastRow="0" w:firstColumn="1" w:lastColumn="0" w:noHBand="0" w:noVBand="1"/>
            </w:tblPr>
            <w:tblGrid>
              <w:gridCol w:w="14907"/>
            </w:tblGrid>
            <w:tr w:rsidR="00DF18CA" w:rsidRPr="00DF18CA" w:rsidTr="000B158A">
              <w:trPr>
                <w:trHeight w:val="21"/>
              </w:trPr>
              <w:tc>
                <w:tcPr>
                  <w:tcW w:w="14907" w:type="dxa"/>
                  <w:tcBorders>
                    <w:top w:val="nil"/>
                    <w:left w:val="nil"/>
                    <w:bottom w:val="nil"/>
                  </w:tcBorders>
                </w:tcPr>
                <w:p w:rsidR="00DF18CA" w:rsidRPr="00DF18CA" w:rsidRDefault="00DF18CA" w:rsidP="00DF18CA">
                  <w:pPr>
                    <w:pStyle w:val="c6"/>
                    <w:spacing w:before="0" w:beforeAutospacing="0" w:after="0" w:afterAutospacing="0"/>
                  </w:pPr>
                </w:p>
              </w:tc>
            </w:tr>
          </w:tbl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13.02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правило умножения одночлена на многочлен,</w:t>
            </w:r>
            <w:r w:rsidRPr="00DF18CA">
              <w:rPr>
                <w:rStyle w:val="c5"/>
                <w:b/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разложение многочлена на множители с помощью вынесения общего множителя за скобки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Уметь </w:t>
            </w:r>
            <w:r w:rsidRPr="00DF18CA">
              <w:rPr>
                <w:rStyle w:val="c5"/>
                <w:color w:val="000000"/>
              </w:rPr>
              <w:t>раскладывать многочлен на множители способом вынесения общего множителя за скобки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17.02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Обобщение и систематизация знаний по теме «Многочлены».(№ 5)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 р</w:t>
            </w:r>
            <w:r w:rsidRPr="00DF18CA">
              <w:rPr>
                <w:rStyle w:val="c5"/>
                <w:color w:val="000000"/>
              </w:rPr>
              <w:t>азложение многочлена на множители с помощью вынесения общего множителя за скобки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</w:t>
            </w:r>
            <w:r>
              <w:rPr>
                <w:rFonts w:ascii="Times New Roman" w:hAnsi="Times New Roman"/>
                <w:sz w:val="24"/>
                <w:szCs w:val="24"/>
              </w:rPr>
              <w:t>приемы проверки правильности вып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олнения заданий.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tbl>
            <w:tblPr>
              <w:tblStyle w:val="17"/>
              <w:tblpPr w:leftFromText="180" w:rightFromText="180" w:vertAnchor="text" w:tblpY="1"/>
              <w:tblOverlap w:val="never"/>
              <w:tblW w:w="15118" w:type="dxa"/>
              <w:tblLayout w:type="fixed"/>
              <w:tblLook w:val="04A0" w:firstRow="1" w:lastRow="0" w:firstColumn="1" w:lastColumn="0" w:noHBand="0" w:noVBand="1"/>
            </w:tblPr>
            <w:tblGrid>
              <w:gridCol w:w="15118"/>
            </w:tblGrid>
            <w:tr w:rsidR="00DF18CA" w:rsidRPr="00DF18CA" w:rsidTr="000B158A">
              <w:trPr>
                <w:trHeight w:val="21"/>
              </w:trPr>
              <w:tc>
                <w:tcPr>
                  <w:tcW w:w="15118" w:type="dxa"/>
                  <w:tcBorders>
                    <w:bottom w:val="nil"/>
                    <w:right w:val="single" w:sz="4" w:space="0" w:color="auto"/>
                  </w:tcBorders>
                </w:tcPr>
                <w:p w:rsidR="00DF18CA" w:rsidRPr="00DF18CA" w:rsidRDefault="00DF18CA" w:rsidP="00DF18C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F18C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DF18CA" w:rsidRPr="00DF18CA" w:rsidRDefault="00DF18CA" w:rsidP="00DF18C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F18C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>правило умножения многочлена на многочлен;</w:t>
            </w:r>
          </w:p>
          <w:p w:rsidR="00DF18CA" w:rsidRPr="00DF18CA" w:rsidRDefault="00DF18CA" w:rsidP="00DF18CA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iCs/>
              </w:rPr>
              <w:t>-выводить формулу (</w:t>
            </w:r>
            <w:r w:rsidRPr="00DF18CA">
              <w:rPr>
                <w:iCs/>
                <w:lang w:val="en-US"/>
              </w:rPr>
              <w:t>a</w:t>
            </w:r>
            <w:r w:rsidRPr="00DF18CA">
              <w:rPr>
                <w:iCs/>
              </w:rPr>
              <w:t>+</w:t>
            </w:r>
            <w:proofErr w:type="gramStart"/>
            <w:r w:rsidRPr="00DF18CA">
              <w:rPr>
                <w:iCs/>
                <w:lang w:val="en-US"/>
              </w:rPr>
              <w:t>b</w:t>
            </w:r>
            <w:r w:rsidRPr="00DF18CA">
              <w:rPr>
                <w:iCs/>
              </w:rPr>
              <w:t>)(</w:t>
            </w:r>
            <w:proofErr w:type="gramEnd"/>
            <w:r w:rsidRPr="00DF18CA">
              <w:rPr>
                <w:iCs/>
                <w:lang w:val="en-US"/>
              </w:rPr>
              <w:t>c</w:t>
            </w:r>
            <w:r w:rsidRPr="00DF18CA">
              <w:rPr>
                <w:iCs/>
              </w:rPr>
              <w:t>+</w:t>
            </w:r>
            <w:r w:rsidRPr="00DF18CA">
              <w:rPr>
                <w:iCs/>
                <w:lang w:val="en-US"/>
              </w:rPr>
              <w:t>d</w:t>
            </w:r>
            <w:r w:rsidRPr="00DF18CA">
              <w:rPr>
                <w:iCs/>
              </w:rPr>
              <w:t>)=</w:t>
            </w:r>
            <w:r w:rsidRPr="00DF18CA">
              <w:rPr>
                <w:iCs/>
                <w:lang w:val="en-US"/>
              </w:rPr>
              <w:t>ac</w:t>
            </w:r>
            <w:r w:rsidRPr="00DF18CA">
              <w:rPr>
                <w:iCs/>
              </w:rPr>
              <w:t>+</w:t>
            </w:r>
            <w:proofErr w:type="spellStart"/>
            <w:r w:rsidRPr="00DF18CA">
              <w:rPr>
                <w:iCs/>
                <w:lang w:val="en-US"/>
              </w:rPr>
              <w:t>bc</w:t>
            </w:r>
            <w:proofErr w:type="spellEnd"/>
            <w:r w:rsidRPr="00DF18CA">
              <w:rPr>
                <w:iCs/>
              </w:rPr>
              <w:t>+</w:t>
            </w:r>
            <w:r w:rsidRPr="00DF18CA">
              <w:rPr>
                <w:iCs/>
                <w:lang w:val="en-US"/>
              </w:rPr>
              <w:t>ad</w:t>
            </w:r>
            <w:r w:rsidRPr="00DF18CA">
              <w:rPr>
                <w:iCs/>
              </w:rPr>
              <w:t>+</w:t>
            </w:r>
            <w:proofErr w:type="spellStart"/>
            <w:r w:rsidRPr="00DF18CA">
              <w:rPr>
                <w:iCs/>
                <w:lang w:val="en-US"/>
              </w:rPr>
              <w:t>bd</w:t>
            </w:r>
            <w:proofErr w:type="spell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умножать одночлен на многочлен. Уметь выносить  общий множитель за скобки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b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 xml:space="preserve">разложение многочлена на множители с помощью вынесения общего множителя за </w:t>
            </w:r>
            <w:r w:rsidRPr="00DF18CA">
              <w:rPr>
                <w:iCs/>
              </w:rPr>
              <w:t>знать правило умножения многочлена на многочлен; выводить формулу (</w:t>
            </w:r>
            <w:r w:rsidRPr="00DF18CA">
              <w:rPr>
                <w:iCs/>
                <w:lang w:val="en-US"/>
              </w:rPr>
              <w:t>a</w:t>
            </w:r>
            <w:r w:rsidRPr="00DF18CA">
              <w:rPr>
                <w:iCs/>
              </w:rPr>
              <w:t>+</w:t>
            </w:r>
            <w:proofErr w:type="gramStart"/>
            <w:r w:rsidRPr="00DF18CA">
              <w:rPr>
                <w:iCs/>
                <w:lang w:val="en-US"/>
              </w:rPr>
              <w:t>b</w:t>
            </w:r>
            <w:r w:rsidRPr="00DF18CA">
              <w:rPr>
                <w:iCs/>
              </w:rPr>
              <w:t>)(</w:t>
            </w:r>
            <w:proofErr w:type="gramEnd"/>
            <w:r w:rsidRPr="00DF18CA">
              <w:rPr>
                <w:iCs/>
                <w:lang w:val="en-US"/>
              </w:rPr>
              <w:t>c</w:t>
            </w:r>
            <w:r w:rsidRPr="00DF18CA">
              <w:rPr>
                <w:iCs/>
              </w:rPr>
              <w:t>+</w:t>
            </w:r>
            <w:r w:rsidRPr="00DF18CA">
              <w:rPr>
                <w:iCs/>
                <w:lang w:val="en-US"/>
              </w:rPr>
              <w:t>d</w:t>
            </w:r>
            <w:r w:rsidRPr="00DF18CA">
              <w:rPr>
                <w:iCs/>
              </w:rPr>
              <w:t>)=</w:t>
            </w:r>
            <w:r w:rsidRPr="00DF18CA">
              <w:rPr>
                <w:iCs/>
                <w:lang w:val="en-US"/>
              </w:rPr>
              <w:t>ac</w:t>
            </w:r>
            <w:r w:rsidRPr="00DF18CA">
              <w:rPr>
                <w:iCs/>
              </w:rPr>
              <w:t>+</w:t>
            </w:r>
            <w:proofErr w:type="spellStart"/>
            <w:r w:rsidRPr="00DF18CA">
              <w:rPr>
                <w:iCs/>
                <w:lang w:val="en-US"/>
              </w:rPr>
              <w:t>bc</w:t>
            </w:r>
            <w:proofErr w:type="spellEnd"/>
            <w:r w:rsidRPr="00DF18CA">
              <w:rPr>
                <w:iCs/>
              </w:rPr>
              <w:t>+</w:t>
            </w:r>
            <w:r w:rsidRPr="00DF18CA">
              <w:rPr>
                <w:iCs/>
                <w:lang w:val="en-US"/>
              </w:rPr>
              <w:t>ad</w:t>
            </w:r>
            <w:r w:rsidRPr="00DF18CA">
              <w:rPr>
                <w:iCs/>
              </w:rPr>
              <w:t>+</w:t>
            </w:r>
            <w:proofErr w:type="spellStart"/>
            <w:r w:rsidRPr="00DF18CA">
              <w:rPr>
                <w:iCs/>
                <w:lang w:val="en-US"/>
              </w:rPr>
              <w:t>bd</w:t>
            </w:r>
            <w:proofErr w:type="spellEnd"/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скобки</w:t>
            </w:r>
            <w:r w:rsidRPr="00DF18CA">
              <w:rPr>
                <w:b/>
              </w:rPr>
              <w:t xml:space="preserve"> 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</w:pPr>
            <w:r w:rsidRPr="00DF18CA">
              <w:rPr>
                <w:b/>
              </w:rPr>
              <w:t>Уметь</w:t>
            </w:r>
            <w:r w:rsidRPr="00DF18CA">
              <w:t xml:space="preserve"> умножать одночлен на многочлен. Уметь выносить  общий множитель за скобки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Style w:val="c5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DF18CA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 xml:space="preserve">разложение многочлена на множители с помощью вынесения общего множителя за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знать правило умножения многочлена на многочлен; выводить формулу (</w:t>
            </w:r>
            <w:r w:rsidRPr="00DF18C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  <w:proofErr w:type="gramStart"/>
            <w:r w:rsidRPr="00DF18C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)(</w:t>
            </w:r>
            <w:proofErr w:type="gramEnd"/>
            <w:r w:rsidRPr="00DF18C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  <w:r w:rsidRPr="00DF18C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)=</w:t>
            </w:r>
            <w:r w:rsidRPr="00DF18C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  <w:proofErr w:type="spellStart"/>
            <w:r w:rsidRPr="00DF18C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bc</w:t>
            </w:r>
            <w:proofErr w:type="spellEnd"/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  <w:r w:rsidRPr="00DF18C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ad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  <w:proofErr w:type="spellStart"/>
            <w:r w:rsidRPr="00DF18C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bd</w:t>
            </w:r>
            <w:proofErr w:type="spellEnd"/>
            <w:r w:rsidRPr="00DF18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8CA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скобки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умножать одночлен на многочлен. Уметь выносить  общий множитель за скобки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способом группировки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>и применять алгоритм разложения многочлена на множители способом группировки</w:t>
            </w:r>
            <w:r w:rsidRPr="00DF18CA">
              <w:rPr>
                <w:b/>
              </w:rPr>
              <w:t xml:space="preserve"> </w:t>
            </w:r>
          </w:p>
          <w:p w:rsidR="00DF18CA" w:rsidRPr="00DF18CA" w:rsidRDefault="00DF18CA" w:rsidP="00DF18CA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color w:val="000000"/>
              </w:rPr>
              <w:t>Знать правило умножения многочлена на многочлен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iCs/>
              </w:rPr>
              <w:t>знать правило умножения многочлена на многочлен;</w:t>
            </w:r>
          </w:p>
          <w:p w:rsidR="00DF18CA" w:rsidRPr="00DF18CA" w:rsidRDefault="00DF18CA" w:rsidP="00DF18CA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iCs/>
              </w:rPr>
              <w:t>-выводить формулу (</w:t>
            </w:r>
            <w:r w:rsidRPr="00DF18CA">
              <w:rPr>
                <w:iCs/>
                <w:lang w:val="en-US"/>
              </w:rPr>
              <w:t>a</w:t>
            </w:r>
            <w:r w:rsidRPr="00DF18CA">
              <w:rPr>
                <w:iCs/>
              </w:rPr>
              <w:t>+</w:t>
            </w:r>
            <w:proofErr w:type="gramStart"/>
            <w:r w:rsidRPr="00DF18CA">
              <w:rPr>
                <w:iCs/>
                <w:lang w:val="en-US"/>
              </w:rPr>
              <w:t>b</w:t>
            </w:r>
            <w:r w:rsidRPr="00DF18CA">
              <w:rPr>
                <w:iCs/>
              </w:rPr>
              <w:t>)(</w:t>
            </w:r>
            <w:proofErr w:type="gramEnd"/>
            <w:r w:rsidRPr="00DF18CA">
              <w:rPr>
                <w:iCs/>
                <w:lang w:val="en-US"/>
              </w:rPr>
              <w:t>c</w:t>
            </w:r>
            <w:r w:rsidRPr="00DF18CA">
              <w:rPr>
                <w:iCs/>
              </w:rPr>
              <w:t>+</w:t>
            </w:r>
            <w:r w:rsidRPr="00DF18CA">
              <w:rPr>
                <w:iCs/>
                <w:lang w:val="en-US"/>
              </w:rPr>
              <w:t>d</w:t>
            </w:r>
            <w:r w:rsidRPr="00DF18CA">
              <w:rPr>
                <w:iCs/>
              </w:rPr>
              <w:t>)=</w:t>
            </w:r>
            <w:r w:rsidRPr="00DF18CA">
              <w:rPr>
                <w:iCs/>
                <w:lang w:val="en-US"/>
              </w:rPr>
              <w:t>ac</w:t>
            </w:r>
            <w:r w:rsidRPr="00DF18CA">
              <w:rPr>
                <w:iCs/>
              </w:rPr>
              <w:t>+</w:t>
            </w:r>
            <w:proofErr w:type="spellStart"/>
            <w:r w:rsidRPr="00DF18CA">
              <w:rPr>
                <w:iCs/>
                <w:lang w:val="en-US"/>
              </w:rPr>
              <w:t>bc</w:t>
            </w:r>
            <w:proofErr w:type="spellEnd"/>
            <w:r w:rsidRPr="00DF18CA">
              <w:rPr>
                <w:iCs/>
              </w:rPr>
              <w:t>+</w:t>
            </w:r>
            <w:r w:rsidRPr="00DF18CA">
              <w:rPr>
                <w:iCs/>
                <w:lang w:val="en-US"/>
              </w:rPr>
              <w:t>ad</w:t>
            </w:r>
            <w:r w:rsidRPr="00DF18CA">
              <w:rPr>
                <w:iCs/>
              </w:rPr>
              <w:t>+</w:t>
            </w:r>
            <w:proofErr w:type="spellStart"/>
            <w:r w:rsidRPr="00DF18CA">
              <w:rPr>
                <w:iCs/>
                <w:lang w:val="en-US"/>
              </w:rPr>
              <w:t>bd</w:t>
            </w:r>
            <w:proofErr w:type="spell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умножать одночлен на многочлен, выносить  общий множитель за скобки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способом группировки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метологической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DF18CA">
              <w:t xml:space="preserve"> </w:t>
            </w:r>
            <w:proofErr w:type="gramStart"/>
            <w:r w:rsidRPr="00DF18CA">
              <w:rPr>
                <w:rStyle w:val="c8"/>
                <w:b/>
                <w:color w:val="000000"/>
              </w:rPr>
              <w:t>Знать  с</w:t>
            </w:r>
            <w:r w:rsidRPr="00DF18CA">
              <w:rPr>
                <w:rStyle w:val="c8"/>
                <w:color w:val="000000"/>
              </w:rPr>
              <w:t>пособ</w:t>
            </w:r>
            <w:proofErr w:type="gramEnd"/>
            <w:r w:rsidRPr="00DF18CA">
              <w:rPr>
                <w:rStyle w:val="c8"/>
                <w:color w:val="000000"/>
              </w:rPr>
              <w:t xml:space="preserve">  группировки для разложения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многочлена на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1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 xml:space="preserve">множители., </w:t>
            </w:r>
            <w:proofErr w:type="gramStart"/>
            <w:r w:rsidRPr="00DF18CA">
              <w:rPr>
                <w:rStyle w:val="c5"/>
                <w:color w:val="000000"/>
              </w:rPr>
              <w:t>Знать</w:t>
            </w:r>
            <w:proofErr w:type="gramEnd"/>
            <w:r w:rsidRPr="00DF18CA">
              <w:rPr>
                <w:rStyle w:val="c5"/>
                <w:color w:val="000000"/>
              </w:rPr>
              <w:t xml:space="preserve"> правило умножения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многочлена на</w:t>
            </w:r>
          </w:p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left="14"/>
              <w:rPr>
                <w:color w:val="000000"/>
              </w:rPr>
            </w:pPr>
            <w:r w:rsidRPr="00DF18CA">
              <w:rPr>
                <w:rStyle w:val="c5"/>
                <w:color w:val="000000"/>
              </w:rPr>
              <w:t xml:space="preserve">многочлен, </w:t>
            </w:r>
            <w:r w:rsidRPr="00DF18CA">
              <w:rPr>
                <w:iCs/>
              </w:rPr>
              <w:t>знать правило умножения многочлена на многочлен;</w:t>
            </w:r>
          </w:p>
          <w:p w:rsidR="00DF18CA" w:rsidRPr="00DF18CA" w:rsidRDefault="00DF18CA" w:rsidP="00DF18CA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iCs/>
              </w:rPr>
              <w:t>-выводить формулу (</w:t>
            </w:r>
            <w:r w:rsidRPr="00DF18CA">
              <w:rPr>
                <w:iCs/>
                <w:lang w:val="en-US"/>
              </w:rPr>
              <w:t>a</w:t>
            </w:r>
            <w:r w:rsidRPr="00DF18CA">
              <w:rPr>
                <w:iCs/>
              </w:rPr>
              <w:t>+</w:t>
            </w:r>
            <w:proofErr w:type="gramStart"/>
            <w:r w:rsidRPr="00DF18CA">
              <w:rPr>
                <w:iCs/>
                <w:lang w:val="en-US"/>
              </w:rPr>
              <w:t>b</w:t>
            </w:r>
            <w:r w:rsidRPr="00DF18CA">
              <w:rPr>
                <w:iCs/>
              </w:rPr>
              <w:t>)(</w:t>
            </w:r>
            <w:proofErr w:type="gramEnd"/>
            <w:r w:rsidRPr="00DF18CA">
              <w:rPr>
                <w:iCs/>
                <w:lang w:val="en-US"/>
              </w:rPr>
              <w:t>c</w:t>
            </w:r>
            <w:r w:rsidRPr="00DF18CA">
              <w:rPr>
                <w:iCs/>
              </w:rPr>
              <w:t>+</w:t>
            </w:r>
            <w:r w:rsidRPr="00DF18CA">
              <w:rPr>
                <w:iCs/>
                <w:lang w:val="en-US"/>
              </w:rPr>
              <w:t>d</w:t>
            </w:r>
            <w:r w:rsidRPr="00DF18CA">
              <w:rPr>
                <w:iCs/>
              </w:rPr>
              <w:t>)=</w:t>
            </w:r>
            <w:r w:rsidRPr="00DF18CA">
              <w:rPr>
                <w:iCs/>
                <w:lang w:val="en-US"/>
              </w:rPr>
              <w:t>ac</w:t>
            </w:r>
            <w:r w:rsidRPr="00DF18CA">
              <w:rPr>
                <w:iCs/>
              </w:rPr>
              <w:t>+</w:t>
            </w:r>
            <w:proofErr w:type="spellStart"/>
            <w:r w:rsidRPr="00DF18CA">
              <w:rPr>
                <w:iCs/>
                <w:lang w:val="en-US"/>
              </w:rPr>
              <w:t>bc</w:t>
            </w:r>
            <w:proofErr w:type="spellEnd"/>
            <w:r w:rsidRPr="00DF18CA">
              <w:rPr>
                <w:iCs/>
              </w:rPr>
              <w:t>+</w:t>
            </w:r>
            <w:r w:rsidRPr="00DF18CA">
              <w:rPr>
                <w:iCs/>
                <w:lang w:val="en-US"/>
              </w:rPr>
              <w:t>ad</w:t>
            </w:r>
            <w:r w:rsidRPr="00DF18CA">
              <w:rPr>
                <w:iCs/>
              </w:rPr>
              <w:t>+</w:t>
            </w:r>
            <w:proofErr w:type="spellStart"/>
            <w:r w:rsidRPr="00DF18CA">
              <w:rPr>
                <w:iCs/>
                <w:lang w:val="en-US"/>
              </w:rPr>
              <w:t>bd</w:t>
            </w:r>
            <w:proofErr w:type="spell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умножать одночлен на многочлен, выносить  общий множитель за скобки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02.03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способом группировки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>формулы:</w:t>
            </w:r>
            <w:r w:rsidRPr="00DF18CA">
              <w:rPr>
                <w:iCs/>
                <w:position w:val="-10"/>
              </w:rPr>
              <w:object w:dxaOrig="1755" w:dyaOrig="435">
                <v:shape id="_x0000_i1097" type="#_x0000_t75" style="width:86.25pt;height:21.75pt" o:ole="">
                  <v:imagedata r:id="rId88" o:title=""/>
                </v:shape>
                <o:OLEObject Type="Embed" ProgID="Equation.3" ShapeID="_x0000_i1097" DrawAspect="Content" ObjectID="_1636026389" r:id="rId89"/>
              </w:objec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  <w:iCs/>
              </w:rPr>
              <w:t>Уметь</w:t>
            </w:r>
            <w:r w:rsidRPr="00DF18CA">
              <w:rPr>
                <w:iCs/>
              </w:rPr>
              <w:t xml:space="preserve"> представлять в виде многочлена квадрат суммы и разности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03.03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Обобщение и систематизация знаний по теме «Умножение многочленов»(№ 6)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lastRenderedPageBreak/>
              <w:t>Знать</w:t>
            </w:r>
            <w:r w:rsidRPr="00DF18CA">
              <w:rPr>
                <w:iCs/>
              </w:rPr>
              <w:t xml:space="preserve"> формулы:</w:t>
            </w:r>
            <w:r w:rsidRPr="00DF18CA">
              <w:rPr>
                <w:iCs/>
                <w:position w:val="-10"/>
              </w:rPr>
              <w:object w:dxaOrig="1755" w:dyaOrig="435">
                <v:shape id="_x0000_i1098" type="#_x0000_t75" style="width:86.25pt;height:21.75pt" o:ole="">
                  <v:imagedata r:id="rId88" o:title=""/>
                </v:shape>
                <o:OLEObject Type="Embed" ProgID="Equation.3" ShapeID="_x0000_i1098" DrawAspect="Content" ObjectID="_1636026390" r:id="rId90"/>
              </w:objec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</w:rPr>
              <w:t xml:space="preserve">Уметь </w:t>
            </w:r>
            <w:r w:rsidRPr="00DF18CA">
              <w:t>применять полученные знания при решении различного вида задач,</w:t>
            </w:r>
            <w:r w:rsidRPr="00DF18CA">
              <w:rPr>
                <w:iCs/>
              </w:rPr>
              <w:t xml:space="preserve"> представлять в виде многочлена квадрат суммы и разности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5701" w:type="dxa"/>
            <w:gridSpan w:val="17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Раздел 6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Формулы сокращенного умножения» (16 часов)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Возведение в квадрат суммы и разности двух выражений.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формулировку квадрата суммы и квадрата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 w:right="130"/>
              <w:rPr>
                <w:color w:val="000000"/>
              </w:rPr>
            </w:pPr>
            <w:r w:rsidRPr="00DF18CA">
              <w:rPr>
                <w:rStyle w:val="c5"/>
                <w:color w:val="000000"/>
              </w:rPr>
              <w:t>разности двух выражений</w:t>
            </w:r>
            <w:r w:rsidRPr="00DF18CA">
              <w:rPr>
                <w:iCs/>
              </w:rPr>
              <w:t>,  формулы:</w:t>
            </w:r>
            <w:r w:rsidRPr="00DF18CA">
              <w:rPr>
                <w:iCs/>
                <w:position w:val="-10"/>
              </w:rPr>
              <w:object w:dxaOrig="1755" w:dyaOrig="435">
                <v:shape id="_x0000_i1099" type="#_x0000_t75" style="width:86.25pt;height:21.75pt" o:ole="">
                  <v:imagedata r:id="rId88" o:title=""/>
                </v:shape>
                <o:OLEObject Type="Embed" ProgID="Equation.3" ShapeID="_x0000_i1099" DrawAspect="Content" ObjectID="_1636026391" r:id="rId91"/>
              </w:objec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представлять в виде многочлена квадрат суммы и разности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09.03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Возведение в квадрат суммы и разности двух выражений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tbl>
            <w:tblPr>
              <w:tblStyle w:val="17"/>
              <w:tblpPr w:leftFromText="180" w:rightFromText="180" w:vertAnchor="text" w:tblpY="1"/>
              <w:tblOverlap w:val="never"/>
              <w:tblW w:w="15118" w:type="dxa"/>
              <w:tblLayout w:type="fixed"/>
              <w:tblLook w:val="04A0" w:firstRow="1" w:lastRow="0" w:firstColumn="1" w:lastColumn="0" w:noHBand="0" w:noVBand="1"/>
            </w:tblPr>
            <w:tblGrid>
              <w:gridCol w:w="15118"/>
            </w:tblGrid>
            <w:tr w:rsidR="00DF18CA" w:rsidRPr="00DF18CA" w:rsidTr="000B158A">
              <w:trPr>
                <w:trHeight w:val="103"/>
              </w:trPr>
              <w:tc>
                <w:tcPr>
                  <w:tcW w:w="1511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F18CA" w:rsidRPr="00DF18CA" w:rsidRDefault="00DF18CA" w:rsidP="00DF18C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F18C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DF18CA" w:rsidRPr="00DF18CA" w:rsidRDefault="00DF18CA" w:rsidP="00DF18C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F18C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новых знаний</w:t>
                  </w:r>
                </w:p>
              </w:tc>
            </w:tr>
          </w:tbl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формулировку квадрата суммы и квадрата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 w:right="130"/>
              <w:rPr>
                <w:color w:val="000000"/>
              </w:rPr>
            </w:pPr>
            <w:r w:rsidRPr="00DF18CA">
              <w:rPr>
                <w:rStyle w:val="c5"/>
                <w:color w:val="000000"/>
              </w:rPr>
              <w:t xml:space="preserve">разности двух выражений, </w:t>
            </w:r>
            <w:r w:rsidRPr="00DF18CA">
              <w:rPr>
                <w:iCs/>
              </w:rPr>
              <w:t>знать формулы:</w:t>
            </w:r>
            <w:r w:rsidRPr="00DF18CA">
              <w:rPr>
                <w:iCs/>
                <w:position w:val="-10"/>
              </w:rPr>
              <w:object w:dxaOrig="1755" w:dyaOrig="435">
                <v:shape id="_x0000_i1100" type="#_x0000_t75" style="width:86.25pt;height:21.75pt" o:ole="">
                  <v:imagedata r:id="rId88" o:title=""/>
                </v:shape>
                <o:OLEObject Type="Embed" ProgID="Equation.3" ShapeID="_x0000_i1100" DrawAspect="Content" ObjectID="_1636026392" r:id="rId92"/>
              </w:objec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представлять в виде многочлена квадрат суммы и разности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74.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Возведение в куб  суммы и разности двух выражений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>формулировку квадрата суммы и квадрата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 w:right="130"/>
              <w:rPr>
                <w:color w:val="000000"/>
              </w:rPr>
            </w:pPr>
            <w:r w:rsidRPr="00DF18CA">
              <w:rPr>
                <w:rStyle w:val="c5"/>
                <w:color w:val="000000"/>
              </w:rPr>
              <w:t xml:space="preserve">разности двух выражений, </w:t>
            </w:r>
            <w:r w:rsidRPr="00DF18CA">
              <w:rPr>
                <w:iCs/>
              </w:rPr>
              <w:t>знать формулы:</w:t>
            </w:r>
            <w:r w:rsidRPr="00DF18CA">
              <w:rPr>
                <w:iCs/>
                <w:position w:val="-10"/>
              </w:rPr>
              <w:object w:dxaOrig="1755" w:dyaOrig="435">
                <v:shape id="_x0000_i1101" type="#_x0000_t75" style="width:86.25pt;height:21.75pt" o:ole="">
                  <v:imagedata r:id="rId88" o:title=""/>
                </v:shape>
                <o:OLEObject Type="Embed" ProgID="Equation.3" ShapeID="_x0000_i1101" DrawAspect="Content" ObjectID="_1636026393" r:id="rId93"/>
              </w:object>
            </w:r>
          </w:p>
          <w:p w:rsidR="00DF18CA" w:rsidRPr="00DF18CA" w:rsidRDefault="00DF18CA" w:rsidP="00DF18CA">
            <w:pPr>
              <w:pStyle w:val="Style57"/>
              <w:widowControl/>
              <w:spacing w:line="240" w:lineRule="auto"/>
              <w:ind w:firstLine="5"/>
            </w:pPr>
            <w:r w:rsidRPr="00DF18CA">
              <w:rPr>
                <w:b/>
                <w:iCs/>
              </w:rPr>
              <w:t xml:space="preserve">Уметь </w:t>
            </w:r>
            <w:r w:rsidRPr="00DF18CA">
              <w:rPr>
                <w:iCs/>
              </w:rPr>
              <w:t>представлять в виде многочлена квадрат суммы 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75.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Разложение на множители с помощью формул квадрата суммы и квадрата разности 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>формулировку квадрата суммы и квадрата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 xml:space="preserve">разности двух выражений, </w:t>
            </w:r>
            <w:r w:rsidRPr="00DF18CA">
              <w:rPr>
                <w:iCs/>
              </w:rPr>
              <w:t xml:space="preserve">формулы: </w:t>
            </w:r>
            <w:r w:rsidRPr="00DF18CA">
              <w:rPr>
                <w:iCs/>
                <w:position w:val="-10"/>
              </w:rPr>
              <w:object w:dxaOrig="1755" w:dyaOrig="435">
                <v:shape id="_x0000_i1102" type="#_x0000_t75" style="width:86.25pt;height:21.75pt" o:ole="">
                  <v:imagedata r:id="rId88" o:title=""/>
                </v:shape>
                <o:OLEObject Type="Embed" ProgID="Equation.3" ShapeID="_x0000_i1102" DrawAspect="Content" ObjectID="_1636026394" r:id="rId94"/>
              </w:objec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</w:pPr>
            <w:r w:rsidRPr="00DF18CA">
              <w:rPr>
                <w:b/>
                <w:iCs/>
              </w:rPr>
              <w:t>Уметь</w:t>
            </w:r>
            <w:r w:rsidRPr="00DF18CA">
              <w:rPr>
                <w:iCs/>
              </w:rPr>
              <w:t xml:space="preserve"> представлять в виде многочлена квадрат суммы и</w:t>
            </w:r>
            <w:r w:rsidRPr="00DF18CA">
              <w:t xml:space="preserve"> квадрата разности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76.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метологтчес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кой направленности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формулировку квадрата суммы и квадрата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 xml:space="preserve">разности двух выражений, </w:t>
            </w:r>
            <w:r w:rsidRPr="00DF18CA">
              <w:rPr>
                <w:iCs/>
              </w:rPr>
              <w:t xml:space="preserve">формулы: </w:t>
            </w:r>
            <w:r w:rsidRPr="00DF18CA">
              <w:rPr>
                <w:iCs/>
                <w:position w:val="-10"/>
              </w:rPr>
              <w:object w:dxaOrig="1755" w:dyaOrig="435">
                <v:shape id="_x0000_i1103" type="#_x0000_t75" style="width:86.25pt;height:21.75pt" o:ole="">
                  <v:imagedata r:id="rId88" o:title=""/>
                </v:shape>
                <o:OLEObject Type="Embed" ProgID="Equation.3" ShapeID="_x0000_i1103" DrawAspect="Content" ObjectID="_1636026395" r:id="rId95"/>
              </w:objec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представлять в виде многочлена квадрат суммы и квадрата разности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и применять алгоритм разложения многочлена на множители способом группировки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формулы умножения разности двух выражений на их сумму 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формулу разности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квадратов двух выражений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знать и применять алгоритм разложения многочлена на множители способом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формулы умножения разности двух выражений на их сумму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06.04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метологтческой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формулу</w:t>
            </w:r>
            <w:r w:rsidRPr="00DF18CA">
              <w:rPr>
                <w:rStyle w:val="c5"/>
                <w:i/>
                <w:iCs/>
                <w:color w:val="000000"/>
              </w:rPr>
              <w:t>(а-</w:t>
            </w:r>
            <w:proofErr w:type="gramStart"/>
            <w:r w:rsidRPr="00DF18CA">
              <w:rPr>
                <w:rStyle w:val="c5"/>
                <w:i/>
                <w:iCs/>
                <w:color w:val="000000"/>
              </w:rPr>
              <w:t>Ь)(</w:t>
            </w:r>
            <w:proofErr w:type="gramEnd"/>
            <w:r w:rsidRPr="00DF18CA">
              <w:rPr>
                <w:rStyle w:val="c5"/>
                <w:i/>
                <w:iCs/>
                <w:color w:val="000000"/>
              </w:rPr>
              <w:t>а + Ь) == а</w:t>
            </w:r>
            <w:r w:rsidRPr="00DF18CA">
              <w:rPr>
                <w:rStyle w:val="c77"/>
                <w:i/>
                <w:iCs/>
                <w:color w:val="000000"/>
                <w:vertAlign w:val="superscript"/>
              </w:rPr>
              <w:t>2</w:t>
            </w:r>
            <w:r w:rsidRPr="00DF18CA">
              <w:rPr>
                <w:rStyle w:val="c5"/>
                <w:i/>
                <w:iCs/>
                <w:color w:val="000000"/>
              </w:rPr>
              <w:t>-Ь</w:t>
            </w:r>
            <w:r w:rsidRPr="00DF18CA">
              <w:rPr>
                <w:rStyle w:val="c77"/>
                <w:i/>
                <w:iCs/>
                <w:color w:val="000000"/>
                <w:vertAlign w:val="superscript"/>
              </w:rPr>
              <w:t>2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iCs/>
              </w:rPr>
            </w:pPr>
            <w:r w:rsidRPr="00DF18CA">
              <w:rPr>
                <w:iCs/>
              </w:rPr>
              <w:t>знать и применять алгоритм разложения многочлена на множители способом группировки.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  <w:iCs/>
              </w:rPr>
              <w:t xml:space="preserve">Уметь </w:t>
            </w:r>
            <w:r w:rsidRPr="00DF18CA">
              <w:rPr>
                <w:iCs/>
              </w:rPr>
              <w:t>раскладывать разность квадратов на множители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80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07.04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rStyle w:val="c77"/>
                <w:i/>
                <w:iCs/>
                <w:color w:val="000000"/>
                <w:vertAlign w:val="superscript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формулу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i/>
                <w:iCs/>
                <w:color w:val="000000"/>
              </w:rPr>
              <w:t>(а-</w:t>
            </w:r>
            <w:proofErr w:type="gramStart"/>
            <w:r w:rsidRPr="00DF18CA">
              <w:rPr>
                <w:rStyle w:val="c5"/>
                <w:i/>
                <w:iCs/>
                <w:color w:val="000000"/>
              </w:rPr>
              <w:t>Ь)(</w:t>
            </w:r>
            <w:proofErr w:type="gramEnd"/>
            <w:r w:rsidRPr="00DF18CA">
              <w:rPr>
                <w:rStyle w:val="c5"/>
                <w:i/>
                <w:iCs/>
                <w:color w:val="000000"/>
              </w:rPr>
              <w:t>а + Ь) = а</w:t>
            </w:r>
            <w:r w:rsidRPr="00DF18CA">
              <w:rPr>
                <w:rStyle w:val="c77"/>
                <w:i/>
                <w:iCs/>
                <w:color w:val="000000"/>
                <w:vertAlign w:val="superscript"/>
              </w:rPr>
              <w:t>2</w:t>
            </w:r>
            <w:r w:rsidRPr="00DF18CA">
              <w:rPr>
                <w:rStyle w:val="c5"/>
                <w:i/>
                <w:iCs/>
                <w:color w:val="000000"/>
              </w:rPr>
              <w:t>-Ь</w:t>
            </w:r>
            <w:r w:rsidRPr="00DF18CA">
              <w:rPr>
                <w:rStyle w:val="c77"/>
                <w:i/>
                <w:iCs/>
                <w:color w:val="000000"/>
                <w:vertAlign w:val="superscript"/>
              </w:rPr>
              <w:t>2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color w:val="000000"/>
              </w:rPr>
            </w:pPr>
            <w:r w:rsidRPr="00DF18CA">
              <w:rPr>
                <w:rStyle w:val="c77"/>
                <w:b/>
                <w:iCs/>
                <w:color w:val="000000"/>
              </w:rPr>
              <w:t>Уметь п</w:t>
            </w:r>
            <w:r w:rsidRPr="00DF18CA">
              <w:rPr>
                <w:rStyle w:val="c77"/>
                <w:iCs/>
                <w:color w:val="000000"/>
              </w:rPr>
              <w:t>рименять формулы сокращенного умножения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метологтчес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кой 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rStyle w:val="c77"/>
                <w:i/>
                <w:iCs/>
                <w:color w:val="000000"/>
                <w:vertAlign w:val="superscript"/>
              </w:rPr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формулу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i/>
                <w:iCs/>
                <w:color w:val="000000"/>
              </w:rPr>
              <w:t>(а-</w:t>
            </w:r>
            <w:proofErr w:type="gramStart"/>
            <w:r w:rsidRPr="00DF18CA">
              <w:rPr>
                <w:rStyle w:val="c5"/>
                <w:i/>
                <w:iCs/>
                <w:color w:val="000000"/>
              </w:rPr>
              <w:t>Ь)(</w:t>
            </w:r>
            <w:proofErr w:type="gramEnd"/>
            <w:r w:rsidRPr="00DF18CA">
              <w:rPr>
                <w:rStyle w:val="c5"/>
                <w:i/>
                <w:iCs/>
                <w:color w:val="000000"/>
              </w:rPr>
              <w:t>а + Ь) = а</w:t>
            </w:r>
            <w:r w:rsidRPr="00DF18CA">
              <w:rPr>
                <w:rStyle w:val="c77"/>
                <w:i/>
                <w:iCs/>
                <w:color w:val="000000"/>
                <w:vertAlign w:val="superscript"/>
              </w:rPr>
              <w:t>2</w:t>
            </w:r>
            <w:r w:rsidRPr="00DF18CA">
              <w:rPr>
                <w:rStyle w:val="c5"/>
                <w:i/>
                <w:iCs/>
                <w:color w:val="000000"/>
              </w:rPr>
              <w:t>-Ь</w:t>
            </w:r>
            <w:r w:rsidRPr="00DF18CA">
              <w:rPr>
                <w:rStyle w:val="c77"/>
                <w:i/>
                <w:iCs/>
                <w:color w:val="000000"/>
                <w:vertAlign w:val="superscript"/>
              </w:rPr>
              <w:t>2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color w:val="000000"/>
              </w:rPr>
            </w:pPr>
            <w:r w:rsidRPr="00DF18CA">
              <w:rPr>
                <w:rStyle w:val="c77"/>
                <w:b/>
                <w:iCs/>
                <w:color w:val="000000"/>
              </w:rPr>
              <w:t xml:space="preserve">Уметь </w:t>
            </w:r>
            <w:r w:rsidRPr="00DF18CA">
              <w:rPr>
                <w:rStyle w:val="c77"/>
                <w:iCs/>
                <w:color w:val="000000"/>
              </w:rPr>
              <w:t>применять формулы сокращенного умножения</w:t>
            </w:r>
          </w:p>
        </w:tc>
      </w:tr>
      <w:tr w:rsidR="00DF18CA" w:rsidRPr="00DF18CA" w:rsidTr="00DF18CA">
        <w:trPr>
          <w:gridAfter w:val="2"/>
          <w:wAfter w:w="139" w:type="dxa"/>
          <w:trHeight w:val="1496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13.04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Обобщение и систематизация знаний по теме «Разность квадратов .Сумма и разность   кубов»(№ 7)</w:t>
            </w:r>
          </w:p>
        </w:tc>
        <w:tc>
          <w:tcPr>
            <w:tcW w:w="1952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развивающего 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</w:pPr>
            <w:r w:rsidRPr="00DF18CA">
              <w:rPr>
                <w:rStyle w:val="c5"/>
                <w:b/>
                <w:color w:val="000000"/>
              </w:rPr>
              <w:t>Знать</w:t>
            </w:r>
            <w:r w:rsidRPr="00DF18CA">
              <w:rPr>
                <w:rStyle w:val="c5"/>
                <w:color w:val="000000"/>
              </w:rPr>
              <w:t xml:space="preserve"> формулу</w:t>
            </w:r>
            <w:r w:rsidRPr="00DF18CA">
              <w:rPr>
                <w:rStyle w:val="c5"/>
                <w:i/>
                <w:iCs/>
                <w:color w:val="000000"/>
              </w:rPr>
              <w:t>(а-</w:t>
            </w:r>
            <w:proofErr w:type="gramStart"/>
            <w:r w:rsidRPr="00DF18CA">
              <w:rPr>
                <w:rStyle w:val="c5"/>
                <w:i/>
                <w:iCs/>
                <w:color w:val="000000"/>
              </w:rPr>
              <w:t>Ь)(</w:t>
            </w:r>
            <w:proofErr w:type="gramEnd"/>
            <w:r w:rsidRPr="00DF18CA">
              <w:rPr>
                <w:rStyle w:val="c5"/>
                <w:i/>
                <w:iCs/>
                <w:color w:val="000000"/>
              </w:rPr>
              <w:t>а + Ь) == а</w:t>
            </w:r>
            <w:r w:rsidRPr="00DF18CA">
              <w:rPr>
                <w:rStyle w:val="c77"/>
                <w:i/>
                <w:iCs/>
                <w:color w:val="000000"/>
                <w:vertAlign w:val="superscript"/>
              </w:rPr>
              <w:t>2</w:t>
            </w:r>
            <w:r w:rsidRPr="00DF18CA">
              <w:rPr>
                <w:rStyle w:val="c5"/>
                <w:i/>
                <w:iCs/>
                <w:color w:val="000000"/>
              </w:rPr>
              <w:t>-Ь</w:t>
            </w:r>
            <w:r w:rsidRPr="00DF18CA">
              <w:rPr>
                <w:rStyle w:val="c77"/>
                <w:i/>
                <w:iCs/>
                <w:color w:val="000000"/>
                <w:vertAlign w:val="superscript"/>
              </w:rPr>
              <w:t xml:space="preserve">2, </w:t>
            </w:r>
            <w:r w:rsidRPr="00DF18CA">
              <w:rPr>
                <w:iCs/>
              </w:rPr>
              <w:t xml:space="preserve">знать и применять алгоритм разложения многочлена на множители способом группировки, </w:t>
            </w:r>
            <w:r w:rsidRPr="00DF18CA">
              <w:t xml:space="preserve"> знать формулы сокращенного умножения 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20"/>
              <w:rPr>
                <w:color w:val="000000"/>
              </w:rPr>
            </w:pPr>
            <w:r w:rsidRPr="00DF18CA">
              <w:rPr>
                <w:b/>
              </w:rPr>
              <w:t xml:space="preserve">Уметь </w:t>
            </w:r>
            <w:r w:rsidRPr="00DF18CA">
              <w:t>применять полученные знания при решении различного вида задач.</w:t>
            </w:r>
          </w:p>
        </w:tc>
      </w:tr>
      <w:tr w:rsidR="00DF18CA" w:rsidRPr="00DF18CA" w:rsidTr="00DF18CA">
        <w:trPr>
          <w:gridAfter w:val="2"/>
          <w:wAfter w:w="139" w:type="dxa"/>
          <w:trHeight w:val="262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195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</w:rPr>
              <w:t xml:space="preserve">Знать </w:t>
            </w:r>
            <w:r w:rsidRPr="00DF18CA">
              <w:t>формулы сокращенного умножения</w:t>
            </w:r>
            <w:r w:rsidRPr="00DF18CA">
              <w:rPr>
                <w:rStyle w:val="c5"/>
                <w:color w:val="000000"/>
              </w:rPr>
              <w:t xml:space="preserve"> </w:t>
            </w:r>
            <w:proofErr w:type="spellStart"/>
            <w:r w:rsidRPr="00DF18CA">
              <w:rPr>
                <w:rStyle w:val="c5"/>
                <w:color w:val="000000"/>
              </w:rPr>
              <w:t>пособы</w:t>
            </w:r>
            <w:proofErr w:type="spellEnd"/>
            <w:r w:rsidRPr="00DF18CA">
              <w:rPr>
                <w:rStyle w:val="c5"/>
                <w:color w:val="000000"/>
              </w:rPr>
              <w:t xml:space="preserve"> разложения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многочлена на множители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Уметь</w:t>
            </w:r>
            <w:r w:rsidRPr="00DF18CA">
              <w:rPr>
                <w:rStyle w:val="c5"/>
                <w:color w:val="000000"/>
              </w:rPr>
              <w:t xml:space="preserve"> применять различные способы для разложения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5"/>
                <w:color w:val="000000"/>
              </w:rPr>
              <w:t>многочлена на множители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16.04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tbl>
            <w:tblPr>
              <w:tblStyle w:val="17"/>
              <w:tblpPr w:leftFromText="180" w:rightFromText="180" w:vertAnchor="text" w:tblpY="1"/>
              <w:tblOverlap w:val="never"/>
              <w:tblW w:w="15118" w:type="dxa"/>
              <w:tblLayout w:type="fixed"/>
              <w:tblLook w:val="04A0" w:firstRow="1" w:lastRow="0" w:firstColumn="1" w:lastColumn="0" w:noHBand="0" w:noVBand="1"/>
            </w:tblPr>
            <w:tblGrid>
              <w:gridCol w:w="15118"/>
            </w:tblGrid>
            <w:tr w:rsidR="00DF18CA" w:rsidRPr="00DF18CA" w:rsidTr="000B158A">
              <w:trPr>
                <w:trHeight w:val="227"/>
              </w:trPr>
              <w:tc>
                <w:tcPr>
                  <w:tcW w:w="15118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F18CA" w:rsidRPr="00DF18CA" w:rsidRDefault="00DF18CA" w:rsidP="00DF18CA">
                  <w:pPr>
                    <w:pStyle w:val="c6"/>
                    <w:spacing w:before="0" w:beforeAutospacing="0" w:after="0" w:afterAutospacing="0"/>
                    <w:ind w:left="10"/>
                    <w:rPr>
                      <w:color w:val="000000"/>
                    </w:rPr>
                  </w:pPr>
                  <w:r w:rsidRPr="00DF18CA">
                    <w:rPr>
                      <w:b/>
                      <w:bCs/>
                    </w:rPr>
                    <w:t>Урок открытия нов</w:t>
                  </w:r>
                  <w:r w:rsidRPr="00DF18CA">
                    <w:rPr>
                      <w:rStyle w:val="c5"/>
                      <w:color w:val="000000"/>
                    </w:rPr>
                    <w:t xml:space="preserve"> </w:t>
                  </w:r>
                  <w:proofErr w:type="gramStart"/>
                  <w:r w:rsidRPr="00DF18CA">
                    <w:rPr>
                      <w:rStyle w:val="c5"/>
                      <w:color w:val="000000"/>
                    </w:rPr>
                    <w:t>Знать</w:t>
                  </w:r>
                  <w:proofErr w:type="gramEnd"/>
                  <w:r w:rsidRPr="00DF18CA">
                    <w:rPr>
                      <w:rStyle w:val="c5"/>
                      <w:color w:val="000000"/>
                    </w:rPr>
                    <w:t xml:space="preserve"> определение линейного </w:t>
                  </w:r>
                  <w:proofErr w:type="spellStart"/>
                  <w:r w:rsidRPr="00DF18CA">
                    <w:rPr>
                      <w:rStyle w:val="c5"/>
                      <w:color w:val="000000"/>
                    </w:rPr>
                    <w:t>ураенными</w:t>
                  </w:r>
                  <w:proofErr w:type="spellEnd"/>
                </w:p>
                <w:p w:rsidR="00DF18CA" w:rsidRPr="00DF18CA" w:rsidRDefault="00DF18CA" w:rsidP="00DF18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8CA"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ind w:left="1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 xml:space="preserve">Знать </w:t>
            </w:r>
            <w:r w:rsidRPr="00DF18CA">
              <w:rPr>
                <w:rStyle w:val="c5"/>
                <w:color w:val="000000"/>
              </w:rPr>
              <w:t>определение линейного уравнения</w:t>
            </w:r>
          </w:p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left="14" w:right="130"/>
              <w:rPr>
                <w:rStyle w:val="c8"/>
              </w:rPr>
            </w:pPr>
            <w:r w:rsidRPr="00DF18CA">
              <w:rPr>
                <w:rStyle w:val="c5"/>
                <w:color w:val="000000"/>
              </w:rPr>
              <w:t>с двумя переменными и их</w:t>
            </w:r>
            <w:r w:rsidRPr="00DF18CA">
              <w:rPr>
                <w:rStyle w:val="c8"/>
              </w:rPr>
              <w:t> решения</w:t>
            </w:r>
          </w:p>
          <w:p w:rsidR="00DF18CA" w:rsidRPr="00DF18CA" w:rsidRDefault="00DF18CA" w:rsidP="00DF18CA">
            <w:pPr>
              <w:pStyle w:val="c0"/>
              <w:spacing w:before="0" w:beforeAutospacing="0" w:after="0" w:afterAutospacing="0"/>
              <w:ind w:left="14" w:right="130"/>
              <w:rPr>
                <w:color w:val="000000"/>
              </w:rPr>
            </w:pPr>
            <w:r w:rsidRPr="00DF18CA">
              <w:rPr>
                <w:rStyle w:val="c5"/>
                <w:b/>
                <w:color w:val="000000"/>
              </w:rPr>
              <w:t>Уметь</w:t>
            </w:r>
            <w:r w:rsidRPr="00DF18CA">
              <w:rPr>
                <w:rStyle w:val="c5"/>
                <w:color w:val="000000"/>
              </w:rPr>
              <w:t xml:space="preserve"> применять способ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5"/>
                <w:color w:val="000000"/>
              </w:rPr>
              <w:t>группировки и формулы сокращенного умножения для разложения на множители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20.04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-логической 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нап</w:t>
            </w:r>
            <w:proofErr w:type="spellEnd"/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равленности</w:t>
            </w:r>
            <w:proofErr w:type="spellEnd"/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 xml:space="preserve">формулу: </w:t>
            </w:r>
            <w:r w:rsidRPr="00DF18CA">
              <w:rPr>
                <w:iCs/>
                <w:position w:val="-10"/>
              </w:rPr>
              <w:object w:dxaOrig="1755" w:dyaOrig="435">
                <v:shape id="_x0000_i1104" type="#_x0000_t75" style="width:86.25pt;height:21.75pt" o:ole="">
                  <v:imagedata r:id="rId96" o:title=""/>
                </v:shape>
                <o:OLEObject Type="Embed" ProgID="Equation.3" ShapeID="_x0000_i1104" DrawAspect="Content" ObjectID="_1636026396" r:id="rId97"/>
              </w:object>
            </w:r>
            <w:r w:rsidRPr="00DF18CA">
              <w:rPr>
                <w:iCs/>
              </w:rPr>
              <w:t xml:space="preserve"> ; знать, что любое целое выражение можно представить в виде многочлена;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формулы сокращенного умножения при вычислениях, нахождении значений выражений и упрощении выражений, преобразовывать целые выражения различными способами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21.04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iCs/>
              </w:rPr>
              <w:t xml:space="preserve">знать формулу: </w:t>
            </w:r>
            <w:r w:rsidRPr="00DF18CA">
              <w:rPr>
                <w:iCs/>
                <w:position w:val="-10"/>
              </w:rPr>
              <w:object w:dxaOrig="1755" w:dyaOrig="435">
                <v:shape id="_x0000_i1105" type="#_x0000_t75" style="width:86.25pt;height:21.75pt" o:ole="">
                  <v:imagedata r:id="rId96" o:title=""/>
                </v:shape>
                <o:OLEObject Type="Embed" ProgID="Equation.3" ShapeID="_x0000_i1105" DrawAspect="Content" ObjectID="_1636026397" r:id="rId98"/>
              </w:object>
            </w:r>
            <w:r w:rsidRPr="00DF18CA">
              <w:rPr>
                <w:iCs/>
              </w:rPr>
              <w:t xml:space="preserve"> ;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iCs/>
              </w:rPr>
              <w:t>-знать, что любое целое выражение можно представить в виде многочлена;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-уметь применять формулы сокращенного умножения при вычислениях, нахождении значений выражений и упрощении выражений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23.04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Обобщение и систематизация знаний </w:t>
            </w: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по теме «Преобразование целых выражений».(№ 8)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Урок развивающего контроля.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Знать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формулу: </w:t>
            </w:r>
            <w:r w:rsidRPr="00DF18CA">
              <w:rPr>
                <w:rFonts w:ascii="Times New Roman" w:eastAsiaTheme="minorHAnsi" w:hAnsi="Times New Roman" w:cstheme="minorBidi"/>
                <w:iCs/>
                <w:position w:val="-10"/>
                <w:sz w:val="24"/>
                <w:szCs w:val="24"/>
                <w:lang w:eastAsia="en-US"/>
              </w:rPr>
              <w:object w:dxaOrig="1755" w:dyaOrig="435">
                <v:shape id="_x0000_i1106" type="#_x0000_t75" style="width:86.25pt;height:21.75pt" o:ole="">
                  <v:imagedata r:id="rId96" o:title=""/>
                </v:shape>
                <o:OLEObject Type="Embed" ProgID="Equation.3" ShapeID="_x0000_i1106" DrawAspect="Content" ObjectID="_1636026398" r:id="rId99"/>
              </w:objec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; знать, что любое целое выражение можно представить в виде многочлена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приемы проверки правильности выполняемости  заданий.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5701" w:type="dxa"/>
            <w:gridSpan w:val="17"/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6. Системы линейных уравнений  (11 часов)</w:t>
            </w:r>
          </w:p>
        </w:tc>
      </w:tr>
      <w:tr w:rsidR="00DF18CA" w:rsidRPr="00DF18CA" w:rsidTr="00DF18CA">
        <w:trPr>
          <w:gridAfter w:val="2"/>
          <w:wAfter w:w="139" w:type="dxa"/>
          <w:trHeight w:val="904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88.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27.04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новых знаний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b/>
                <w:color w:val="000000"/>
              </w:rPr>
              <w:t xml:space="preserve">Знать </w:t>
            </w:r>
            <w:r w:rsidRPr="00DF18CA">
              <w:rPr>
                <w:rStyle w:val="c8"/>
                <w:color w:val="000000"/>
              </w:rPr>
              <w:t>понятие линейного уравнения с двумя переменными и его решения, определение графика уравнения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и графика линейного уравнения с двумя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переменными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решить подбором уравнения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28.04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</w:pPr>
            <w:r w:rsidRPr="00DF18CA">
              <w:t>График линейного уравнения с двумя переменными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вид уравнений с двумя переменными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iCs/>
              </w:rPr>
              <w:t xml:space="preserve">-формулы сокращенного </w:t>
            </w:r>
            <w:proofErr w:type="gramStart"/>
            <w:r w:rsidRPr="00DF18CA">
              <w:rPr>
                <w:iCs/>
              </w:rPr>
              <w:t>умножения,  знать</w:t>
            </w:r>
            <w:proofErr w:type="gramEnd"/>
            <w:r w:rsidRPr="00DF18CA">
              <w:rPr>
                <w:iCs/>
              </w:rPr>
              <w:t>, что любое целое выражение можно представить в виде многочлена;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применять умножения при вычислениях, нахождении значений выражений и упрощении выражений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90.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04.05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График линейного уравнения с двумя переменными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 </w:t>
            </w:r>
            <w:proofErr w:type="gram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 xml:space="preserve">Знать </w:t>
            </w:r>
            <w:r w:rsidRPr="00DF18CA">
              <w:rPr>
                <w:iCs/>
              </w:rPr>
              <w:t>правильно определить способ для разложения на множители;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iCs/>
              </w:rPr>
              <w:t>-знать формулы сокращенного умножения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строить графики линейного уравнения с двумя переменными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05.05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  <w:color w:val="000000"/>
              </w:rPr>
              <w:t>Знать</w:t>
            </w:r>
            <w:r w:rsidRPr="00DF18CA">
              <w:rPr>
                <w:color w:val="000000"/>
              </w:rPr>
              <w:t xml:space="preserve"> алгоритм решения систем уравнений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</w:rPr>
              <w:t>Уметь</w:t>
            </w:r>
            <w:r w:rsidRPr="00DF18CA">
              <w:t xml:space="preserve"> решать системы уравнений с двумя переменными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92.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07.05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  <w:color w:val="000000"/>
              </w:rPr>
              <w:t xml:space="preserve">Знать </w:t>
            </w:r>
            <w:r w:rsidRPr="00DF18CA">
              <w:rPr>
                <w:color w:val="000000"/>
              </w:rPr>
              <w:t>алгоритм решения систем уравнений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Уметь решать системы уравнений с двумя переменными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93.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11.05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Способ подстановки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  <w:color w:val="000000"/>
              </w:rPr>
              <w:t xml:space="preserve">Знать </w:t>
            </w:r>
            <w:r w:rsidRPr="00DF18CA">
              <w:rPr>
                <w:color w:val="000000"/>
              </w:rPr>
              <w:t>алгоритм решения систем уравнений способом подстановки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решать системы уравнений с двумя переменными</w:t>
            </w:r>
          </w:p>
        </w:tc>
      </w:tr>
      <w:tr w:rsidR="00DF18CA" w:rsidRPr="00DF18CA" w:rsidTr="00DF18CA">
        <w:trPr>
          <w:gridAfter w:val="2"/>
          <w:wAfter w:w="139" w:type="dxa"/>
          <w:trHeight w:val="1326"/>
        </w:trPr>
        <w:tc>
          <w:tcPr>
            <w:tcW w:w="1080" w:type="dxa"/>
            <w:tcBorders>
              <w:bottom w:val="single" w:sz="4" w:space="0" w:color="000000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 xml:space="preserve">     94</w:t>
            </w:r>
          </w:p>
        </w:tc>
        <w:tc>
          <w:tcPr>
            <w:tcW w:w="711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12.05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методологической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  <w:color w:val="000000"/>
              </w:rPr>
              <w:t xml:space="preserve">Знать </w:t>
            </w:r>
            <w:r w:rsidRPr="00DF18CA">
              <w:rPr>
                <w:color w:val="000000"/>
              </w:rPr>
              <w:t>алгоритм решения систем уравнений способом подстановки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решать системы уравнений с двумя переменными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95.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14.05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b/>
                <w:color w:val="000000"/>
              </w:rPr>
              <w:t xml:space="preserve">Знать </w:t>
            </w:r>
            <w:r w:rsidRPr="00DF18CA">
              <w:rPr>
                <w:color w:val="000000"/>
              </w:rPr>
              <w:t>алгоритм решения систем уравнений способом сложения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решать системы уравнений с двумя переменными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18.05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обще-методологи-ческой </w:t>
            </w: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нап</w:t>
            </w:r>
            <w:proofErr w:type="spellEnd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равленности</w:t>
            </w:r>
            <w:proofErr w:type="spellEnd"/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</w:rPr>
              <w:t>Знать</w:t>
            </w:r>
            <w:r w:rsidRPr="00DF18CA">
              <w:rPr>
                <w:b/>
                <w:iCs/>
              </w:rPr>
              <w:t xml:space="preserve"> </w:t>
            </w:r>
            <w:r w:rsidRPr="00DF18CA">
              <w:rPr>
                <w:iCs/>
              </w:rPr>
              <w:t xml:space="preserve">способ для разложения на </w:t>
            </w:r>
            <w:proofErr w:type="gramStart"/>
            <w:r w:rsidRPr="00DF18CA">
              <w:rPr>
                <w:iCs/>
              </w:rPr>
              <w:t>множители;  знать</w:t>
            </w:r>
            <w:proofErr w:type="gramEnd"/>
            <w:r w:rsidRPr="00DF18CA">
              <w:rPr>
                <w:iCs/>
              </w:rPr>
              <w:t xml:space="preserve"> формулы сокращенного умножения, </w:t>
            </w:r>
            <w:r w:rsidRPr="00DF18CA">
              <w:rPr>
                <w:rStyle w:val="c8"/>
                <w:color w:val="000000"/>
              </w:rPr>
              <w:t>алгоритм решения</w:t>
            </w:r>
          </w:p>
          <w:p w:rsidR="00DF18CA" w:rsidRPr="00DF18CA" w:rsidRDefault="00DF18CA" w:rsidP="00DF18CA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DF18CA">
              <w:rPr>
                <w:rStyle w:val="c8"/>
                <w:color w:val="000000"/>
              </w:rPr>
              <w:t>системы уравнений способом подстановки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решать задачи с помощью систем уравнений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 xml:space="preserve">       97.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19.05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DF18CA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  <w:bookmarkEnd w:id="1"/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b/>
                <w:iCs/>
              </w:rPr>
              <w:t>Знать</w:t>
            </w:r>
            <w:r w:rsidRPr="00DF18CA">
              <w:rPr>
                <w:iCs/>
              </w:rPr>
              <w:t xml:space="preserve"> способ для разложения на множители; знать формулы сокращенного умножения, </w:t>
            </w:r>
            <w:r w:rsidRPr="00DF18CA">
              <w:rPr>
                <w:rStyle w:val="c8"/>
                <w:color w:val="000000"/>
              </w:rPr>
              <w:t>алгоритм решения</w:t>
            </w:r>
            <w:r w:rsidRPr="00DF18CA">
              <w:rPr>
                <w:color w:val="000000"/>
              </w:rPr>
              <w:t xml:space="preserve"> </w:t>
            </w:r>
            <w:r w:rsidRPr="00DF18CA">
              <w:rPr>
                <w:rStyle w:val="c8"/>
                <w:color w:val="000000"/>
              </w:rPr>
              <w:t>системы уравнений способом подстановки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решать задачи с помощью систем уравнений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21.05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8" w:type="dxa"/>
            <w:gridSpan w:val="4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Обобщение и систематизация знаний по теме «Системы линейных уравнений»(№ 9)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контроля.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алгоритм решения систем уравнений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применять полученные знания при решении различного вида задач., решать системы уравнений с двумя переменными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8472" w:type="dxa"/>
            <w:gridSpan w:val="16"/>
            <w:tcBorders>
              <w:right w:val="nil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Раздел7«Повторение» (4 часа)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25.05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58" w:type="dxa"/>
            <w:gridSpan w:val="5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Повторение. Уравнение с одной переменной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алгоритм </w:t>
            </w:r>
            <w:proofErr w:type="gramStart"/>
            <w:r w:rsidRPr="00DF18CA">
              <w:rPr>
                <w:rFonts w:ascii="Times New Roman" w:hAnsi="Times New Roman"/>
                <w:sz w:val="24"/>
                <w:szCs w:val="24"/>
              </w:rPr>
              <w:t>решения  уравнений</w:t>
            </w:r>
            <w:proofErr w:type="gramEnd"/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с одной переменной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решать уравнения с одной переменной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26.05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58" w:type="dxa"/>
            <w:gridSpan w:val="5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Итоговое обобщение и систематизация знаний (№ 10)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 xml:space="preserve">алгоритм </w:t>
            </w:r>
            <w:proofErr w:type="gramStart"/>
            <w:r w:rsidRPr="00DF18CA">
              <w:rPr>
                <w:rFonts w:ascii="Times New Roman" w:hAnsi="Times New Roman"/>
                <w:sz w:val="24"/>
                <w:szCs w:val="24"/>
              </w:rPr>
              <w:t>решения  уравнений</w:t>
            </w:r>
            <w:proofErr w:type="gramEnd"/>
            <w:r w:rsidRPr="00DF18CA">
              <w:rPr>
                <w:rFonts w:ascii="Times New Roman" w:hAnsi="Times New Roman"/>
                <w:sz w:val="24"/>
                <w:szCs w:val="24"/>
              </w:rPr>
              <w:t xml:space="preserve"> с одной переменной</w:t>
            </w:r>
            <w:r w:rsidRPr="00DF18CA">
              <w:rPr>
                <w:rFonts w:ascii="Times New Roman" w:hAnsi="Times New Roman"/>
                <w:b/>
                <w:sz w:val="24"/>
                <w:szCs w:val="24"/>
              </w:rPr>
              <w:t xml:space="preserve"> Уметь </w:t>
            </w:r>
            <w:r w:rsidRPr="00DF18CA"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различного вида задач.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28.05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58" w:type="dxa"/>
            <w:gridSpan w:val="5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sz w:val="24"/>
                <w:szCs w:val="24"/>
              </w:rPr>
              <w:t>Повторение. Формулы сокращенного умножения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Знать </w:t>
            </w:r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формулы сокращенного умножения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обобщать и систематизировать знания по основным темам курса математики 7 класса, решать задачи повышенной сложности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28.05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58" w:type="dxa"/>
            <w:gridSpan w:val="5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Итоговое  повторение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Знать </w:t>
            </w:r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понятия </w:t>
            </w:r>
            <w:proofErr w:type="gramStart"/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курса,</w:t>
            </w: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формулы</w:t>
            </w:r>
            <w:proofErr w:type="gramEnd"/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сокращенного умножения</w:t>
            </w: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Уметь </w:t>
            </w:r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обобщать и систематизировать знания по основным темам курса математики 7 класса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систему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iCs/>
              </w:rPr>
              <w:t>-определять неизвестные и составить уравнений по условию задачи;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-уметь решать систему разными способами</w:t>
            </w:r>
          </w:p>
        </w:tc>
      </w:tr>
      <w:tr w:rsidR="00DF18CA" w:rsidRPr="00DF18CA" w:rsidTr="00DF18CA">
        <w:trPr>
          <w:gridAfter w:val="2"/>
          <w:wAfter w:w="139" w:type="dxa"/>
          <w:trHeight w:val="21"/>
        </w:trPr>
        <w:tc>
          <w:tcPr>
            <w:tcW w:w="1080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103</w:t>
            </w:r>
          </w:p>
        </w:tc>
        <w:tc>
          <w:tcPr>
            <w:tcW w:w="711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4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58" w:type="dxa"/>
            <w:gridSpan w:val="5"/>
            <w:tcBorders>
              <w:righ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Cs/>
                <w:iCs/>
                <w:sz w:val="24"/>
                <w:szCs w:val="24"/>
              </w:rPr>
              <w:t>Итоговое  повторение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DF18CA" w:rsidRPr="00DF18CA" w:rsidRDefault="00DF18CA" w:rsidP="00DF18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8CA"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Знать </w:t>
            </w:r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понятия </w:t>
            </w:r>
            <w:proofErr w:type="gramStart"/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курса,</w:t>
            </w: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формулы</w:t>
            </w:r>
            <w:proofErr w:type="gramEnd"/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сокращенного умножения</w:t>
            </w: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18C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DF18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обобщать и систематизировать знания по основным темам курса математики 7 класса</w:t>
            </w: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 xml:space="preserve"> систему</w:t>
            </w:r>
          </w:p>
          <w:p w:rsidR="00DF18CA" w:rsidRPr="00DF18CA" w:rsidRDefault="00DF18CA" w:rsidP="00DF18CA">
            <w:pPr>
              <w:pStyle w:val="ab"/>
              <w:rPr>
                <w:iCs/>
              </w:rPr>
            </w:pPr>
            <w:r w:rsidRPr="00DF18CA">
              <w:rPr>
                <w:iCs/>
              </w:rPr>
              <w:t>-определять неизвестные и составить уравнений по условию задачи;</w:t>
            </w:r>
          </w:p>
          <w:p w:rsidR="00DF18CA" w:rsidRPr="00DF18CA" w:rsidRDefault="00DF18CA" w:rsidP="00DF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8CA">
              <w:rPr>
                <w:rFonts w:ascii="Times New Roman" w:hAnsi="Times New Roman"/>
                <w:iCs/>
                <w:sz w:val="24"/>
                <w:szCs w:val="24"/>
              </w:rPr>
              <w:t>-уметь решать систему разными способами</w:t>
            </w:r>
          </w:p>
        </w:tc>
      </w:tr>
    </w:tbl>
    <w:p w:rsidR="00DF18CA" w:rsidRDefault="00DF18CA" w:rsidP="00DF18CA">
      <w:pPr>
        <w:spacing w:after="0" w:line="240" w:lineRule="auto"/>
      </w:pPr>
    </w:p>
    <w:sectPr w:rsidR="00DF18CA" w:rsidSect="00DF18CA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B8C"/>
    <w:multiLevelType w:val="multilevel"/>
    <w:tmpl w:val="DE82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156A9"/>
    <w:multiLevelType w:val="multilevel"/>
    <w:tmpl w:val="9A8E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2349C"/>
    <w:multiLevelType w:val="multilevel"/>
    <w:tmpl w:val="EF90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F3A85"/>
    <w:multiLevelType w:val="multilevel"/>
    <w:tmpl w:val="64C2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D1702"/>
    <w:multiLevelType w:val="multilevel"/>
    <w:tmpl w:val="B2B0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73459"/>
    <w:multiLevelType w:val="multilevel"/>
    <w:tmpl w:val="D78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B7538"/>
    <w:multiLevelType w:val="multilevel"/>
    <w:tmpl w:val="60F6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535CDD"/>
    <w:multiLevelType w:val="multilevel"/>
    <w:tmpl w:val="8BC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46B92"/>
    <w:multiLevelType w:val="hybridMultilevel"/>
    <w:tmpl w:val="967A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16A23"/>
    <w:multiLevelType w:val="multilevel"/>
    <w:tmpl w:val="037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6736E"/>
    <w:multiLevelType w:val="multilevel"/>
    <w:tmpl w:val="4052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87A8A"/>
    <w:multiLevelType w:val="multilevel"/>
    <w:tmpl w:val="9FF86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FE206C"/>
    <w:multiLevelType w:val="hybridMultilevel"/>
    <w:tmpl w:val="FF6EEAA2"/>
    <w:lvl w:ilvl="0" w:tplc="6700CFEA">
      <w:start w:val="5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A5256DF"/>
    <w:multiLevelType w:val="multilevel"/>
    <w:tmpl w:val="FC42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570F4"/>
    <w:multiLevelType w:val="multilevel"/>
    <w:tmpl w:val="FD12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9049D6"/>
    <w:multiLevelType w:val="multilevel"/>
    <w:tmpl w:val="B18C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6A2305"/>
    <w:multiLevelType w:val="multilevel"/>
    <w:tmpl w:val="61CA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9030A"/>
    <w:multiLevelType w:val="multilevel"/>
    <w:tmpl w:val="736C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63943"/>
    <w:multiLevelType w:val="multilevel"/>
    <w:tmpl w:val="DA4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DF29A6"/>
    <w:multiLevelType w:val="hybridMultilevel"/>
    <w:tmpl w:val="348AFA9A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7" w15:restartNumberingAfterBreak="0">
    <w:nsid w:val="787D1973"/>
    <w:multiLevelType w:val="multilevel"/>
    <w:tmpl w:val="3340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174011"/>
    <w:multiLevelType w:val="multilevel"/>
    <w:tmpl w:val="413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57F06"/>
    <w:multiLevelType w:val="multilevel"/>
    <w:tmpl w:val="B4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7CB45A08"/>
    <w:multiLevelType w:val="multilevel"/>
    <w:tmpl w:val="3B0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8"/>
  </w:num>
  <w:num w:numId="5">
    <w:abstractNumId w:val="4"/>
  </w:num>
  <w:num w:numId="6">
    <w:abstractNumId w:val="18"/>
  </w:num>
  <w:num w:numId="7">
    <w:abstractNumId w:val="19"/>
  </w:num>
  <w:num w:numId="8">
    <w:abstractNumId w:val="27"/>
  </w:num>
  <w:num w:numId="9">
    <w:abstractNumId w:val="21"/>
  </w:num>
  <w:num w:numId="10">
    <w:abstractNumId w:val="25"/>
  </w:num>
  <w:num w:numId="11">
    <w:abstractNumId w:val="14"/>
  </w:num>
  <w:num w:numId="12">
    <w:abstractNumId w:val="23"/>
  </w:num>
  <w:num w:numId="13">
    <w:abstractNumId w:val="7"/>
  </w:num>
  <w:num w:numId="14">
    <w:abstractNumId w:val="24"/>
  </w:num>
  <w:num w:numId="15">
    <w:abstractNumId w:val="15"/>
  </w:num>
  <w:num w:numId="16">
    <w:abstractNumId w:val="2"/>
  </w:num>
  <w:num w:numId="17">
    <w:abstractNumId w:val="6"/>
  </w:num>
  <w:num w:numId="18">
    <w:abstractNumId w:val="29"/>
  </w:num>
  <w:num w:numId="19">
    <w:abstractNumId w:val="10"/>
    <w:lvlOverride w:ilvl="0">
      <w:startOverride w:val="1"/>
    </w:lvlOverride>
  </w:num>
  <w:num w:numId="20">
    <w:abstractNumId w:val="22"/>
  </w:num>
  <w:num w:numId="21">
    <w:abstractNumId w:val="12"/>
  </w:num>
  <w:num w:numId="22">
    <w:abstractNumId w:val="8"/>
  </w:num>
  <w:num w:numId="23">
    <w:abstractNumId w:val="11"/>
  </w:num>
  <w:num w:numId="24">
    <w:abstractNumId w:val="20"/>
  </w:num>
  <w:num w:numId="25">
    <w:abstractNumId w:val="30"/>
  </w:num>
  <w:num w:numId="26">
    <w:abstractNumId w:val="1"/>
  </w:num>
  <w:num w:numId="27">
    <w:abstractNumId w:val="13"/>
  </w:num>
  <w:num w:numId="28">
    <w:abstractNumId w:val="26"/>
  </w:num>
  <w:num w:numId="29">
    <w:abstractNumId w:val="16"/>
  </w:num>
  <w:num w:numId="30">
    <w:abstractNumId w:val="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F4"/>
    <w:rsid w:val="00984AFD"/>
    <w:rsid w:val="00B36E59"/>
    <w:rsid w:val="00C04F27"/>
    <w:rsid w:val="00CB36F4"/>
    <w:rsid w:val="00D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19B3"/>
  <w15:chartTrackingRefBased/>
  <w15:docId w15:val="{4E3B4191-9BCE-4D7E-A6C2-E715C31D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18CA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DF18CA"/>
    <w:pPr>
      <w:keepNext/>
      <w:spacing w:before="100" w:beforeAutospacing="1" w:after="100" w:afterAutospacing="1" w:line="240" w:lineRule="auto"/>
      <w:ind w:left="360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">
    <w:name w:val="heading 2"/>
    <w:basedOn w:val="a0"/>
    <w:link w:val="20"/>
    <w:uiPriority w:val="99"/>
    <w:qFormat/>
    <w:rsid w:val="00DF18CA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color w:val="333333"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DF18CA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0"/>
    <w:link w:val="40"/>
    <w:uiPriority w:val="99"/>
    <w:qFormat/>
    <w:rsid w:val="00DF18CA"/>
    <w:pPr>
      <w:spacing w:before="100" w:beforeAutospacing="1" w:after="58" w:line="240" w:lineRule="auto"/>
      <w:outlineLvl w:val="3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DF18C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8">
    <w:name w:val="heading 8"/>
    <w:basedOn w:val="a0"/>
    <w:next w:val="a0"/>
    <w:link w:val="80"/>
    <w:qFormat/>
    <w:rsid w:val="00DF18C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R">
    <w:name w:val="NR"/>
    <w:basedOn w:val="a0"/>
    <w:rsid w:val="00DF18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DF18C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DF18CA"/>
    <w:rPr>
      <w:rFonts w:ascii="Calibri" w:eastAsia="Times New Roman" w:hAnsi="Calibri" w:cs="Times New Roman"/>
      <w:b/>
      <w:bCs/>
      <w:color w:val="333333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DF18CA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DF18CA"/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DF18CA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DF18CA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4">
    <w:name w:val="No Spacing"/>
    <w:link w:val="a5"/>
    <w:qFormat/>
    <w:rsid w:val="00DF18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DF18CA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paragraph" w:styleId="a6">
    <w:name w:val="List Paragraph"/>
    <w:basedOn w:val="a0"/>
    <w:link w:val="a7"/>
    <w:uiPriority w:val="99"/>
    <w:qFormat/>
    <w:rsid w:val="00DF18CA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DF18CA"/>
    <w:rPr>
      <w:rFonts w:ascii="Calibri" w:eastAsia="Times New Roman" w:hAnsi="Calibri" w:cs="Times New Roman"/>
      <w:sz w:val="24"/>
      <w:lang w:eastAsia="ar-SA"/>
    </w:rPr>
  </w:style>
  <w:style w:type="character" w:styleId="a8">
    <w:name w:val="footnote reference"/>
    <w:uiPriority w:val="99"/>
    <w:rsid w:val="00DF18CA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DF18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footnote text"/>
    <w:aliases w:val="Знак6,F1"/>
    <w:basedOn w:val="a0"/>
    <w:link w:val="aa"/>
    <w:uiPriority w:val="99"/>
    <w:rsid w:val="00DF1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aliases w:val="Знак6 Знак,F1 Знак"/>
    <w:basedOn w:val="a1"/>
    <w:link w:val="a9"/>
    <w:uiPriority w:val="99"/>
    <w:rsid w:val="00DF1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rsid w:val="00DF18CA"/>
    <w:rPr>
      <w:rFonts w:ascii="Calibri" w:eastAsia="Times New Roman" w:hAnsi="Calibri" w:cs="Times New Roman"/>
    </w:rPr>
  </w:style>
  <w:style w:type="paragraph" w:customStyle="1" w:styleId="a">
    <w:name w:val="НОМЕРА"/>
    <w:basedOn w:val="ab"/>
    <w:link w:val="ac"/>
    <w:uiPriority w:val="99"/>
    <w:qFormat/>
    <w:rsid w:val="00DF18CA"/>
    <w:pPr>
      <w:numPr>
        <w:numId w:val="19"/>
      </w:numPr>
      <w:jc w:val="both"/>
    </w:pPr>
    <w:rPr>
      <w:rFonts w:ascii="Arial Narrow" w:eastAsia="Calibri" w:hAnsi="Arial Narrow"/>
      <w:sz w:val="18"/>
      <w:szCs w:val="18"/>
    </w:rPr>
  </w:style>
  <w:style w:type="character" w:customStyle="1" w:styleId="ac">
    <w:name w:val="НОМЕРА Знак"/>
    <w:link w:val="a"/>
    <w:uiPriority w:val="99"/>
    <w:rsid w:val="00DF18CA"/>
    <w:rPr>
      <w:rFonts w:ascii="Arial Narrow" w:eastAsia="Calibri" w:hAnsi="Arial Narrow" w:cs="Times New Roman"/>
      <w:sz w:val="18"/>
      <w:szCs w:val="18"/>
      <w:lang w:eastAsia="ru-RU"/>
    </w:rPr>
  </w:style>
  <w:style w:type="paragraph" w:styleId="ab">
    <w:name w:val="Normal (Web)"/>
    <w:basedOn w:val="a0"/>
    <w:uiPriority w:val="99"/>
    <w:unhideWhenUsed/>
    <w:rsid w:val="00DF1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DF18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DF18C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DF1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DF1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1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Основной текст Знак"/>
    <w:basedOn w:val="a1"/>
    <w:link w:val="af4"/>
    <w:semiHidden/>
    <w:rsid w:val="00DF18CA"/>
    <w:rPr>
      <w:rFonts w:ascii="Calibri" w:eastAsia="Times New Roman" w:hAnsi="Calibri" w:cs="Times New Roman"/>
      <w:sz w:val="24"/>
      <w:szCs w:val="24"/>
      <w:lang w:eastAsia="ru-RU"/>
    </w:rPr>
  </w:style>
  <w:style w:type="paragraph" w:styleId="af4">
    <w:name w:val="Body Text"/>
    <w:basedOn w:val="a0"/>
    <w:link w:val="af3"/>
    <w:semiHidden/>
    <w:rsid w:val="00DF18C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1"/>
    <w:uiPriority w:val="99"/>
    <w:semiHidden/>
    <w:rsid w:val="00DF18CA"/>
  </w:style>
  <w:style w:type="paragraph" w:styleId="af5">
    <w:name w:val="Body Text Indent"/>
    <w:basedOn w:val="a0"/>
    <w:link w:val="af6"/>
    <w:rsid w:val="00DF18CA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DF18C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1"/>
    <w:link w:val="22"/>
    <w:uiPriority w:val="99"/>
    <w:semiHidden/>
    <w:rsid w:val="00DF18CA"/>
    <w:rPr>
      <w:rFonts w:ascii="Calibri" w:eastAsia="Times New Roman" w:hAnsi="Calibri" w:cs="Times New Roman"/>
      <w:b/>
      <w:bCs/>
      <w:color w:val="FF6600"/>
      <w:sz w:val="24"/>
      <w:szCs w:val="24"/>
      <w:lang w:eastAsia="ru-RU"/>
    </w:rPr>
  </w:style>
  <w:style w:type="paragraph" w:styleId="22">
    <w:name w:val="Body Text 2"/>
    <w:basedOn w:val="a0"/>
    <w:link w:val="21"/>
    <w:uiPriority w:val="99"/>
    <w:semiHidden/>
    <w:rsid w:val="00DF18CA"/>
    <w:pPr>
      <w:spacing w:after="0" w:line="240" w:lineRule="auto"/>
      <w:jc w:val="both"/>
    </w:pPr>
    <w:rPr>
      <w:rFonts w:ascii="Calibri" w:eastAsia="Times New Roman" w:hAnsi="Calibri" w:cs="Times New Roman"/>
      <w:b/>
      <w:bCs/>
      <w:color w:val="FF6600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DF18CA"/>
  </w:style>
  <w:style w:type="character" w:customStyle="1" w:styleId="31">
    <w:name w:val="Основной текст 3 Знак"/>
    <w:basedOn w:val="a1"/>
    <w:link w:val="32"/>
    <w:semiHidden/>
    <w:rsid w:val="00DF18CA"/>
    <w:rPr>
      <w:rFonts w:ascii="Calibri" w:eastAsia="Times New Roman" w:hAnsi="Calibri" w:cs="Times New Roman"/>
      <w:sz w:val="16"/>
      <w:szCs w:val="16"/>
      <w:lang w:eastAsia="ru-RU"/>
    </w:rPr>
  </w:style>
  <w:style w:type="paragraph" w:styleId="32">
    <w:name w:val="Body Text 3"/>
    <w:basedOn w:val="a0"/>
    <w:link w:val="31"/>
    <w:semiHidden/>
    <w:rsid w:val="00DF18CA"/>
    <w:pPr>
      <w:spacing w:after="120" w:line="240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DF18CA"/>
    <w:rPr>
      <w:sz w:val="16"/>
      <w:szCs w:val="16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DF18CA"/>
    <w:rPr>
      <w:rFonts w:ascii="Calibri" w:eastAsia="Times New Roman" w:hAnsi="Calibri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rsid w:val="00DF18CA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1"/>
    <w:uiPriority w:val="99"/>
    <w:semiHidden/>
    <w:rsid w:val="00DF18CA"/>
  </w:style>
  <w:style w:type="character" w:customStyle="1" w:styleId="33">
    <w:name w:val="Основной текст с отступом 3 Знак"/>
    <w:basedOn w:val="a1"/>
    <w:link w:val="34"/>
    <w:uiPriority w:val="99"/>
    <w:semiHidden/>
    <w:rsid w:val="00DF18C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4">
    <w:name w:val="Body Text Indent 3"/>
    <w:basedOn w:val="a0"/>
    <w:link w:val="33"/>
    <w:uiPriority w:val="99"/>
    <w:semiHidden/>
    <w:rsid w:val="00DF18CA"/>
    <w:pPr>
      <w:spacing w:after="0" w:line="240" w:lineRule="auto"/>
      <w:ind w:firstLine="708"/>
      <w:jc w:val="both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DF18CA"/>
    <w:rPr>
      <w:sz w:val="16"/>
      <w:szCs w:val="16"/>
    </w:rPr>
  </w:style>
  <w:style w:type="paragraph" w:customStyle="1" w:styleId="Osnova">
    <w:name w:val="Osnova"/>
    <w:basedOn w:val="a0"/>
    <w:uiPriority w:val="99"/>
    <w:rsid w:val="00DF18C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1">
    <w:name w:val="Zag_1"/>
    <w:basedOn w:val="a0"/>
    <w:uiPriority w:val="99"/>
    <w:rsid w:val="00DF18CA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0"/>
    <w:uiPriority w:val="99"/>
    <w:rsid w:val="00DF18CA"/>
    <w:pPr>
      <w:spacing w:before="100" w:beforeAutospacing="1" w:after="115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tl">
    <w:name w:val="ctl"/>
    <w:basedOn w:val="a0"/>
    <w:uiPriority w:val="99"/>
    <w:rsid w:val="00DF18CA"/>
    <w:pPr>
      <w:spacing w:before="100" w:beforeAutospacing="1" w:after="115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DF18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DF18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6">
    <w:name w:val="xl26"/>
    <w:basedOn w:val="a0"/>
    <w:uiPriority w:val="99"/>
    <w:rsid w:val="00DF18C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Zag2">
    <w:name w:val="Zag_2"/>
    <w:basedOn w:val="a0"/>
    <w:uiPriority w:val="99"/>
    <w:rsid w:val="00DF18C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en-US" w:eastAsia="ru-RU"/>
    </w:rPr>
  </w:style>
  <w:style w:type="character" w:customStyle="1" w:styleId="fontstyle18">
    <w:name w:val="fontstyle18"/>
    <w:basedOn w:val="a1"/>
    <w:uiPriority w:val="99"/>
    <w:rsid w:val="00DF18CA"/>
  </w:style>
  <w:style w:type="character" w:customStyle="1" w:styleId="fontstyle20">
    <w:name w:val="fontstyle20"/>
    <w:basedOn w:val="a1"/>
    <w:uiPriority w:val="99"/>
    <w:rsid w:val="00DF18CA"/>
  </w:style>
  <w:style w:type="table" w:styleId="af7">
    <w:name w:val="Table Grid"/>
    <w:basedOn w:val="a2"/>
    <w:uiPriority w:val="59"/>
    <w:rsid w:val="00DF18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1"/>
    <w:uiPriority w:val="22"/>
    <w:qFormat/>
    <w:rsid w:val="00DF18CA"/>
    <w:rPr>
      <w:b/>
      <w:bCs/>
    </w:rPr>
  </w:style>
  <w:style w:type="character" w:styleId="af9">
    <w:name w:val="Emphasis"/>
    <w:basedOn w:val="a1"/>
    <w:uiPriority w:val="99"/>
    <w:qFormat/>
    <w:rsid w:val="00DF18CA"/>
    <w:rPr>
      <w:i/>
      <w:iCs/>
    </w:rPr>
  </w:style>
  <w:style w:type="character" w:customStyle="1" w:styleId="afa">
    <w:name w:val="Символ сноски"/>
    <w:rsid w:val="00DF18CA"/>
    <w:rPr>
      <w:vertAlign w:val="superscript"/>
    </w:rPr>
  </w:style>
  <w:style w:type="character" w:customStyle="1" w:styleId="afb">
    <w:name w:val="Схема документа Знак"/>
    <w:basedOn w:val="a1"/>
    <w:link w:val="afc"/>
    <w:semiHidden/>
    <w:rsid w:val="00DF18C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0"/>
    <w:link w:val="afb"/>
    <w:semiHidden/>
    <w:rsid w:val="00DF18C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2">
    <w:name w:val="Схема документа Знак1"/>
    <w:basedOn w:val="a1"/>
    <w:uiPriority w:val="99"/>
    <w:semiHidden/>
    <w:rsid w:val="00DF18CA"/>
    <w:rPr>
      <w:rFonts w:ascii="Segoe UI" w:hAnsi="Segoe UI" w:cs="Segoe UI"/>
      <w:sz w:val="16"/>
      <w:szCs w:val="16"/>
    </w:rPr>
  </w:style>
  <w:style w:type="character" w:customStyle="1" w:styleId="FontStyle12">
    <w:name w:val="Font Style12"/>
    <w:basedOn w:val="a1"/>
    <w:rsid w:val="00DF18CA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1"/>
    <w:rsid w:val="00DF18C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0"/>
    <w:rsid w:val="00DF18CA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DF18CA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1"/>
    <w:rsid w:val="00DF18CA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1"/>
    <w:rsid w:val="00DF18C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1"/>
    <w:rsid w:val="00DF18C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0"/>
    <w:rsid w:val="00DF18CA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DF18C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DF18C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DF18CA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1"/>
    <w:rsid w:val="00DF18C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0"/>
    <w:rsid w:val="00DF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DF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DF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DF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DF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DF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1"/>
    <w:rsid w:val="00DF18C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1"/>
    <w:rsid w:val="00DF18C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0"/>
    <w:rsid w:val="00DF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1"/>
    <w:rsid w:val="00DF18C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0"/>
    <w:rsid w:val="00DF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1"/>
    <w:rsid w:val="00DF18CA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a1"/>
    <w:rsid w:val="00DF18C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1"/>
    <w:rsid w:val="00DF18C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0"/>
    <w:rsid w:val="00DF1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DF18CA"/>
    <w:rPr>
      <w:rFonts w:ascii="Calibri" w:hAnsi="Calibri" w:cs="Calibri"/>
      <w:sz w:val="28"/>
      <w:szCs w:val="28"/>
    </w:rPr>
  </w:style>
  <w:style w:type="paragraph" w:customStyle="1" w:styleId="13">
    <w:name w:val="Абзац списка1"/>
    <w:basedOn w:val="a0"/>
    <w:rsid w:val="00DF18CA"/>
    <w:pPr>
      <w:ind w:left="720"/>
    </w:pPr>
    <w:rPr>
      <w:rFonts w:ascii="Calibri" w:eastAsia="Times New Roman" w:hAnsi="Calibri" w:cs="Calibri"/>
    </w:rPr>
  </w:style>
  <w:style w:type="paragraph" w:customStyle="1" w:styleId="afd">
    <w:name w:val="Знак"/>
    <w:basedOn w:val="a0"/>
    <w:rsid w:val="00DF18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5">
    <w:name w:val="Заголовок 3+"/>
    <w:basedOn w:val="a0"/>
    <w:rsid w:val="00DF18C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e">
    <w:name w:val="Title"/>
    <w:basedOn w:val="a0"/>
    <w:link w:val="aff"/>
    <w:qFormat/>
    <w:rsid w:val="00DF18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">
    <w:name w:val="Заголовок Знак"/>
    <w:basedOn w:val="a1"/>
    <w:link w:val="afe"/>
    <w:rsid w:val="00DF1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5">
    <w:name w:val="текст 2 кл"/>
    <w:basedOn w:val="a0"/>
    <w:rsid w:val="00DF18CA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f0">
    <w:name w:val="page number"/>
    <w:basedOn w:val="a1"/>
    <w:rsid w:val="00DF18CA"/>
  </w:style>
  <w:style w:type="paragraph" w:customStyle="1" w:styleId="aff1">
    <w:name w:val="Письмо"/>
    <w:basedOn w:val="a0"/>
    <w:rsid w:val="00DF18CA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Основной текст1"/>
    <w:basedOn w:val="15"/>
    <w:rsid w:val="00DF18CA"/>
    <w:pPr>
      <w:spacing w:line="360" w:lineRule="auto"/>
      <w:ind w:firstLine="709"/>
      <w:jc w:val="both"/>
    </w:pPr>
    <w:rPr>
      <w:sz w:val="28"/>
    </w:rPr>
  </w:style>
  <w:style w:type="paragraph" w:customStyle="1" w:styleId="15">
    <w:name w:val="Обычный1"/>
    <w:rsid w:val="00DF18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А_основной"/>
    <w:basedOn w:val="a0"/>
    <w:link w:val="aff3"/>
    <w:qFormat/>
    <w:rsid w:val="00DF18CA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3">
    <w:name w:val="А_основной Знак"/>
    <w:basedOn w:val="a1"/>
    <w:link w:val="aff2"/>
    <w:rsid w:val="00DF18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basedOn w:val="a1"/>
    <w:rsid w:val="00DF18CA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0">
    <w:name w:val="Font Style20"/>
    <w:basedOn w:val="a1"/>
    <w:rsid w:val="00DF18CA"/>
    <w:rPr>
      <w:rFonts w:ascii="Palatino Linotype" w:hAnsi="Palatino Linotype" w:cs="Palatino Linotype"/>
      <w:sz w:val="22"/>
      <w:szCs w:val="22"/>
    </w:rPr>
  </w:style>
  <w:style w:type="paragraph" w:customStyle="1" w:styleId="212">
    <w:name w:val="Основной текст 21"/>
    <w:basedOn w:val="a0"/>
    <w:rsid w:val="00DF18CA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aintext">
    <w:name w:val="maintext"/>
    <w:basedOn w:val="a0"/>
    <w:rsid w:val="00DF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DF18CA"/>
    <w:rPr>
      <w:rFonts w:cs="Times New Roman"/>
    </w:rPr>
  </w:style>
  <w:style w:type="character" w:customStyle="1" w:styleId="FontStyle15">
    <w:name w:val="Font Style15"/>
    <w:basedOn w:val="a1"/>
    <w:rsid w:val="00DF18CA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DF18CA"/>
  </w:style>
  <w:style w:type="paragraph" w:customStyle="1" w:styleId="razdel">
    <w:name w:val="razdel"/>
    <w:basedOn w:val="a0"/>
    <w:rsid w:val="00DF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0"/>
    <w:rsid w:val="00DF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0"/>
    <w:rsid w:val="00DF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0"/>
    <w:rsid w:val="00DF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DF18CA"/>
  </w:style>
  <w:style w:type="paragraph" w:customStyle="1" w:styleId="c17">
    <w:name w:val="c17"/>
    <w:basedOn w:val="a0"/>
    <w:rsid w:val="00DF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DF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1"/>
    <w:rsid w:val="00DF18CA"/>
  </w:style>
  <w:style w:type="character" w:customStyle="1" w:styleId="c8">
    <w:name w:val="c8"/>
    <w:basedOn w:val="a1"/>
    <w:rsid w:val="00DF18CA"/>
  </w:style>
  <w:style w:type="character" w:customStyle="1" w:styleId="apple-converted-space">
    <w:name w:val="apple-converted-space"/>
    <w:basedOn w:val="a1"/>
    <w:rsid w:val="00DF18CA"/>
  </w:style>
  <w:style w:type="character" w:customStyle="1" w:styleId="c102">
    <w:name w:val="c102"/>
    <w:basedOn w:val="a1"/>
    <w:rsid w:val="00DF18CA"/>
  </w:style>
  <w:style w:type="character" w:customStyle="1" w:styleId="c77">
    <w:name w:val="c77"/>
    <w:basedOn w:val="a1"/>
    <w:rsid w:val="00DF18CA"/>
  </w:style>
  <w:style w:type="numbering" w:customStyle="1" w:styleId="16">
    <w:name w:val="Нет списка1"/>
    <w:next w:val="a3"/>
    <w:uiPriority w:val="99"/>
    <w:semiHidden/>
    <w:unhideWhenUsed/>
    <w:rsid w:val="00DF18CA"/>
  </w:style>
  <w:style w:type="table" w:customStyle="1" w:styleId="17">
    <w:name w:val="Сетка таблицы1"/>
    <w:basedOn w:val="a2"/>
    <w:next w:val="af7"/>
    <w:uiPriority w:val="59"/>
    <w:rsid w:val="00DF18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7">
    <w:name w:val="Style57"/>
    <w:basedOn w:val="a0"/>
    <w:rsid w:val="00DF18CA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DF18CA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6.bin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32.bin"/><Relationship Id="rId47" Type="http://schemas.openxmlformats.org/officeDocument/2006/relationships/oleObject" Target="embeddings/oleObject37.bin"/><Relationship Id="rId63" Type="http://schemas.openxmlformats.org/officeDocument/2006/relationships/oleObject" Target="embeddings/oleObject50.bin"/><Relationship Id="rId68" Type="http://schemas.openxmlformats.org/officeDocument/2006/relationships/oleObject" Target="embeddings/oleObject53.bin"/><Relationship Id="rId84" Type="http://schemas.openxmlformats.org/officeDocument/2006/relationships/oleObject" Target="embeddings/oleObject69.bin"/><Relationship Id="rId89" Type="http://schemas.openxmlformats.org/officeDocument/2006/relationships/oleObject" Target="embeddings/oleObject73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22.bin"/><Relationship Id="rId37" Type="http://schemas.openxmlformats.org/officeDocument/2006/relationships/oleObject" Target="embeddings/oleObject27.bin"/><Relationship Id="rId53" Type="http://schemas.openxmlformats.org/officeDocument/2006/relationships/image" Target="media/image7.wmf"/><Relationship Id="rId58" Type="http://schemas.openxmlformats.org/officeDocument/2006/relationships/oleObject" Target="embeddings/oleObject45.bin"/><Relationship Id="rId74" Type="http://schemas.openxmlformats.org/officeDocument/2006/relationships/oleObject" Target="embeddings/oleObject59.bin"/><Relationship Id="rId79" Type="http://schemas.openxmlformats.org/officeDocument/2006/relationships/oleObject" Target="embeddings/oleObject64.bin"/><Relationship Id="rId5" Type="http://schemas.openxmlformats.org/officeDocument/2006/relationships/image" Target="media/image1.wmf"/><Relationship Id="rId90" Type="http://schemas.openxmlformats.org/officeDocument/2006/relationships/oleObject" Target="embeddings/oleObject74.bin"/><Relationship Id="rId95" Type="http://schemas.openxmlformats.org/officeDocument/2006/relationships/oleObject" Target="embeddings/oleObject79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43" Type="http://schemas.openxmlformats.org/officeDocument/2006/relationships/oleObject" Target="embeddings/oleObject33.bin"/><Relationship Id="rId48" Type="http://schemas.openxmlformats.org/officeDocument/2006/relationships/oleObject" Target="embeddings/oleObject38.bin"/><Relationship Id="rId64" Type="http://schemas.openxmlformats.org/officeDocument/2006/relationships/oleObject" Target="embeddings/oleObject51.bin"/><Relationship Id="rId69" Type="http://schemas.openxmlformats.org/officeDocument/2006/relationships/oleObject" Target="embeddings/oleObject54.bin"/><Relationship Id="rId80" Type="http://schemas.openxmlformats.org/officeDocument/2006/relationships/oleObject" Target="embeddings/oleObject65.bin"/><Relationship Id="rId85" Type="http://schemas.openxmlformats.org/officeDocument/2006/relationships/oleObject" Target="embeddings/oleObject70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8.bin"/><Relationship Id="rId46" Type="http://schemas.openxmlformats.org/officeDocument/2006/relationships/oleObject" Target="embeddings/oleObject36.bin"/><Relationship Id="rId59" Type="http://schemas.openxmlformats.org/officeDocument/2006/relationships/oleObject" Target="embeddings/oleObject46.bin"/><Relationship Id="rId67" Type="http://schemas.openxmlformats.org/officeDocument/2006/relationships/image" Target="media/image11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31.bin"/><Relationship Id="rId54" Type="http://schemas.openxmlformats.org/officeDocument/2006/relationships/oleObject" Target="embeddings/oleObject43.bin"/><Relationship Id="rId62" Type="http://schemas.openxmlformats.org/officeDocument/2006/relationships/oleObject" Target="embeddings/oleObject49.bin"/><Relationship Id="rId70" Type="http://schemas.openxmlformats.org/officeDocument/2006/relationships/oleObject" Target="embeddings/oleObject55.bin"/><Relationship Id="rId75" Type="http://schemas.openxmlformats.org/officeDocument/2006/relationships/oleObject" Target="embeddings/oleObject60.bin"/><Relationship Id="rId83" Type="http://schemas.openxmlformats.org/officeDocument/2006/relationships/oleObject" Target="embeddings/oleObject68.bin"/><Relationship Id="rId88" Type="http://schemas.openxmlformats.org/officeDocument/2006/relationships/image" Target="media/image12.wmf"/><Relationship Id="rId91" Type="http://schemas.openxmlformats.org/officeDocument/2006/relationships/oleObject" Target="embeddings/oleObject75.bin"/><Relationship Id="rId96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6.bin"/><Relationship Id="rId49" Type="http://schemas.openxmlformats.org/officeDocument/2006/relationships/oleObject" Target="embeddings/oleObject39.bin"/><Relationship Id="rId57" Type="http://schemas.openxmlformats.org/officeDocument/2006/relationships/image" Target="media/image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34.bin"/><Relationship Id="rId52" Type="http://schemas.openxmlformats.org/officeDocument/2006/relationships/oleObject" Target="embeddings/oleObject42.bin"/><Relationship Id="rId60" Type="http://schemas.openxmlformats.org/officeDocument/2006/relationships/oleObject" Target="embeddings/oleObject47.bin"/><Relationship Id="rId65" Type="http://schemas.openxmlformats.org/officeDocument/2006/relationships/image" Target="media/image10.wmf"/><Relationship Id="rId73" Type="http://schemas.openxmlformats.org/officeDocument/2006/relationships/oleObject" Target="embeddings/oleObject58.bin"/><Relationship Id="rId78" Type="http://schemas.openxmlformats.org/officeDocument/2006/relationships/oleObject" Target="embeddings/oleObject63.bin"/><Relationship Id="rId81" Type="http://schemas.openxmlformats.org/officeDocument/2006/relationships/oleObject" Target="embeddings/oleObject66.bin"/><Relationship Id="rId86" Type="http://schemas.openxmlformats.org/officeDocument/2006/relationships/oleObject" Target="embeddings/oleObject71.bin"/><Relationship Id="rId94" Type="http://schemas.openxmlformats.org/officeDocument/2006/relationships/oleObject" Target="embeddings/oleObject78.bin"/><Relationship Id="rId99" Type="http://schemas.openxmlformats.org/officeDocument/2006/relationships/oleObject" Target="embeddings/oleObject82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9.bin"/><Relationship Id="rId34" Type="http://schemas.openxmlformats.org/officeDocument/2006/relationships/oleObject" Target="embeddings/oleObject24.bin"/><Relationship Id="rId50" Type="http://schemas.openxmlformats.org/officeDocument/2006/relationships/oleObject" Target="embeddings/oleObject40.bin"/><Relationship Id="rId55" Type="http://schemas.openxmlformats.org/officeDocument/2006/relationships/image" Target="media/image8.wmf"/><Relationship Id="rId76" Type="http://schemas.openxmlformats.org/officeDocument/2006/relationships/oleObject" Target="embeddings/oleObject61.bin"/><Relationship Id="rId97" Type="http://schemas.openxmlformats.org/officeDocument/2006/relationships/oleObject" Target="embeddings/oleObject80.bin"/><Relationship Id="rId7" Type="http://schemas.openxmlformats.org/officeDocument/2006/relationships/image" Target="media/image2.wmf"/><Relationship Id="rId71" Type="http://schemas.openxmlformats.org/officeDocument/2006/relationships/oleObject" Target="embeddings/oleObject56.bin"/><Relationship Id="rId92" Type="http://schemas.openxmlformats.org/officeDocument/2006/relationships/oleObject" Target="embeddings/oleObject76.bin"/><Relationship Id="rId2" Type="http://schemas.openxmlformats.org/officeDocument/2006/relationships/styles" Target="styles.xml"/><Relationship Id="rId29" Type="http://schemas.openxmlformats.org/officeDocument/2006/relationships/oleObject" Target="embeddings/oleObject19.bin"/><Relationship Id="rId24" Type="http://schemas.openxmlformats.org/officeDocument/2006/relationships/oleObject" Target="embeddings/oleObject14.bin"/><Relationship Id="rId40" Type="http://schemas.openxmlformats.org/officeDocument/2006/relationships/oleObject" Target="embeddings/oleObject30.bin"/><Relationship Id="rId45" Type="http://schemas.openxmlformats.org/officeDocument/2006/relationships/oleObject" Target="embeddings/oleObject35.bin"/><Relationship Id="rId66" Type="http://schemas.openxmlformats.org/officeDocument/2006/relationships/oleObject" Target="embeddings/oleObject52.bin"/><Relationship Id="rId87" Type="http://schemas.openxmlformats.org/officeDocument/2006/relationships/oleObject" Target="embeddings/oleObject72.bin"/><Relationship Id="rId61" Type="http://schemas.openxmlformats.org/officeDocument/2006/relationships/oleObject" Target="embeddings/oleObject48.bin"/><Relationship Id="rId82" Type="http://schemas.openxmlformats.org/officeDocument/2006/relationships/oleObject" Target="embeddings/oleObject67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56" Type="http://schemas.openxmlformats.org/officeDocument/2006/relationships/oleObject" Target="embeddings/oleObject44.bin"/><Relationship Id="rId77" Type="http://schemas.openxmlformats.org/officeDocument/2006/relationships/oleObject" Target="embeddings/oleObject62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41.bin"/><Relationship Id="rId72" Type="http://schemas.openxmlformats.org/officeDocument/2006/relationships/oleObject" Target="embeddings/oleObject57.bin"/><Relationship Id="rId93" Type="http://schemas.openxmlformats.org/officeDocument/2006/relationships/oleObject" Target="embeddings/oleObject77.bin"/><Relationship Id="rId98" Type="http://schemas.openxmlformats.org/officeDocument/2006/relationships/oleObject" Target="embeddings/oleObject8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6531</Words>
  <Characters>37232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2019-11-23T09:55:00Z</cp:lastPrinted>
  <dcterms:created xsi:type="dcterms:W3CDTF">2019-11-23T08:49:00Z</dcterms:created>
  <dcterms:modified xsi:type="dcterms:W3CDTF">2019-11-23T09:56:00Z</dcterms:modified>
</cp:coreProperties>
</file>