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79" w:rsidRDefault="00F67379" w:rsidP="00F6737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A51A3" w:rsidRPr="006A51A3" w:rsidRDefault="006A51A3" w:rsidP="006A51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1A3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6A51A3" w:rsidRPr="006A51A3" w:rsidRDefault="006A51A3" w:rsidP="006A51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1A3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6A51A3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6A51A3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6A51A3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6A51A3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6A51A3" w:rsidRPr="006A51A3" w:rsidRDefault="006A51A3" w:rsidP="006A51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A51A3" w:rsidRPr="006A51A3" w:rsidRDefault="006A51A3" w:rsidP="006A51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1A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49410" cy="161036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1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3" w:rsidRPr="006A51A3" w:rsidRDefault="006A51A3" w:rsidP="006A51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51A3" w:rsidRPr="006A51A3" w:rsidRDefault="006A51A3" w:rsidP="006A51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A51A3" w:rsidRPr="006A51A3" w:rsidRDefault="006A51A3" w:rsidP="006A51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A51A3" w:rsidRPr="006A51A3" w:rsidRDefault="006A51A3" w:rsidP="006A51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1A3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6A51A3" w:rsidRPr="006A51A3" w:rsidRDefault="006A51A3" w:rsidP="006A51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ИЗО</w:t>
      </w:r>
    </w:p>
    <w:p w:rsidR="006A51A3" w:rsidRPr="006A51A3" w:rsidRDefault="006A51A3" w:rsidP="006A51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7</w:t>
      </w:r>
      <w:r w:rsidRPr="006A5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</w:t>
      </w:r>
    </w:p>
    <w:p w:rsidR="006A51A3" w:rsidRPr="006A51A3" w:rsidRDefault="006A51A3" w:rsidP="006A51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51A3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6A51A3" w:rsidRPr="006A51A3" w:rsidRDefault="006A51A3" w:rsidP="006A51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51A3" w:rsidRPr="006A51A3" w:rsidRDefault="006A51A3" w:rsidP="006A51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A51A3" w:rsidRPr="006A51A3" w:rsidRDefault="006A51A3" w:rsidP="006A51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51A3" w:rsidRPr="006A51A3" w:rsidRDefault="006A51A3" w:rsidP="006A51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A51A3" w:rsidRPr="006A51A3" w:rsidRDefault="006A51A3" w:rsidP="006A51A3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1A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 составлено в соответствии</w:t>
      </w:r>
    </w:p>
    <w:p w:rsidR="006A51A3" w:rsidRPr="006A51A3" w:rsidRDefault="006A51A3" w:rsidP="006A51A3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ФГОС О</w:t>
      </w:r>
      <w:r w:rsidRPr="006A51A3">
        <w:rPr>
          <w:rFonts w:ascii="Times New Roman" w:eastAsia="Times New Roman" w:hAnsi="Times New Roman" w:cs="Times New Roman"/>
          <w:b/>
          <w:bCs/>
          <w:sz w:val="24"/>
          <w:szCs w:val="24"/>
        </w:rPr>
        <w:t>ОО</w:t>
      </w:r>
    </w:p>
    <w:p w:rsidR="006A51A3" w:rsidRPr="006A51A3" w:rsidRDefault="006A51A3" w:rsidP="006A51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51A3" w:rsidRPr="006A51A3" w:rsidRDefault="006A51A3" w:rsidP="006A51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51A3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Составитель программы: </w:t>
      </w:r>
      <w:proofErr w:type="spellStart"/>
      <w:r w:rsidRPr="006A51A3">
        <w:rPr>
          <w:rFonts w:ascii="Times New Roman" w:eastAsia="Times New Roman" w:hAnsi="Times New Roman" w:cs="Times New Roman"/>
          <w:b/>
          <w:sz w:val="24"/>
          <w:szCs w:val="24"/>
        </w:rPr>
        <w:t>Мухамедулина</w:t>
      </w:r>
      <w:proofErr w:type="spellEnd"/>
      <w:r w:rsidRPr="006A51A3">
        <w:rPr>
          <w:rFonts w:ascii="Times New Roman" w:eastAsia="Times New Roman" w:hAnsi="Times New Roman" w:cs="Times New Roman"/>
          <w:b/>
          <w:sz w:val="24"/>
          <w:szCs w:val="24"/>
        </w:rPr>
        <w:t xml:space="preserve"> З.М.,</w:t>
      </w:r>
    </w:p>
    <w:p w:rsidR="006A51A3" w:rsidRPr="006A51A3" w:rsidRDefault="006A51A3" w:rsidP="006A51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51A3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 начальных классов </w:t>
      </w:r>
    </w:p>
    <w:p w:rsidR="006A51A3" w:rsidRPr="006A51A3" w:rsidRDefault="006A51A3" w:rsidP="006A51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51A3">
        <w:rPr>
          <w:rFonts w:ascii="Times New Roman" w:eastAsia="Times New Roman" w:hAnsi="Times New Roman" w:cs="Times New Roman"/>
          <w:b/>
          <w:sz w:val="24"/>
          <w:szCs w:val="24"/>
        </w:rPr>
        <w:t>первой квалификационной категории.</w:t>
      </w:r>
    </w:p>
    <w:p w:rsidR="006A51A3" w:rsidRPr="006A51A3" w:rsidRDefault="006A51A3" w:rsidP="006A51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1A3" w:rsidRPr="006A51A3" w:rsidRDefault="006A51A3" w:rsidP="006A51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1A3" w:rsidRPr="006A51A3" w:rsidRDefault="006A51A3" w:rsidP="006A51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A51A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F70434" w:rsidRDefault="006A51A3" w:rsidP="00BF5D3F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1A3">
        <w:rPr>
          <w:rFonts w:ascii="Times New Roman" w:eastAsia="Times New Roman" w:hAnsi="Times New Roman" w:cs="Times New Roman"/>
          <w:b/>
          <w:iCs/>
          <w:sz w:val="24"/>
          <w:szCs w:val="24"/>
        </w:rPr>
        <w:t>2019 год</w:t>
      </w:r>
    </w:p>
    <w:p w:rsidR="00BD210B" w:rsidRDefault="00BD210B" w:rsidP="00F7043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210B" w:rsidRPr="00122104" w:rsidRDefault="00BD210B" w:rsidP="00BD210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22104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122104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предмету </w:t>
      </w:r>
      <w:r w:rsidR="00BF5D3F">
        <w:rPr>
          <w:rFonts w:ascii="Times New Roman" w:eastAsia="Times New Roman" w:hAnsi="Times New Roman" w:cs="Times New Roman"/>
          <w:sz w:val="24"/>
          <w:szCs w:val="24"/>
        </w:rPr>
        <w:t xml:space="preserve"> «Изобразительное искусство» в 7</w:t>
      </w:r>
      <w:r w:rsidRPr="00122104">
        <w:rPr>
          <w:rFonts w:ascii="Times New Roman" w:eastAsia="Times New Roman" w:hAnsi="Times New Roman" w:cs="Times New Roman"/>
          <w:sz w:val="24"/>
          <w:szCs w:val="24"/>
        </w:rPr>
        <w:t xml:space="preserve">  классе создана в соответствии с требованиями Федерального государственного образовательного стандарта основного общего образования, разработана на основе   программы «Изобразительное искусство и художественный труд» авторского коллектива под руководством  Б. М. </w:t>
      </w:r>
      <w:proofErr w:type="spellStart"/>
      <w:r w:rsidRPr="00122104">
        <w:rPr>
          <w:rFonts w:ascii="Times New Roman" w:eastAsia="Times New Roman" w:hAnsi="Times New Roman" w:cs="Times New Roman"/>
          <w:sz w:val="24"/>
          <w:szCs w:val="24"/>
        </w:rPr>
        <w:t>Неменского</w:t>
      </w:r>
      <w:proofErr w:type="spellEnd"/>
      <w:r w:rsidRPr="001221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210B" w:rsidRPr="00122104" w:rsidRDefault="00BD210B" w:rsidP="00BD210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221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соответствует основной образовательной программе и учебному плану филиала МАОУ «</w:t>
      </w:r>
      <w:proofErr w:type="spellStart"/>
      <w:r w:rsidRPr="00122104">
        <w:rPr>
          <w:rFonts w:ascii="Times New Roman" w:eastAsia="Times New Roman" w:hAnsi="Times New Roman" w:cs="Times New Roman"/>
          <w:color w:val="000000"/>
          <w:sz w:val="24"/>
          <w:szCs w:val="24"/>
        </w:rPr>
        <w:t>Прииртышская</w:t>
      </w:r>
      <w:proofErr w:type="spellEnd"/>
      <w:r w:rsidRPr="00122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СОШ» - «</w:t>
      </w:r>
      <w:proofErr w:type="spellStart"/>
      <w:r w:rsidRPr="00122104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Полуяновская</w:t>
      </w:r>
      <w:proofErr w:type="spellEnd"/>
      <w:r w:rsidRPr="001221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 на 2019-2020 учебный год.</w:t>
      </w:r>
      <w:r w:rsidRPr="00122104">
        <w:rPr>
          <w:rFonts w:ascii="Times New Roman" w:eastAsia="Times New Roman" w:hAnsi="Times New Roman" w:cs="Times New Roman"/>
          <w:sz w:val="24"/>
          <w:szCs w:val="24"/>
        </w:rPr>
        <w:t xml:space="preserve"> На изучение предмета отводится 1 ч в неделю,  34 ч в год</w:t>
      </w:r>
    </w:p>
    <w:p w:rsidR="00BD210B" w:rsidRDefault="00BD210B" w:rsidP="00F7043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7379" w:rsidRDefault="00F67379" w:rsidP="006737D1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673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</w:t>
      </w:r>
      <w:r w:rsidR="006A51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 результаты освоения учебного предмета</w:t>
      </w:r>
    </w:p>
    <w:p w:rsidR="006737D1" w:rsidRDefault="006737D1" w:rsidP="00F7043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737D1" w:rsidRDefault="006737D1" w:rsidP="006737D1">
      <w:pPr>
        <w:rPr>
          <w:rStyle w:val="fontstyle01"/>
          <w:rFonts w:ascii="Times New Roman" w:hAnsi="Times New Roman" w:cs="Times New Roman"/>
          <w:sz w:val="24"/>
          <w:szCs w:val="24"/>
        </w:rPr>
      </w:pP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1) формирование основ художественной культуры обучающихся как части их общей духовной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культуры, как особого способа познания жизни и средства организации общения; развитие эстетического,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эмоционально-ценностного вид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ения окружающего мира; развитие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наблюдательности, способности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сопереживанию, зрительной памяти, ассоциативного мышления, художественного вкуса и творческого</w:t>
      </w:r>
      <w:r w:rsidRPr="006737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воображения;</w:t>
      </w:r>
      <w:r w:rsidRPr="006737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2) развитие визуально-пространственного мышления как формы эмоционально-ценностного освоения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мира, самовыражения и ориентации в художественном и нравственном пространстве культуры;</w:t>
      </w:r>
      <w:r w:rsidRPr="006737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3) освоение художественной культуры во всем многообразии ее видов, жанров и стилей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материального выражения духовных ценностей, воплощенных в пространственных формах (фольклорное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художественное творчество разных нар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одов, классические произведения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отечественного и зарубежного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искусства, искусство современности);</w:t>
      </w:r>
      <w:r w:rsidRPr="006737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4) воспитание уважения к истории культуры своего Отечества, выраженной в архитектуре,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изобразительном искусстве, в национальных образах предметно-материальной и пространственной среды,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в понимании красоты человека;</w:t>
      </w:r>
      <w:r w:rsidRPr="006737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5) приобретение опыта создания художественного образа в разных видах и жанрах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визуально-пространственных искусств: изобразительных (живопись, графика, скульптура),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декоративно-прикладных, в архитектуре и дизайне; приобретение опыта работы над визуальным образом в</w:t>
      </w:r>
      <w:r w:rsidRPr="006737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синтетических искусствах (театр и кино);</w:t>
      </w:r>
      <w:r w:rsidRPr="006737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6) приобретение опыта работы различными художественными материалами и в разных техниках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различных видах визуально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пространственных искусств, в специфических формах художественной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деятельности, в том числе базирующихся на ИКТ (цифровая фотография, видеозапись, компьютерная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графика, мультипликация и анимация);</w:t>
      </w:r>
      <w:r w:rsidRPr="006737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7) развитие потребности в общении с произведениями изобразительного искусства, освоение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практических умений и навыков восприятия, интерпретации и оценки произведений искусства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 xml:space="preserve">формирование активного отношения к традициям художественной культуры как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смысловой, эстетической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личностно-значимой ценности.</w:t>
      </w:r>
    </w:p>
    <w:p w:rsidR="006737D1" w:rsidRPr="006737D1" w:rsidRDefault="006737D1" w:rsidP="006737D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Предметные результаты</w:t>
      </w:r>
      <w:r w:rsidR="00425E17">
        <w:rPr>
          <w:rFonts w:ascii="Times New Roman" w:hAnsi="Times New Roman" w:cs="Times New Roman"/>
          <w:b/>
          <w:bCs/>
          <w:sz w:val="24"/>
          <w:szCs w:val="24"/>
        </w:rPr>
        <w:t>: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6737D1" w:rsidTr="006737D1">
        <w:tc>
          <w:tcPr>
            <w:tcW w:w="7393" w:type="dxa"/>
          </w:tcPr>
          <w:p w:rsidR="006737D1" w:rsidRDefault="006737D1" w:rsidP="006737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Обучающиеся научатся:</w:t>
            </w:r>
          </w:p>
        </w:tc>
        <w:tc>
          <w:tcPr>
            <w:tcW w:w="7393" w:type="dxa"/>
          </w:tcPr>
          <w:p w:rsidR="006737D1" w:rsidRDefault="006737D1" w:rsidP="006737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Обучающиеся получат возможность научиться:</w:t>
            </w:r>
          </w:p>
        </w:tc>
      </w:tr>
      <w:tr w:rsidR="006737D1" w:rsidTr="006737D1">
        <w:tc>
          <w:tcPr>
            <w:tcW w:w="7393" w:type="dxa"/>
          </w:tcPr>
          <w:p w:rsidR="006737D1" w:rsidRPr="00F70434" w:rsidRDefault="006737D1" w:rsidP="006737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</w:t>
            </w: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анализировать произведения архитектуры и дизайна; каково место </w:t>
            </w: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конструктивных искусств в ряду пластических искусств, их общие начала и специфику;</w:t>
            </w:r>
          </w:p>
          <w:p w:rsidR="006737D1" w:rsidRPr="00F70434" w:rsidRDefault="006737D1" w:rsidP="006737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особенности образного языка конструктивных видов искусства, единство функционального и художественно-образных начал и их социальную роль;</w:t>
            </w:r>
          </w:p>
          <w:p w:rsidR="006737D1" w:rsidRPr="00F70434" w:rsidRDefault="006737D1" w:rsidP="006737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основные этапы развития и истории архитектуры и дизайна, тенденции современного конструктивного искусства.</w:t>
            </w:r>
          </w:p>
          <w:p w:rsidR="006737D1" w:rsidRPr="00F70434" w:rsidRDefault="006737D1" w:rsidP="006737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конструировать   объемно-пространственные   композиции, моделировать архитектурно-дизайнерские объекты (в графике и объеме);</w:t>
            </w:r>
          </w:p>
          <w:p w:rsidR="006737D1" w:rsidRPr="00F70434" w:rsidRDefault="006737D1" w:rsidP="006737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моделировать в своем творчестве основные этапы художественно-производственного процесса в конструктивных искусствах;</w:t>
            </w:r>
          </w:p>
          <w:p w:rsidR="006737D1" w:rsidRPr="00F70434" w:rsidRDefault="006737D1" w:rsidP="006737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работать с натуры, по памяти и воображению над зарисовкой и проектированием конкретных зданий и вещной среды;</w:t>
            </w:r>
          </w:p>
          <w:p w:rsidR="006737D1" w:rsidRPr="00F70434" w:rsidRDefault="006737D1" w:rsidP="006737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конструировать основные объемно-пространственные объекты, реализуя при этом фронтальную, объемную и глубинно-пространственную композицию;</w:t>
            </w:r>
          </w:p>
          <w:p w:rsidR="006737D1" w:rsidRPr="00F70434" w:rsidRDefault="006737D1" w:rsidP="006737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использовать в макетных и графических композициях ритм линий, цвета, объемов, статику и динамику тектоники и фактур;</w:t>
            </w:r>
          </w:p>
          <w:p w:rsidR="006737D1" w:rsidRPr="00F70434" w:rsidRDefault="006737D1" w:rsidP="006737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владеть навыками формообразования, использования объемов в дизайне и архитектуре (макеты из бумаги, картона, пластилина);</w:t>
            </w:r>
          </w:p>
          <w:p w:rsidR="006737D1" w:rsidRPr="00F70434" w:rsidRDefault="006737D1" w:rsidP="006737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создавать композиционные макеты объектов на предметной плоскости и в пространстве;</w:t>
            </w:r>
          </w:p>
          <w:p w:rsidR="006737D1" w:rsidRPr="00F70434" w:rsidRDefault="006737D1" w:rsidP="006737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создавать с натуры и по воображению архитектурные образы графическими материалами и др.</w:t>
            </w:r>
          </w:p>
          <w:p w:rsidR="006737D1" w:rsidRPr="00F70434" w:rsidRDefault="006737D1" w:rsidP="006737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работать над эскизом монументального произведения (витраж, мозаика, роспись, монументальная скульптура);</w:t>
            </w:r>
          </w:p>
          <w:p w:rsidR="006737D1" w:rsidRDefault="006737D1" w:rsidP="006737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6737D1" w:rsidRPr="00F70434" w:rsidRDefault="006737D1" w:rsidP="006737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 использовать выразительный язык при моделировании </w:t>
            </w: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архитектурного ансамбля;</w:t>
            </w:r>
          </w:p>
          <w:p w:rsidR="006737D1" w:rsidRDefault="006737D1" w:rsidP="006737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использовать разнообразные материалы (бумага белая и тонированная, картон, цветные пленки; краски: гуашь, акварель; графические материалы: уголь, тушь, карандаш, мелки; материалы для работы в объеме: картон, бумага, пластилин, глина, пенопласт, деревянные и другие заготовки).</w:t>
            </w:r>
          </w:p>
          <w:p w:rsidR="006737D1" w:rsidRDefault="006737D1" w:rsidP="006737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67379" w:rsidRPr="00F70434" w:rsidRDefault="00F67379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67379" w:rsidRDefault="00F67379" w:rsidP="00F70434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Содержание программы </w:t>
      </w:r>
    </w:p>
    <w:p w:rsidR="00F70434" w:rsidRPr="00F70434" w:rsidRDefault="00F70434" w:rsidP="00F70434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Искусство композиции — основа дизайна и архитектуры</w:t>
      </w:r>
      <w:r w:rsidR="00BF5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 ч.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«Основы композиции в конструктивных искусствах. Гармония, контраст и эмоциональная выразительность плоскостной композиции»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Tема</w:t>
      </w:r>
      <w:proofErr w:type="spellEnd"/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: «Прямые линии и организация пространства»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«Цвет — элемент композиционного творчества. Свободные формы: линии и пятна»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«Буква — строка — текст. Искусство шрифта»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«Композиционные основы макетирования в графическом дизайне. Текст и изображение как элементы композиции»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«Многообразие форм графического дизайна»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Художественный язык конструктивных искусств. В мире вещей и зданий</w:t>
      </w:r>
      <w:r w:rsidR="00BF5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 ч.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«Объект и пространство. От плоскостного изображения к объемному макету. Соразмерность и пропорциональность»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«Архитектура — композиционная организация пространства. Взаимосвязь объектов в архитектурном макете»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«Конструкция: часть и целое. Здание как сочетание различных объемных форм. Понятие модуля»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«Важнейшие архитектурные элементы здания»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«Вещь: красота и целесообразность. Единство художественного и функционального в вещи. Вещь как сочетание объемов и материальный образ времени»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«Роль и значение материала в конструкции»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«Цвет в архитектуре и дизайне»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Город и человек</w:t>
      </w:r>
      <w:r w:rsidR="00BF5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 ч.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Социальное значение дизайна и архитектуры как среды жизни человека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«Город сквозь времена и страны. Образно-стилевой язык архитектуры прошлого»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«Город сегодня и завтра. Тенденции и перспективы развития современной архитектуры»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«Живое пространство города. Город, микрорайон, улица»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«Вещь в городе. Роль архитектурного дизайна в формировании городской среды»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«Интерьер и вещь в доме. Дизайн — средство создания пространственно-вещной среды интерьера»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«Природа и архитектура. Организация архитектурно-ландшафтного пространства»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«Ты — архитектор! Проектирование города: архитектурный замысел и его осуществление»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Человек в зеркале дизайна и архитектуры</w:t>
      </w:r>
      <w:r w:rsidR="00BF5D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 ч.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«Мой дом — мой образ жизни. Функционально-архитектурная планировка своего дома»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«Интерьер комнаты — портрет ее хозяина. Дизайн вещно-пространственной среды жилища»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«Дизайн и архитектура моего сада»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«Мода, культура и ты. Композиционно-конструктивные принципы дизайна одежды»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«Мой костюм — мой облик. Дизайн современной одежды»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«Грим, </w:t>
      </w:r>
      <w:proofErr w:type="spellStart"/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визажистика</w:t>
      </w:r>
      <w:proofErr w:type="spellEnd"/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прическа в практике дизайна»</w:t>
      </w:r>
    </w:p>
    <w:p w:rsidR="00F70434" w:rsidRPr="00F70434" w:rsidRDefault="00F70434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«Имидж: лик или личина? Сфера имидж-дизайна»</w:t>
      </w:r>
    </w:p>
    <w:p w:rsidR="00F70434" w:rsidRDefault="00F70434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«Моделируя себя — моделируешь мир»</w:t>
      </w:r>
    </w:p>
    <w:p w:rsidR="00BF5D3F" w:rsidRDefault="00BF5D3F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5D3F" w:rsidRDefault="00BF5D3F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5D3F" w:rsidRDefault="00BF5D3F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5D3F" w:rsidRDefault="00BF5D3F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5D3F" w:rsidRDefault="00BF5D3F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5D3F" w:rsidRDefault="00BF5D3F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5D3F" w:rsidRDefault="00BF5D3F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5D3F" w:rsidRDefault="00BF5D3F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5D3F" w:rsidRDefault="00BF5D3F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5D3F" w:rsidRPr="00F70434" w:rsidRDefault="00BF5D3F" w:rsidP="00F7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C7A1B" w:rsidRDefault="00F67379" w:rsidP="004C7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Тематическое</w:t>
      </w:r>
      <w:r w:rsidR="00F70434" w:rsidRPr="00F70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план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ирование</w:t>
      </w:r>
    </w:p>
    <w:p w:rsidR="00E40D87" w:rsidRPr="00796E3F" w:rsidRDefault="00E40D87" w:rsidP="00E40D87">
      <w:pPr>
        <w:spacing w:after="0" w:line="240" w:lineRule="auto"/>
        <w:textAlignment w:val="baseline"/>
        <w:rPr>
          <w:rFonts w:ascii="Segoe UI" w:eastAsia="Times New Roman" w:hAnsi="Segoe UI" w:cs="Segoe UI"/>
          <w:sz w:val="19"/>
          <w:szCs w:val="19"/>
        </w:rPr>
      </w:pPr>
    </w:p>
    <w:tbl>
      <w:tblPr>
        <w:tblW w:w="144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3703"/>
        <w:gridCol w:w="1437"/>
        <w:gridCol w:w="1402"/>
        <w:gridCol w:w="1715"/>
        <w:gridCol w:w="5470"/>
      </w:tblGrid>
      <w:tr w:rsidR="00E40D87" w:rsidRPr="00796E3F" w:rsidTr="00BF5D3F">
        <w:trPr>
          <w:trHeight w:val="240"/>
        </w:trPr>
        <w:tc>
          <w:tcPr>
            <w:tcW w:w="6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0D87" w:rsidRPr="00796E3F" w:rsidRDefault="00E40D87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 w:rsidRPr="00796E3F">
              <w:rPr>
                <w:rFonts w:ascii="Times New Roman" w:eastAsia="Times New Roman" w:hAnsi="Times New Roman" w:cs="Times New Roman"/>
              </w:rPr>
              <w:t> </w:t>
            </w:r>
          </w:p>
          <w:p w:rsidR="00796E3F" w:rsidRPr="00796E3F" w:rsidRDefault="00E40D87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Times New Roman" w:eastAsia="Times New Roman" w:hAnsi="Times New Roman" w:cs="Times New Roman"/>
                <w:b/>
                <w:bCs/>
              </w:rPr>
              <w:t>п/п</w:t>
            </w:r>
            <w:r w:rsidRPr="00796E3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0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96E3F" w:rsidRPr="00796E3F" w:rsidRDefault="00E40D87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Times New Roman" w:eastAsia="Times New Roman" w:hAnsi="Times New Roman" w:cs="Times New Roman"/>
                <w:b/>
                <w:bCs/>
              </w:rPr>
              <w:t>Разделы, темы</w:t>
            </w:r>
            <w:r w:rsidRPr="00796E3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39" w:type="dxa"/>
            <w:gridSpan w:val="2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E40D87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Times New Roman" w:eastAsia="Times New Roman" w:hAnsi="Times New Roman" w:cs="Times New Roman"/>
                <w:b/>
                <w:bCs/>
              </w:rPr>
              <w:t>Количество часов</w:t>
            </w:r>
            <w:r w:rsidRPr="00796E3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1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E40D87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Times New Roman" w:eastAsia="Times New Roman" w:hAnsi="Times New Roman" w:cs="Times New Roman"/>
                <w:b/>
                <w:bCs/>
              </w:rPr>
              <w:t>Практическая часть программы (лабораторные, практические работы, развитие речи)</w:t>
            </w:r>
            <w:r w:rsidRPr="00796E3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7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96E3F" w:rsidRPr="00796E3F" w:rsidRDefault="00E40D87" w:rsidP="00BF5D3F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Times New Roman" w:eastAsia="Times New Roman" w:hAnsi="Times New Roman" w:cs="Times New Roman"/>
                <w:b/>
                <w:bCs/>
              </w:rPr>
              <w:t>Основные виды деятельности</w:t>
            </w:r>
            <w:r w:rsidRPr="00796E3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40D87" w:rsidRPr="00796E3F" w:rsidTr="00BF5D3F">
        <w:trPr>
          <w:trHeight w:val="4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0D87" w:rsidRPr="00796E3F" w:rsidRDefault="00E40D87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0D87" w:rsidRPr="00796E3F" w:rsidRDefault="00E40D87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0D87" w:rsidRPr="00796E3F" w:rsidRDefault="00E40D87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Times New Roman" w:eastAsia="Times New Roman" w:hAnsi="Times New Roman" w:cs="Times New Roman"/>
                <w:b/>
                <w:bCs/>
              </w:rPr>
              <w:t>Примерная</w:t>
            </w:r>
            <w:r w:rsidRPr="00796E3F">
              <w:rPr>
                <w:rFonts w:ascii="Times New Roman" w:eastAsia="Times New Roman" w:hAnsi="Times New Roman" w:cs="Times New Roman"/>
              </w:rPr>
              <w:t> </w:t>
            </w:r>
          </w:p>
          <w:p w:rsidR="00796E3F" w:rsidRPr="00796E3F" w:rsidRDefault="00E40D87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Times New Roman" w:eastAsia="Times New Roman" w:hAnsi="Times New Roman" w:cs="Times New Roman"/>
                <w:b/>
                <w:bCs/>
              </w:rPr>
              <w:t>программа</w:t>
            </w:r>
            <w:r w:rsidRPr="00796E3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E40D87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Times New Roman" w:eastAsia="Times New Roman" w:hAnsi="Times New Roman" w:cs="Times New Roman"/>
                <w:b/>
                <w:bCs/>
              </w:rPr>
              <w:t>Рабочая программа</w:t>
            </w:r>
            <w:r w:rsidRPr="00796E3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1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0D87" w:rsidRPr="00796E3F" w:rsidRDefault="00E40D87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0D87" w:rsidRPr="00796E3F" w:rsidRDefault="00E40D87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D3F" w:rsidRPr="00796E3F" w:rsidTr="00BF5D3F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D3F" w:rsidRPr="00796E3F" w:rsidRDefault="00BF5D3F" w:rsidP="00E40D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D3F" w:rsidRPr="00796E3F" w:rsidRDefault="00BF5D3F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F7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Искусство композиции — основа дизайна и архитектуры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D3F" w:rsidRPr="00796E3F" w:rsidRDefault="00BF5D3F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D3F" w:rsidRPr="00796E3F" w:rsidRDefault="00BF5D3F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D3F" w:rsidRPr="00796E3F" w:rsidRDefault="00BF5D3F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5470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hideMark/>
          </w:tcPr>
          <w:p w:rsidR="00BF5D3F" w:rsidRPr="00BF5D3F" w:rsidRDefault="00BF5D3F" w:rsidP="00BF5D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color w:val="424242"/>
                <w:shd w:val="clear" w:color="auto" w:fill="FFFFFF"/>
              </w:rPr>
              <w:t xml:space="preserve"> </w:t>
            </w:r>
            <w:r w:rsidRPr="00BF5D3F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изображение на плоскости, в объеме, с натуры, по памяти, воображению; декоративная и конструктивная работа, лепка, аппликация, объемно-пространственное моделирование; проектно-конструктивная деятельность, худ. фотографирование и видеосъемка; восприятие явлений действительности и произведений искусств; обсуждений работ товарищей и результатов коллективного творчества; обсуждение худ. наследия, подбор иллюстраций, прослушивание литературных и музыкальных произведений, народных, классических и современных.</w:t>
            </w:r>
            <w:r w:rsidRPr="00BF5D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5D3F" w:rsidRPr="00796E3F" w:rsidRDefault="00BF5D3F" w:rsidP="00BF5D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color w:val="424242"/>
                <w:shd w:val="clear" w:color="auto" w:fill="FFFFFF"/>
              </w:rPr>
              <w:t xml:space="preserve"> </w:t>
            </w:r>
          </w:p>
        </w:tc>
      </w:tr>
      <w:tr w:rsidR="00BF5D3F" w:rsidRPr="00796E3F" w:rsidTr="00BF5D3F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D3F" w:rsidRPr="00796E3F" w:rsidRDefault="00BF5D3F" w:rsidP="00E40D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D3F" w:rsidRPr="00F70434" w:rsidRDefault="00BF5D3F" w:rsidP="00E40D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F7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Художественный язык конструктивных искусств. В мире вещей и зданий</w:t>
            </w:r>
          </w:p>
          <w:p w:rsidR="00BF5D3F" w:rsidRPr="00796E3F" w:rsidRDefault="00BF5D3F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D3F" w:rsidRPr="00796E3F" w:rsidRDefault="00BF5D3F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D3F" w:rsidRPr="00796E3F" w:rsidRDefault="00BF5D3F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D3F" w:rsidRPr="00796E3F" w:rsidRDefault="00BF5D3F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5470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hideMark/>
          </w:tcPr>
          <w:p w:rsidR="00BF5D3F" w:rsidRPr="00796E3F" w:rsidRDefault="00BF5D3F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5D3F" w:rsidRPr="00796E3F" w:rsidTr="00BF5D3F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D3F" w:rsidRDefault="00BF5D3F" w:rsidP="00E40D8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</w:rPr>
            </w:pPr>
          </w:p>
          <w:p w:rsidR="00BF5D3F" w:rsidRDefault="00BF5D3F" w:rsidP="00E40D8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D3F" w:rsidRPr="00F70434" w:rsidRDefault="00BF5D3F" w:rsidP="00E40D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 и человек.</w:t>
            </w:r>
          </w:p>
          <w:p w:rsidR="00BF5D3F" w:rsidRPr="00F70434" w:rsidRDefault="00BF5D3F" w:rsidP="00E40D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значение дизайна и архитектуры как среды жизни человека</w:t>
            </w:r>
          </w:p>
          <w:p w:rsidR="00BF5D3F" w:rsidRPr="00796E3F" w:rsidRDefault="00BF5D3F" w:rsidP="00400FD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D3F" w:rsidRPr="00796E3F" w:rsidRDefault="00BF5D3F" w:rsidP="00400FD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D3F" w:rsidRPr="00796E3F" w:rsidRDefault="00BF5D3F" w:rsidP="00400FD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D3F" w:rsidRPr="00796E3F" w:rsidRDefault="00BF5D3F" w:rsidP="00400FD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70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hideMark/>
          </w:tcPr>
          <w:p w:rsidR="00BF5D3F" w:rsidRPr="00796E3F" w:rsidRDefault="00BF5D3F" w:rsidP="00400FD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F5D3F" w:rsidRPr="00796E3F" w:rsidTr="00BF5D3F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D3F" w:rsidRDefault="00BF5D3F" w:rsidP="00E40D8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</w:rPr>
            </w:pPr>
          </w:p>
          <w:p w:rsidR="00BF5D3F" w:rsidRDefault="00BF5D3F" w:rsidP="00E40D8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D3F" w:rsidRPr="00F70434" w:rsidRDefault="00BF5D3F" w:rsidP="00E40D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Человек в зеркале дизайна и архитектуры</w:t>
            </w:r>
          </w:p>
          <w:p w:rsidR="00BF5D3F" w:rsidRPr="00796E3F" w:rsidRDefault="00BF5D3F" w:rsidP="00400FD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D3F" w:rsidRPr="00796E3F" w:rsidRDefault="00BF5D3F" w:rsidP="00400FD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D3F" w:rsidRPr="00796E3F" w:rsidRDefault="00BF5D3F" w:rsidP="00400FD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D3F" w:rsidRPr="00796E3F" w:rsidRDefault="00BF5D3F" w:rsidP="00400FD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470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F5D3F" w:rsidRPr="00796E3F" w:rsidRDefault="00BF5D3F" w:rsidP="00400FD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40D87" w:rsidRPr="00796E3F" w:rsidTr="00BF5D3F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E40D87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96E3F" w:rsidRPr="00796E3F" w:rsidRDefault="00E40D87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Times New Roman" w:eastAsia="Times New Roman" w:hAnsi="Times New Roman" w:cs="Times New Roman"/>
              </w:rPr>
              <w:t>Итого за 1 четверть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BF5D3F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  <w:r w:rsidR="00E40D87"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E40D87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="00BF5D3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E40D87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E40D87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E40D87" w:rsidRPr="00796E3F" w:rsidTr="00BF5D3F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E40D87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96E3F" w:rsidRPr="00796E3F" w:rsidRDefault="00E40D87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Times New Roman" w:eastAsia="Times New Roman" w:hAnsi="Times New Roman" w:cs="Times New Roman"/>
              </w:rPr>
              <w:t>Итого за 2 четверть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E40D87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="00BF5D3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E40D87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="00BF5D3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E40D87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E40D87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E40D87" w:rsidRPr="00796E3F" w:rsidTr="00BF5D3F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E40D87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96E3F" w:rsidRPr="00796E3F" w:rsidRDefault="00E40D87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Times New Roman" w:eastAsia="Times New Roman" w:hAnsi="Times New Roman" w:cs="Times New Roman"/>
              </w:rPr>
              <w:t>Итого за 3 четверть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E40D87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="00BF5D3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E40D87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="00BF5D3F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E40D87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E40D87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E40D87" w:rsidRPr="00796E3F" w:rsidTr="00BF5D3F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E40D87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96E3F" w:rsidRPr="00796E3F" w:rsidRDefault="00E40D87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Times New Roman" w:eastAsia="Times New Roman" w:hAnsi="Times New Roman" w:cs="Times New Roman"/>
              </w:rPr>
              <w:t>Итого за 4 четверть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E40D87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="00BF5D3F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BF5D3F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  <w:r w:rsidR="00E40D87"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E40D87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E40D87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E40D87" w:rsidRPr="00796E3F" w:rsidTr="00BF5D3F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E40D87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E40D87" w:rsidP="00400FD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  <w:r w:rsidRPr="00796E3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BF5D3F" w:rsidRDefault="00BF5D3F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D3F">
              <w:rPr>
                <w:rFonts w:ascii="Calibri" w:eastAsia="Times New Roman" w:hAnsi="Calibri" w:cs="Calibri"/>
                <w:b/>
                <w:sz w:val="24"/>
                <w:szCs w:val="24"/>
              </w:rPr>
              <w:t>34</w:t>
            </w:r>
            <w:r w:rsidR="00E40D87" w:rsidRPr="00BF5D3F">
              <w:rPr>
                <w:rFonts w:ascii="Calibri" w:eastAsia="Times New Roman" w:hAnsi="Calibri" w:cs="Calibri"/>
                <w:b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BF5D3F" w:rsidRDefault="00BF5D3F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D3F">
              <w:rPr>
                <w:rFonts w:ascii="Calibri" w:eastAsia="Times New Roman" w:hAnsi="Calibri" w:cs="Calibri"/>
                <w:b/>
                <w:sz w:val="24"/>
                <w:szCs w:val="24"/>
              </w:rPr>
              <w:t>34</w:t>
            </w:r>
            <w:r w:rsidR="00E40D87" w:rsidRPr="00BF5D3F">
              <w:rPr>
                <w:rFonts w:ascii="Calibri" w:eastAsia="Times New Roman" w:hAnsi="Calibri" w:cs="Calibri"/>
                <w:b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E40D87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E3F" w:rsidRPr="00796E3F" w:rsidRDefault="00E40D87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:rsidR="00E40D87" w:rsidRDefault="00E40D87" w:rsidP="004C7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E40D87" w:rsidSect="00F7043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70434"/>
    <w:rsid w:val="00076A1B"/>
    <w:rsid w:val="0014397F"/>
    <w:rsid w:val="002E40A5"/>
    <w:rsid w:val="0036244E"/>
    <w:rsid w:val="00425E17"/>
    <w:rsid w:val="00462FBB"/>
    <w:rsid w:val="004C7A1B"/>
    <w:rsid w:val="004F6979"/>
    <w:rsid w:val="00502855"/>
    <w:rsid w:val="006737D1"/>
    <w:rsid w:val="006A51A3"/>
    <w:rsid w:val="007556A5"/>
    <w:rsid w:val="0076010F"/>
    <w:rsid w:val="00904532"/>
    <w:rsid w:val="00A76594"/>
    <w:rsid w:val="00B30977"/>
    <w:rsid w:val="00BD210B"/>
    <w:rsid w:val="00BF5D3F"/>
    <w:rsid w:val="00CB12E4"/>
    <w:rsid w:val="00CC5B1D"/>
    <w:rsid w:val="00D33DA9"/>
    <w:rsid w:val="00D55526"/>
    <w:rsid w:val="00DF5373"/>
    <w:rsid w:val="00E40D87"/>
    <w:rsid w:val="00F67379"/>
    <w:rsid w:val="00F7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1003"/>
  <w15:docId w15:val="{51CCD964-C4D3-4CBB-A1F3-11C335A5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A1B"/>
  </w:style>
  <w:style w:type="paragraph" w:styleId="2">
    <w:name w:val="heading 2"/>
    <w:basedOn w:val="a"/>
    <w:link w:val="20"/>
    <w:uiPriority w:val="9"/>
    <w:qFormat/>
    <w:rsid w:val="00F704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043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0">
    <w:name w:val="c0"/>
    <w:basedOn w:val="a"/>
    <w:rsid w:val="00F7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F70434"/>
  </w:style>
  <w:style w:type="character" w:customStyle="1" w:styleId="c13">
    <w:name w:val="c13"/>
    <w:basedOn w:val="a0"/>
    <w:rsid w:val="00F70434"/>
  </w:style>
  <w:style w:type="paragraph" w:customStyle="1" w:styleId="c5">
    <w:name w:val="c5"/>
    <w:basedOn w:val="a"/>
    <w:rsid w:val="00F7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70434"/>
  </w:style>
  <w:style w:type="paragraph" w:customStyle="1" w:styleId="c14">
    <w:name w:val="c14"/>
    <w:basedOn w:val="a"/>
    <w:rsid w:val="00F7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70434"/>
  </w:style>
  <w:style w:type="character" w:customStyle="1" w:styleId="c53">
    <w:name w:val="c53"/>
    <w:basedOn w:val="a0"/>
    <w:rsid w:val="00F70434"/>
  </w:style>
  <w:style w:type="character" w:customStyle="1" w:styleId="c32">
    <w:name w:val="c32"/>
    <w:basedOn w:val="a0"/>
    <w:rsid w:val="00F70434"/>
  </w:style>
  <w:style w:type="paragraph" w:customStyle="1" w:styleId="c1">
    <w:name w:val="c1"/>
    <w:basedOn w:val="a"/>
    <w:rsid w:val="00F7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F7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F7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F7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5">
    <w:name w:val="c85"/>
    <w:basedOn w:val="a0"/>
    <w:rsid w:val="00F70434"/>
  </w:style>
  <w:style w:type="character" w:customStyle="1" w:styleId="c381">
    <w:name w:val="c381"/>
    <w:basedOn w:val="a0"/>
    <w:rsid w:val="00F70434"/>
  </w:style>
  <w:style w:type="paragraph" w:styleId="a3">
    <w:name w:val="Balloon Text"/>
    <w:basedOn w:val="a"/>
    <w:link w:val="a4"/>
    <w:uiPriority w:val="99"/>
    <w:semiHidden/>
    <w:unhideWhenUsed/>
    <w:rsid w:val="00E40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D87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6737D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86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9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0969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7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53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0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4880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8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6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Windows User</cp:lastModifiedBy>
  <cp:revision>23</cp:revision>
  <dcterms:created xsi:type="dcterms:W3CDTF">2019-09-14T16:29:00Z</dcterms:created>
  <dcterms:modified xsi:type="dcterms:W3CDTF">2019-10-30T07:14:00Z</dcterms:modified>
</cp:coreProperties>
</file>