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D9" w:rsidRDefault="002B3FD9" w:rsidP="002B3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школа»-</w:t>
      </w:r>
    </w:p>
    <w:p w:rsidR="002B3FD9" w:rsidRDefault="002B3FD9" w:rsidP="002B3F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5936"/>
      </w:tblGrid>
      <w:tr w:rsidR="00F57ADD" w:rsidRPr="0084784F" w:rsidTr="00BE5A68">
        <w:trPr>
          <w:trHeight w:val="1686"/>
          <w:jc w:val="center"/>
        </w:trPr>
        <w:tc>
          <w:tcPr>
            <w:tcW w:w="222" w:type="dxa"/>
          </w:tcPr>
          <w:p w:rsidR="00F57ADD" w:rsidRPr="0084784F" w:rsidRDefault="00F57ADD" w:rsidP="0084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7ADD" w:rsidRPr="0084784F" w:rsidRDefault="00F57ADD" w:rsidP="0084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</w:tcPr>
          <w:p w:rsidR="00F57ADD" w:rsidRPr="0084784F" w:rsidRDefault="008B17E9" w:rsidP="0084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963150" cy="1695450"/>
                  <wp:effectExtent l="19050" t="0" r="0" b="0"/>
                  <wp:docPr id="2" name="Рисунок 1" descr="на титульник для са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титульник для са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AA6" w:rsidRPr="0084784F" w:rsidRDefault="002F3AA6" w:rsidP="008478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84F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>для 7 класса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>на 20</w:t>
      </w:r>
      <w:r w:rsidR="008B17E9">
        <w:rPr>
          <w:rFonts w:ascii="Times New Roman" w:hAnsi="Times New Roman" w:cs="Times New Roman"/>
          <w:bCs/>
          <w:sz w:val="24"/>
          <w:szCs w:val="24"/>
        </w:rPr>
        <w:t>20</w:t>
      </w:r>
      <w:r w:rsidRPr="0084784F">
        <w:rPr>
          <w:rFonts w:ascii="Times New Roman" w:hAnsi="Times New Roman" w:cs="Times New Roman"/>
          <w:bCs/>
          <w:sz w:val="24"/>
          <w:szCs w:val="24"/>
        </w:rPr>
        <w:t>-202</w:t>
      </w:r>
      <w:r w:rsidR="008B17E9">
        <w:rPr>
          <w:rFonts w:ascii="Times New Roman" w:hAnsi="Times New Roman" w:cs="Times New Roman"/>
          <w:bCs/>
          <w:sz w:val="24"/>
          <w:szCs w:val="24"/>
        </w:rPr>
        <w:t>1</w:t>
      </w:r>
      <w:r w:rsidRPr="0084784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4784F">
        <w:rPr>
          <w:rFonts w:ascii="Times New Roman" w:hAnsi="Times New Roman" w:cs="Times New Roman"/>
          <w:bCs/>
          <w:sz w:val="24"/>
          <w:szCs w:val="24"/>
        </w:rPr>
        <w:tab/>
      </w:r>
    </w:p>
    <w:p w:rsidR="00F57ADD" w:rsidRPr="0084784F" w:rsidRDefault="00F57ADD" w:rsidP="0084784F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84784F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DD" w:rsidRPr="0084784F" w:rsidRDefault="00F57ADD" w:rsidP="0084784F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84784F" w:rsidRPr="0084784F" w:rsidRDefault="00F57ADD" w:rsidP="0084784F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>2019 г</w:t>
      </w:r>
    </w:p>
    <w:p w:rsidR="003D174E" w:rsidRPr="0084784F" w:rsidRDefault="003D174E" w:rsidP="00847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</w:t>
      </w:r>
      <w:r w:rsidR="0084784F" w:rsidRPr="0084784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84784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57ADD" w:rsidRPr="0084784F">
        <w:rPr>
          <w:rFonts w:ascii="Times New Roman" w:hAnsi="Times New Roman" w:cs="Times New Roman"/>
          <w:b/>
          <w:sz w:val="24"/>
          <w:szCs w:val="24"/>
        </w:rPr>
        <w:t xml:space="preserve"> «Литература»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bookmarkStart w:id="0" w:name="_GoBack"/>
      <w:bookmarkEnd w:id="0"/>
      <w:proofErr w:type="gramEnd"/>
    </w:p>
    <w:p w:rsidR="00F57ADD" w:rsidRPr="0084784F" w:rsidRDefault="00F57ADD" w:rsidP="0084784F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выявлять особенности языка и стиля писателя (7–9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84784F">
        <w:rPr>
          <w:rFonts w:ascii="Times New Roman" w:hAnsi="Times New Roman" w:cs="Times New Roman"/>
          <w:bCs/>
          <w:sz w:val="24"/>
          <w:szCs w:val="24"/>
        </w:rPr>
        <w:t xml:space="preserve">организации дискуссии </w:t>
      </w:r>
      <w:r w:rsidRPr="0084784F">
        <w:rPr>
          <w:rFonts w:ascii="Times New Roman" w:hAnsi="Times New Roman" w:cs="Times New Roman"/>
          <w:sz w:val="24"/>
          <w:szCs w:val="24"/>
        </w:rPr>
        <w:t xml:space="preserve"> (в каждом классе – на своем </w:t>
      </w:r>
      <w:r w:rsidRPr="0084784F">
        <w:rPr>
          <w:rFonts w:ascii="Times New Roman" w:hAnsi="Times New Roman" w:cs="Times New Roman"/>
          <w:sz w:val="24"/>
          <w:szCs w:val="24"/>
        </w:rPr>
        <w:lastRenderedPageBreak/>
        <w:t>уровне);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 (в каждом классе – на своем уровне);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коммуникативно-эстетические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способности понимать литературные художественные произведения, воплощающие разные этнокультурные традиции;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формировать умения воспринимать, анализировать, критически оценивать и интерпретировать </w:t>
      </w:r>
      <w:proofErr w:type="gramStart"/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прочитанное</w:t>
      </w:r>
      <w:proofErr w:type="gramEnd"/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3D174E" w:rsidRPr="0084784F" w:rsidRDefault="00F57ADD" w:rsidP="0084784F">
      <w:pPr>
        <w:pStyle w:val="c2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4784F">
        <w:rPr>
          <w:rStyle w:val="c9"/>
          <w:b/>
          <w:color w:val="000000"/>
        </w:rPr>
        <w:t>Ученик</w:t>
      </w:r>
      <w:r w:rsidR="003D174E" w:rsidRPr="0084784F">
        <w:rPr>
          <w:rStyle w:val="c9"/>
          <w:b/>
          <w:color w:val="000000"/>
        </w:rPr>
        <w:t> получит возможность научиться: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выбирать путь анализа произведения, адекватный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жанрово-родовой природе художественного текста;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сопоставлять «чужие» тексты интерпретирующего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характера, аргументировано оценивать их;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оценивать интерпретацию художественного текста,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созданную средствами других искусств;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создавать собственную интерпретацию изученного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текста средствами других искусств;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сопоставлять произведения русской и мировой литературы самостоятельно (или под руководством учителя),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определяя линии сопоставления, выбирая аспект для сопоставительного анализа;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вести самостоятельную проектно-исследовательскую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деятельность и оформлять её результаты в разных форматах (работа исследовательского характера, реферат,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проект).</w:t>
      </w:r>
      <w:r w:rsidRPr="0084784F">
        <w:rPr>
          <w:rStyle w:val="c15"/>
          <w:i/>
          <w:iCs/>
          <w:color w:val="000000"/>
        </w:rPr>
        <w:t> </w:t>
      </w:r>
    </w:p>
    <w:p w:rsidR="003D174E" w:rsidRPr="0084784F" w:rsidRDefault="003D174E" w:rsidP="0084784F">
      <w:pPr>
        <w:pStyle w:val="a3"/>
        <w:spacing w:before="0" w:after="0"/>
        <w:rPr>
          <w:rFonts w:ascii="Times New Roman" w:hAnsi="Times New Roman" w:cs="Times New Roman"/>
          <w:snapToGrid/>
          <w:sz w:val="24"/>
          <w:szCs w:val="24"/>
        </w:rPr>
      </w:pPr>
    </w:p>
    <w:p w:rsidR="003D174E" w:rsidRPr="0084784F" w:rsidRDefault="003D174E" w:rsidP="00847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84784F" w:rsidRPr="0084784F">
        <w:rPr>
          <w:rFonts w:ascii="Times New Roman" w:hAnsi="Times New Roman" w:cs="Times New Roman"/>
          <w:b/>
          <w:sz w:val="24"/>
          <w:szCs w:val="24"/>
        </w:rPr>
        <w:t xml:space="preserve"> учебного </w:t>
      </w:r>
      <w:r w:rsidRPr="0084784F">
        <w:rPr>
          <w:rFonts w:ascii="Times New Roman" w:hAnsi="Times New Roman" w:cs="Times New Roman"/>
          <w:b/>
          <w:sz w:val="24"/>
          <w:szCs w:val="24"/>
        </w:rPr>
        <w:t>предмета «Литература»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>Введение 1ч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4"/>
          <w:sz w:val="24"/>
          <w:szCs w:val="24"/>
        </w:rPr>
        <w:t>Изображение человека как важнейшая идейно-нравст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сателя, его позиция, отношение к несовершенству мира и </w:t>
      </w:r>
      <w:r w:rsidRPr="0084784F">
        <w:rPr>
          <w:rFonts w:ascii="Times New Roman" w:hAnsi="Times New Roman" w:cs="Times New Roman"/>
          <w:sz w:val="24"/>
          <w:szCs w:val="24"/>
        </w:rPr>
        <w:t>стремление к нравственному и эстетическому идеалу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6"/>
          <w:sz w:val="24"/>
          <w:szCs w:val="24"/>
        </w:rPr>
        <w:t>УСТНОЕ НАРОДНОЕ ТВОРЧЕСТВО 4ч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6"/>
          <w:sz w:val="24"/>
          <w:szCs w:val="24"/>
        </w:rPr>
        <w:t xml:space="preserve">Былины. </w:t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«</w:t>
      </w:r>
      <w:proofErr w:type="spellStart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Вольга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и</w:t>
      </w:r>
      <w:proofErr w:type="spellEnd"/>
      <w:r w:rsidRPr="008478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Микула </w:t>
      </w:r>
      <w:proofErr w:type="spellStart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Селянинович</w:t>
      </w:r>
      <w:proofErr w:type="spellEnd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Киевский цикл былин. 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Вопло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щение в былине нравственных свойств русского народа,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прославление мирного труда. </w:t>
      </w:r>
      <w:proofErr w:type="gramStart"/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Микула — носитель лучших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человеческих качеств (трудолюбие, мастерство, чувство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собственного достоинства, доброта, щедрость, физиче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ская сила).</w:t>
      </w:r>
      <w:proofErr w:type="gramEnd"/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Новгородский цикл былин. </w:t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«Садко».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Своеобразие </w:t>
      </w:r>
      <w:r w:rsidRPr="0084784F">
        <w:rPr>
          <w:rFonts w:ascii="Times New Roman" w:hAnsi="Times New Roman" w:cs="Times New Roman"/>
          <w:sz w:val="24"/>
          <w:szCs w:val="24"/>
        </w:rPr>
        <w:t>былины. Поэтичность. Тематическое различие Киевско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го и Новгородского циклов былин. Своеобразие былин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ного стиха. Собирание былин. Собиратели. (Для само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стоятельного чтения.)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Пословицы и поговорки.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Народная мудрость посло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виц и поговорок. Выражение в них духа народного языка</w:t>
      </w:r>
      <w:r w:rsidRPr="0084784F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ра. Сходство и различия пословиц разных стран мира на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одну тему (эпитеты, сравнения, метафоры).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84784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 xml:space="preserve">Гипербола (развитие представлений). Былина. </w:t>
      </w:r>
      <w:r w:rsidRPr="0084784F">
        <w:rPr>
          <w:rFonts w:ascii="Times New Roman" w:hAnsi="Times New Roman" w:cs="Times New Roman"/>
          <w:spacing w:val="14"/>
          <w:sz w:val="24"/>
          <w:szCs w:val="24"/>
        </w:rPr>
        <w:t>Героический эпос, афори</w:t>
      </w:r>
      <w:r w:rsidRPr="0084784F">
        <w:rPr>
          <w:rFonts w:ascii="Times New Roman" w:hAnsi="Times New Roman" w:cs="Times New Roman"/>
          <w:spacing w:val="1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стические жанры фольклора. Пословицы, поговорки (развитие представлений)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7"/>
          <w:sz w:val="24"/>
          <w:szCs w:val="24"/>
        </w:rPr>
        <w:t>ИЗ ДРЕВНЕРУССКОЙ ЛИТЕРАТУРЫ 2ч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«Поучение» Владимира Мономаха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(отрывок),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>«По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 xml:space="preserve">весть о Петре и </w:t>
      </w:r>
      <w:proofErr w:type="spellStart"/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>Февронии</w:t>
      </w:r>
      <w:proofErr w:type="spellEnd"/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Муромских».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Нравствен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ные заветы Древней Руси. Внимание к личности, гимн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любви и верности.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0"/>
          <w:sz w:val="24"/>
          <w:szCs w:val="24"/>
        </w:rPr>
        <w:t>Теория литературы. Поучение (начальные пред</w:t>
      </w:r>
      <w:r w:rsidRPr="0084784F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временных лет».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Отрывок «О пользе книг».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традиции уважительного отношения к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книге.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Летопись (развитие пред</w:t>
      </w:r>
      <w:r w:rsidRPr="0084784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XVIII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Михаил Васильевич Ломоносов. Краткий рассказ </w:t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об ученом и поэте. 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t>«К статуе Петра Великого», «Ода на день вос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шествия на Всероссийский престол </w:t>
      </w:r>
      <w:proofErr w:type="spellStart"/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>ея</w:t>
      </w:r>
      <w:proofErr w:type="spellEnd"/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Величест</w:t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ва государыни Императрицы </w:t>
      </w:r>
      <w:proofErr w:type="spellStart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Елисаветы</w:t>
      </w:r>
      <w:proofErr w:type="spellEnd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Петровны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1747 года» </w:t>
      </w:r>
      <w:r w:rsidRPr="0084784F">
        <w:rPr>
          <w:rFonts w:ascii="Times New Roman" w:hAnsi="Times New Roman" w:cs="Times New Roman"/>
          <w:sz w:val="24"/>
          <w:szCs w:val="24"/>
        </w:rPr>
        <w:t>(отрывок). Уверенность Ломоносова в буду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щем русской науки и ее творцов. Патриотизм. Призыв </w:t>
      </w:r>
      <w:r w:rsidRPr="0084784F">
        <w:rPr>
          <w:rFonts w:ascii="Times New Roman" w:hAnsi="Times New Roman" w:cs="Times New Roman"/>
          <w:sz w:val="24"/>
          <w:szCs w:val="24"/>
        </w:rPr>
        <w:t>к миру. Признание труда, деяний на благо Родины важ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нейшей чертой гражданина.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2"/>
          <w:sz w:val="24"/>
          <w:szCs w:val="24"/>
        </w:rPr>
        <w:t>Теория литературы. Ода (начальные представ</w:t>
      </w:r>
      <w:r w:rsidRPr="0084784F">
        <w:rPr>
          <w:rFonts w:ascii="Times New Roman" w:hAnsi="Times New Roman" w:cs="Times New Roman"/>
          <w:spacing w:val="1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Гавриил Романович Державин. Краткий рассказ о </w:t>
      </w:r>
      <w:r w:rsidRPr="0084784F">
        <w:rPr>
          <w:rFonts w:ascii="Times New Roman" w:hAnsi="Times New Roman" w:cs="Times New Roman"/>
          <w:sz w:val="24"/>
          <w:szCs w:val="24"/>
        </w:rPr>
        <w:t xml:space="preserve">поэте.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«Река времен в своем </w:t>
      </w:r>
      <w:proofErr w:type="spellStart"/>
      <w:r w:rsidRPr="0084784F">
        <w:rPr>
          <w:rFonts w:ascii="Times New Roman" w:hAnsi="Times New Roman" w:cs="Times New Roman"/>
          <w:iCs/>
          <w:sz w:val="24"/>
          <w:szCs w:val="24"/>
        </w:rPr>
        <w:t>стремленьи</w:t>
      </w:r>
      <w:proofErr w:type="spellEnd"/>
      <w:r w:rsidRPr="0084784F">
        <w:rPr>
          <w:rFonts w:ascii="Times New Roman" w:hAnsi="Times New Roman" w:cs="Times New Roman"/>
          <w:iCs/>
          <w:sz w:val="24"/>
          <w:szCs w:val="24"/>
        </w:rPr>
        <w:t xml:space="preserve">...», «На </w:t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птичку...», «Признание».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Размышления о смысле жиз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ни, о судьбе. Утверждение необходимости свободы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творчества.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ИЗ РУССКОЙ ЛИТЕРАТУРЫ </w:t>
      </w:r>
      <w:r w:rsidRPr="0084784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XIX</w:t>
      </w:r>
      <w:r w:rsidRPr="008478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ВЕКА 28ч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Александр Сергеевич Пушкин. Краткий рассказ о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«Полтава» («Полтавский бой»), «Медный всадник» </w:t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 xml:space="preserve">(вступление «На берегу пустынных волн...»), 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t>«Песнь о ве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щем Олеге».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Интерес Пушкина к истории России. Мас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терство в изображении Полтавской битвы, прославление </w:t>
      </w:r>
      <w:r w:rsidRPr="0084784F">
        <w:rPr>
          <w:rFonts w:ascii="Times New Roman" w:hAnsi="Times New Roman" w:cs="Times New Roman"/>
          <w:sz w:val="24"/>
          <w:szCs w:val="24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8478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784F">
        <w:rPr>
          <w:rFonts w:ascii="Times New Roman" w:hAnsi="Times New Roman" w:cs="Times New Roman"/>
          <w:sz w:val="24"/>
          <w:szCs w:val="24"/>
        </w:rPr>
        <w:t xml:space="preserve"> и Карла </w:t>
      </w:r>
      <w:r w:rsidRPr="0084784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84784F">
        <w:rPr>
          <w:rFonts w:ascii="Times New Roman" w:hAnsi="Times New Roman" w:cs="Times New Roman"/>
          <w:sz w:val="24"/>
          <w:szCs w:val="24"/>
        </w:rPr>
        <w:t xml:space="preserve">). Авторское отношение к героям. Летописный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источник «Песни о вещем Олеге». Особенности компози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ции. Своеобразие языка. Смысл сопоставления Олега и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волхва. Художественное воспроизведение быта и нравов </w:t>
      </w:r>
      <w:r w:rsidRPr="0084784F">
        <w:rPr>
          <w:rFonts w:ascii="Times New Roman" w:hAnsi="Times New Roman" w:cs="Times New Roman"/>
          <w:sz w:val="24"/>
          <w:szCs w:val="24"/>
        </w:rPr>
        <w:t>Древней Руси.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Баллада (развитие пред</w:t>
      </w:r>
      <w:r w:rsidRPr="0084784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«Борис Годунов» (сцена </w:t>
      </w:r>
      <w:proofErr w:type="gramStart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в</w:t>
      </w:r>
      <w:proofErr w:type="gramEnd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proofErr w:type="gramStart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Чудовом</w:t>
      </w:r>
      <w:proofErr w:type="gramEnd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монастыре).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раз летописца как образ древнерусского писателя. Мо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нолог Пимена: размышления о труде летописца как о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нравственном подвиге. Истина как цель летописного по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вествования и как завет будущим поколениям.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7"/>
          <w:sz w:val="24"/>
          <w:szCs w:val="24"/>
        </w:rPr>
        <w:t>Теория литературы. Повесть (развитие пред</w:t>
      </w:r>
      <w:r w:rsidRPr="0084784F">
        <w:rPr>
          <w:rFonts w:ascii="Times New Roman" w:hAnsi="Times New Roman" w:cs="Times New Roman"/>
          <w:spacing w:val="17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4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Михаил Юрьевич Лермонтов. Краткий рассказ о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поэте.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Песня про царя</w:t>
      </w:r>
      <w:proofErr w:type="gramEnd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Ивана Васильевича, молодого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опричника и удалого купца Калашникова». </w:t>
      </w:r>
      <w:r w:rsidRPr="0084784F">
        <w:rPr>
          <w:rFonts w:ascii="Times New Roman" w:hAnsi="Times New Roman" w:cs="Times New Roman"/>
          <w:sz w:val="24"/>
          <w:szCs w:val="24"/>
        </w:rPr>
        <w:t xml:space="preserve">Поэма об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историческом прошлом Руси. Картины быта </w:t>
      </w:r>
      <w:r w:rsidRPr="0084784F">
        <w:rPr>
          <w:rFonts w:ascii="Times New Roman" w:hAnsi="Times New Roman" w:cs="Times New Roman"/>
          <w:spacing w:val="-1"/>
          <w:sz w:val="24"/>
          <w:szCs w:val="24"/>
          <w:lang w:val="en-US"/>
        </w:rPr>
        <w:t>XVI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 века, их </w:t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значение для понимания характеров и идеи поэмы.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Смысл столкновения Калашникова с </w:t>
      </w:r>
      <w:proofErr w:type="spellStart"/>
      <w:r w:rsidRPr="0084784F">
        <w:rPr>
          <w:rFonts w:ascii="Times New Roman" w:hAnsi="Times New Roman" w:cs="Times New Roman"/>
          <w:spacing w:val="2"/>
          <w:sz w:val="24"/>
          <w:szCs w:val="24"/>
        </w:rPr>
        <w:t>Кирибеевичем</w:t>
      </w:r>
      <w:proofErr w:type="spell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Иваном Грозным. Защита Калашниковым человеческого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достоинства, его готовность стоять за правду до конца. </w:t>
      </w:r>
      <w:r w:rsidRPr="0084784F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</w:t>
      </w:r>
      <w:proofErr w:type="gramStart"/>
      <w:r w:rsidRPr="0084784F">
        <w:rPr>
          <w:rFonts w:ascii="Times New Roman" w:hAnsi="Times New Roman" w:cs="Times New Roman"/>
          <w:spacing w:val="1"/>
          <w:sz w:val="24"/>
          <w:szCs w:val="24"/>
        </w:rPr>
        <w:t>изображаемому</w:t>
      </w:r>
      <w:proofErr w:type="gramEnd"/>
      <w:r w:rsidRPr="0084784F">
        <w:rPr>
          <w:rFonts w:ascii="Times New Roman" w:hAnsi="Times New Roman" w:cs="Times New Roman"/>
          <w:spacing w:val="1"/>
          <w:sz w:val="24"/>
          <w:szCs w:val="24"/>
        </w:rPr>
        <w:t>. Связь поэмы с произведениями устно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го народного творчества. Оценка героев с позиций на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>рода. Образы гусляров. Язык и стих поэмы.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«Когда волнуется желтеющая нива...», «Молит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softHyphen/>
        <w:t xml:space="preserve">ва», «Ангел».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Стихотворение «Ангел» как воспоминание об идеаль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ной гармонии, о «небесных» звуках, оставшихся в памя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ти души, переживание блаженства, полноты жизненных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сил, связанное с красотой природы и ее проявлений. </w:t>
      </w:r>
      <w:r w:rsidRPr="0084784F">
        <w:rPr>
          <w:rFonts w:ascii="Times New Roman" w:hAnsi="Times New Roman" w:cs="Times New Roman"/>
          <w:sz w:val="24"/>
          <w:szCs w:val="24"/>
        </w:rPr>
        <w:t xml:space="preserve">«Молитва» («В минуту жизни трудную...») — готовность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ринуться навстречу знакомым гармоничным звукам,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символизирующим ожидаемое счастье на земле.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5"/>
          <w:sz w:val="24"/>
          <w:szCs w:val="24"/>
        </w:rPr>
        <w:t xml:space="preserve">Теория литературы. </w:t>
      </w:r>
      <w:proofErr w:type="spellStart"/>
      <w:r w:rsidRPr="0084784F">
        <w:rPr>
          <w:rFonts w:ascii="Times New Roman" w:hAnsi="Times New Roman" w:cs="Times New Roman"/>
          <w:spacing w:val="15"/>
          <w:sz w:val="24"/>
          <w:szCs w:val="24"/>
        </w:rPr>
        <w:t>Фольклоризм</w:t>
      </w:r>
      <w:proofErr w:type="spellEnd"/>
      <w:r w:rsidRPr="0084784F">
        <w:rPr>
          <w:rFonts w:ascii="Times New Roman" w:hAnsi="Times New Roman" w:cs="Times New Roman"/>
          <w:spacing w:val="15"/>
          <w:sz w:val="24"/>
          <w:szCs w:val="24"/>
        </w:rPr>
        <w:t xml:space="preserve"> литературы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(развитие представлений).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18"/>
          <w:sz w:val="24"/>
          <w:szCs w:val="24"/>
        </w:rPr>
      </w:pPr>
      <w:r w:rsidRPr="0084784F">
        <w:rPr>
          <w:rFonts w:ascii="Times New Roman" w:hAnsi="Times New Roman" w:cs="Times New Roman"/>
          <w:spacing w:val="-1"/>
          <w:sz w:val="24"/>
          <w:szCs w:val="24"/>
        </w:rPr>
        <w:t>Николай Васильевич Гоголь. Краткий рассказ о пи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8"/>
          <w:sz w:val="24"/>
          <w:szCs w:val="24"/>
        </w:rPr>
        <w:t xml:space="preserve">сателе.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«Тарас Бульба». </w:t>
      </w:r>
      <w:r w:rsidRPr="0084784F">
        <w:rPr>
          <w:rFonts w:ascii="Times New Roman" w:hAnsi="Times New Roman" w:cs="Times New Roman"/>
          <w:sz w:val="24"/>
          <w:szCs w:val="24"/>
        </w:rPr>
        <w:t>Прославление боевого товарище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ства, осуждение предательства. Героизм и самоотвер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женность Тараса и его товарищей-запорожцев в борьбе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за освобождение родной земли. Противопоставление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Остапа </w:t>
      </w:r>
      <w:proofErr w:type="spellStart"/>
      <w:r w:rsidRPr="0084784F">
        <w:rPr>
          <w:rFonts w:ascii="Times New Roman" w:hAnsi="Times New Roman" w:cs="Times New Roman"/>
          <w:spacing w:val="-1"/>
          <w:sz w:val="24"/>
          <w:szCs w:val="24"/>
        </w:rPr>
        <w:t>Андрию</w:t>
      </w:r>
      <w:proofErr w:type="spellEnd"/>
      <w:r w:rsidRPr="0084784F">
        <w:rPr>
          <w:rFonts w:ascii="Times New Roman" w:hAnsi="Times New Roman" w:cs="Times New Roman"/>
          <w:spacing w:val="-1"/>
          <w:sz w:val="24"/>
          <w:szCs w:val="24"/>
        </w:rPr>
        <w:t>, смысл этого противопоставления. Пат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риотический пафос повести. Особенности изображения людей и природы в по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вести.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>Теория литературы. Историческая и фольклор</w:t>
      </w:r>
      <w:r w:rsidRPr="0084784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>ная основа произведения. Роды литературы: эпос (раз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витие понятия).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 Литературный герой (развитие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>Иван Сергеевич Тургенев. Краткий рассказ о писа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«Бирюк».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Изображение быта крестьян, авторское от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ношение к </w:t>
      </w:r>
      <w:proofErr w:type="gramStart"/>
      <w:r w:rsidRPr="0084784F">
        <w:rPr>
          <w:rFonts w:ascii="Times New Roman" w:hAnsi="Times New Roman" w:cs="Times New Roman"/>
          <w:spacing w:val="2"/>
          <w:sz w:val="24"/>
          <w:szCs w:val="24"/>
        </w:rPr>
        <w:t>бесправным</w:t>
      </w:r>
      <w:proofErr w:type="gram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 и обездоленным. Мастерство в изображении пейзажа. Художественные особенности </w:t>
      </w:r>
      <w:r w:rsidRPr="0084784F">
        <w:rPr>
          <w:rFonts w:ascii="Times New Roman" w:hAnsi="Times New Roman" w:cs="Times New Roman"/>
          <w:sz w:val="24"/>
          <w:szCs w:val="24"/>
        </w:rPr>
        <w:t>рассказа.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Стихотворения в прозе.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«Русский язык». </w:t>
      </w:r>
      <w:r w:rsidRPr="0084784F">
        <w:rPr>
          <w:rFonts w:ascii="Times New Roman" w:hAnsi="Times New Roman" w:cs="Times New Roman"/>
          <w:sz w:val="24"/>
          <w:szCs w:val="24"/>
        </w:rPr>
        <w:t xml:space="preserve">Тургенев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о богатстве и красоте русского языка. Родной язык как </w:t>
      </w:r>
      <w:r w:rsidRPr="0084784F">
        <w:rPr>
          <w:rFonts w:ascii="Times New Roman" w:hAnsi="Times New Roman" w:cs="Times New Roman"/>
          <w:sz w:val="24"/>
          <w:szCs w:val="24"/>
        </w:rPr>
        <w:t xml:space="preserve">духовная опора человека. </w:t>
      </w:r>
      <w:r w:rsidRPr="0084784F">
        <w:rPr>
          <w:rFonts w:ascii="Times New Roman" w:hAnsi="Times New Roman" w:cs="Times New Roman"/>
          <w:iCs/>
          <w:sz w:val="24"/>
          <w:szCs w:val="24"/>
        </w:rPr>
        <w:t>«Близнецы», «Два богача».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Нравственность и человеческие взаимоотношения.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Стихотворения в прозе.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Николай Алексеевич Некрасов. Краткий рассказ 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«Русские женщины» («Княгиня Трубецкая»),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Исто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рическая основа поэмы. Величие духа русских женщин,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отправившихся вслед за осужденными мужьями в Си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бирь. Художественные особенности исторических поэм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Некрасова.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«Размышления у парадного подъезда».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Боль поэ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та за судьбу народа. Своеобразие некрасовской музы.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(Для чтения и обсуждения.)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 xml:space="preserve">Теория литературы. Поэма (развитие понятия).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Трехсложные размеры стиха (развитие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Михаил </w:t>
      </w:r>
      <w:proofErr w:type="spellStart"/>
      <w:r w:rsidRPr="0084784F">
        <w:rPr>
          <w:rFonts w:ascii="Times New Roman" w:hAnsi="Times New Roman" w:cs="Times New Roman"/>
          <w:spacing w:val="2"/>
          <w:sz w:val="24"/>
          <w:szCs w:val="24"/>
        </w:rPr>
        <w:t>Евграфович</w:t>
      </w:r>
      <w:proofErr w:type="spell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 Салтыков-Щедрин. Краткий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рассказ о 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о том, как один мужик двух генералов </w:t>
      </w: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прокормил».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Нравственные пороки общества. Парази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тизм генералов, трудолюбие и сметливость мужика.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Осуждение покорности мужика. Сатира в «Повести...».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«Дикий помещик».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Для внеклассного чтения.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lastRenderedPageBreak/>
        <w:t>Теория литературы. Гротеск (начальные пред</w:t>
      </w:r>
      <w:r w:rsidRPr="0084784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>Лев Николаевич Толстой. Краткий рассказ о писа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«Детство». </w:t>
      </w:r>
      <w:r w:rsidRPr="0084784F">
        <w:rPr>
          <w:rFonts w:ascii="Times New Roman" w:hAnsi="Times New Roman" w:cs="Times New Roman"/>
          <w:spacing w:val="-7"/>
          <w:sz w:val="24"/>
          <w:szCs w:val="24"/>
        </w:rPr>
        <w:t xml:space="preserve">Главы из повести: «Классы», «Наталья </w:t>
      </w:r>
      <w:proofErr w:type="spellStart"/>
      <w:r w:rsidRPr="0084784F">
        <w:rPr>
          <w:rFonts w:ascii="Times New Roman" w:hAnsi="Times New Roman" w:cs="Times New Roman"/>
          <w:spacing w:val="3"/>
          <w:sz w:val="24"/>
          <w:szCs w:val="24"/>
        </w:rPr>
        <w:t>Саввишна</w:t>
      </w:r>
      <w:proofErr w:type="spellEnd"/>
      <w:r w:rsidRPr="0084784F">
        <w:rPr>
          <w:rFonts w:ascii="Times New Roman" w:hAnsi="Times New Roman" w:cs="Times New Roman"/>
          <w:spacing w:val="3"/>
          <w:sz w:val="24"/>
          <w:szCs w:val="24"/>
        </w:rPr>
        <w:t>», «</w:t>
      </w:r>
      <w:proofErr w:type="spellStart"/>
      <w:proofErr w:type="gramStart"/>
      <w:r w:rsidRPr="0084784F">
        <w:rPr>
          <w:rFonts w:ascii="Times New Roman" w:hAnsi="Times New Roman" w:cs="Times New Roman"/>
          <w:spacing w:val="3"/>
          <w:sz w:val="24"/>
          <w:szCs w:val="24"/>
        </w:rPr>
        <w:t>Маман</w:t>
      </w:r>
      <w:proofErr w:type="spellEnd"/>
      <w:r w:rsidRPr="0084784F">
        <w:rPr>
          <w:rFonts w:ascii="Times New Roman" w:hAnsi="Times New Roman" w:cs="Times New Roman"/>
          <w:spacing w:val="3"/>
          <w:sz w:val="24"/>
          <w:szCs w:val="24"/>
        </w:rPr>
        <w:t>» и</w:t>
      </w:r>
      <w:proofErr w:type="gramEnd"/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 др. Взаимоотношения детей и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взрослых. Проявления чувств героя, беспощадность к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себе, анализ собственных поступков.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>Теория литературы. Автобиографическое худо</w:t>
      </w:r>
      <w:r w:rsidRPr="0084784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жественное произведение (развитие понятия). Герой-повествователь (развитие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>Иван Алексеевич Бунин. Краткий рассказ о писа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«Цифры». </w:t>
      </w:r>
      <w:r w:rsidRPr="0084784F">
        <w:rPr>
          <w:rFonts w:ascii="Times New Roman" w:hAnsi="Times New Roman" w:cs="Times New Roman"/>
          <w:sz w:val="24"/>
          <w:szCs w:val="24"/>
        </w:rPr>
        <w:t>Воспитание детей в семье. Герой расска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за: сложность взаимопонимания детей и взрослых. </w:t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«Лапти».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Душевное богатство простого крестьянина.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Антон Павлович Чехов. Краткий рассказ о писателе.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3"/>
          <w:sz w:val="24"/>
          <w:szCs w:val="24"/>
        </w:rPr>
        <w:t xml:space="preserve">«Хамелеон».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Живая картина нравов. Осмеяние тру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>сости и угодничества. Смысл названия рассказа. «Гово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рящие фамилии» как средство юмористической харак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теристики.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«Злоумышленник», «Размазня».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Многогранность ко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мического в рассказах А. П. Чехова. (Для чтения и обсуж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  <w:t>дения.)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Сатира и юмор как формы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комического (развитие представлений).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5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«Край ты мой, родимый край!»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Стихотворения русских поэтов </w:t>
      </w:r>
      <w:r w:rsidRPr="0084784F">
        <w:rPr>
          <w:rFonts w:ascii="Times New Roman" w:hAnsi="Times New Roman" w:cs="Times New Roman"/>
          <w:spacing w:val="1"/>
          <w:sz w:val="24"/>
          <w:szCs w:val="24"/>
          <w:lang w:val="en-US"/>
        </w:rPr>
        <w:t>XIX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 века о родной </w:t>
      </w:r>
      <w:r w:rsidRPr="0084784F">
        <w:rPr>
          <w:rFonts w:ascii="Times New Roman" w:hAnsi="Times New Roman" w:cs="Times New Roman"/>
          <w:sz w:val="24"/>
          <w:szCs w:val="24"/>
        </w:rPr>
        <w:t>природе.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В. Жуковский.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«Приход весны»;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И. Бунин.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«Родина»;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А. К. Толстой. 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«Край ты мой, родимый край...», «Благо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вест».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Поэтическое изображение родной природы и вы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ражение авторского настроения, миросозерцания.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XX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23ч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>Максим Горький. Краткий рассказ о 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«Детство».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Автобиографический характер повести.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Изображение «свинцовых мерзостей жизни». Дед </w:t>
      </w:r>
      <w:proofErr w:type="spellStart"/>
      <w:proofErr w:type="gramStart"/>
      <w:r w:rsidRPr="0084784F">
        <w:rPr>
          <w:rFonts w:ascii="Times New Roman" w:hAnsi="Times New Roman" w:cs="Times New Roman"/>
          <w:spacing w:val="-1"/>
          <w:sz w:val="24"/>
          <w:szCs w:val="24"/>
        </w:rPr>
        <w:t>Каши-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рин</w:t>
      </w:r>
      <w:proofErr w:type="spellEnd"/>
      <w:proofErr w:type="gram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«Яркое, здоровое, творческое в русской жизни» </w:t>
      </w:r>
      <w:r w:rsidRPr="0084784F">
        <w:rPr>
          <w:rFonts w:ascii="Times New Roman" w:hAnsi="Times New Roman" w:cs="Times New Roman"/>
          <w:sz w:val="24"/>
          <w:szCs w:val="24"/>
        </w:rPr>
        <w:t>(Алеша, бабушка, Цыганок, Хорошее Дело).</w:t>
      </w:r>
      <w:proofErr w:type="gramEnd"/>
      <w:r w:rsidRPr="0084784F">
        <w:rPr>
          <w:rFonts w:ascii="Times New Roman" w:hAnsi="Times New Roman" w:cs="Times New Roman"/>
          <w:sz w:val="24"/>
          <w:szCs w:val="24"/>
        </w:rPr>
        <w:t xml:space="preserve"> Изображе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ние быта и характеров. Вера в творческие силы народа.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«Старуха </w:t>
      </w:r>
      <w:proofErr w:type="spellStart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Изергиль</w:t>
      </w:r>
      <w:proofErr w:type="spellEnd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» («Легенда о </w:t>
      </w:r>
      <w:proofErr w:type="spellStart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Данко</w:t>
      </w:r>
      <w:proofErr w:type="spellEnd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»).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8"/>
          <w:sz w:val="24"/>
          <w:szCs w:val="24"/>
        </w:rPr>
        <w:t xml:space="preserve">Теория литературы. Понятие о теме и идее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произведения (начальные представления). Портрет как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средство характеристики героя.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Владимир Владимирович Маяковский. Краткий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рассказ о 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«Необычайное приключение, бывшее с Владими</w:t>
      </w: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ром Маяковским летом на даче».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Мысли автора о ро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ли поэзии в жизни человека и общества. Своеобразие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стихотворного ритма, словотворчество Маяковского.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«Хорошее отношение к лошадям».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Два взгляда на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мир: безразличие, бессердечие мещанина и гуманизм,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доброта, сострадание лирического героя стихотворе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4"/>
          <w:sz w:val="24"/>
          <w:szCs w:val="24"/>
        </w:rPr>
      </w:pPr>
      <w:r w:rsidRPr="0084784F">
        <w:rPr>
          <w:rFonts w:ascii="Times New Roman" w:hAnsi="Times New Roman" w:cs="Times New Roman"/>
          <w:spacing w:val="19"/>
          <w:sz w:val="24"/>
          <w:szCs w:val="24"/>
        </w:rPr>
        <w:t>Теория литературы. Лирический герой (на</w:t>
      </w:r>
      <w:r w:rsidRPr="0084784F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чальные представления). Обогащение знаний о ритме и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рифме. Тоническое стихосложение (начальные пред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ставления)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4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Леонид Николаевич Андреев. Краткий рассказ 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Кусака</w:t>
      </w:r>
      <w:proofErr w:type="gramEnd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Чувство сострадания к братьям нашим </w:t>
      </w:r>
      <w:r w:rsidRPr="0084784F">
        <w:rPr>
          <w:rFonts w:ascii="Times New Roman" w:hAnsi="Times New Roman" w:cs="Times New Roman"/>
          <w:sz w:val="24"/>
          <w:szCs w:val="24"/>
        </w:rPr>
        <w:t>меньшим, бессердечие героев. Гуманистический пафос произведения.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Андрей Платонович Платонов. Краткий рассказ 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«Юшка».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Главный герой произведения, его непо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хожесть на окружающих людей, душевная щедрость. </w:t>
      </w:r>
      <w:r w:rsidRPr="0084784F">
        <w:rPr>
          <w:rFonts w:ascii="Times New Roman" w:hAnsi="Times New Roman" w:cs="Times New Roman"/>
          <w:spacing w:val="8"/>
          <w:sz w:val="24"/>
          <w:szCs w:val="24"/>
        </w:rPr>
        <w:t>Любовь и ненависть окружающих героя людей. Юш</w:t>
      </w:r>
      <w:r w:rsidRPr="0084784F">
        <w:rPr>
          <w:rFonts w:ascii="Times New Roman" w:hAnsi="Times New Roman" w:cs="Times New Roman"/>
          <w:spacing w:val="8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ка — незаметный герой с большим сердцем. Осозна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ние необходимости сострадания и уважения к челове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ку. Неповторимость и ценность каждой человеческой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личности.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«В прекрасном и яростном мире». </w:t>
      </w:r>
      <w:r w:rsidRPr="0084784F">
        <w:rPr>
          <w:rFonts w:ascii="Times New Roman" w:hAnsi="Times New Roman" w:cs="Times New Roman"/>
          <w:sz w:val="24"/>
          <w:szCs w:val="24"/>
        </w:rPr>
        <w:t>Труд как нрав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ственное содержание человеческой жизни. Идеи доб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>роты, взаимопонимания, жизни для других. Своеоб</w:t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разие языка прозы Платонова (для внеклассного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чтения).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На дорогах войны.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Интервью с поэтом — участником Великой Отечест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венной войны. Героизм, патриотизм, самоотвержен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ность, трудности и радости грозных лет войны в стихо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творениях поэтов — участников войны: А. Ахматовой,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К. Симонова, А. Твардовского, А. Суркова, Н. Тихо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>нова и др. Ритмы и образы военной лирики.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Публицистика. Интервью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как жанр публицистики (начальные представления).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1"/>
          <w:sz w:val="24"/>
          <w:szCs w:val="24"/>
        </w:rPr>
      </w:pP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Федор Александрович Абрамов. Краткий рассказ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о писателе.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>«</w:t>
      </w:r>
      <w:proofErr w:type="spellStart"/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>Очем</w:t>
      </w:r>
      <w:proofErr w:type="spellEnd"/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плачут лошади».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Эстетические и </w:t>
      </w:r>
      <w:r w:rsidRPr="0084784F">
        <w:rPr>
          <w:rFonts w:ascii="Times New Roman" w:hAnsi="Times New Roman" w:cs="Times New Roman"/>
          <w:sz w:val="24"/>
          <w:szCs w:val="24"/>
        </w:rPr>
        <w:t>нравственно-экологические проблемы, поднятые в рас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сказе.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7"/>
          <w:sz w:val="24"/>
          <w:szCs w:val="24"/>
        </w:rPr>
        <w:t>Теория литературы. Литературные традиции.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>Евгений Иванович Носов. Краткий рассказ о писа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«Кукла»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(«</w:t>
      </w:r>
      <w:proofErr w:type="spellStart"/>
      <w:r w:rsidRPr="0084784F">
        <w:rPr>
          <w:rFonts w:ascii="Times New Roman" w:hAnsi="Times New Roman" w:cs="Times New Roman"/>
          <w:spacing w:val="-4"/>
          <w:sz w:val="24"/>
          <w:szCs w:val="24"/>
        </w:rPr>
        <w:t>Акимыч</w:t>
      </w:r>
      <w:proofErr w:type="spellEnd"/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»), 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«Живое пламя».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Сила внутрен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ней, духовной красоты человека. Протест против равно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душия, </w:t>
      </w:r>
      <w:proofErr w:type="spellStart"/>
      <w:r w:rsidRPr="0084784F">
        <w:rPr>
          <w:rFonts w:ascii="Times New Roman" w:hAnsi="Times New Roman" w:cs="Times New Roman"/>
          <w:spacing w:val="2"/>
          <w:sz w:val="24"/>
          <w:szCs w:val="24"/>
        </w:rPr>
        <w:t>бездуховности</w:t>
      </w:r>
      <w:proofErr w:type="spell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, безразличного отношения к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окружающим людям, природе. Осознание огромной ро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  <w:t>ли прекрасного в душе человека, в окружающей приро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де. Взаимосвязь природы и человека.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>Юрий Павлович Казаков. Краткий рассказ о писа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«Тихое утро».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Взаимоотношения детей, взаимопо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7"/>
          <w:sz w:val="24"/>
          <w:szCs w:val="24"/>
        </w:rPr>
        <w:t>мощь, взаимовыручка. Особенности характера геро</w:t>
      </w:r>
      <w:r w:rsidRPr="0084784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собственного доброго поступка.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«Тихая моя Родина».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Стихотворения о Родине, родной природе, собствен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>ном восприятии окружающего (В. Брюсов, Ф. Сологуб, С. Есенин, Н. Заболоцкий, Н. Рубцов). Человек и при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рода. Выражение душевных настроений, состояний чело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века через описание картин природы. Общее и индивиду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альное в восприятии родной природы русскими поэтами.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Александр </w:t>
      </w:r>
      <w:proofErr w:type="spellStart"/>
      <w:r w:rsidRPr="0084784F">
        <w:rPr>
          <w:rFonts w:ascii="Times New Roman" w:hAnsi="Times New Roman" w:cs="Times New Roman"/>
          <w:spacing w:val="-3"/>
          <w:sz w:val="24"/>
          <w:szCs w:val="24"/>
        </w:rPr>
        <w:t>Трифонович</w:t>
      </w:r>
      <w:proofErr w:type="spellEnd"/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 Твардовский. Краткий рас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сказ о поэте.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«Снега потемнеют синие...», «Июль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—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макушка </w:t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лета...», «На дне моей жизни...».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Размышления поэта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о взаимосвязи человека и природы, о неразделимости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судьбы человека и народа.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Лирический герой (разви</w:t>
      </w:r>
      <w:r w:rsidRPr="0084784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5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Дмитрий  Сергеевич Лихачев.   </w:t>
      </w:r>
      <w:r w:rsidRPr="0084784F">
        <w:rPr>
          <w:rFonts w:ascii="Times New Roman" w:hAnsi="Times New Roman" w:cs="Times New Roman"/>
          <w:iCs/>
          <w:spacing w:val="5"/>
          <w:sz w:val="24"/>
          <w:szCs w:val="24"/>
        </w:rPr>
        <w:t xml:space="preserve">«Земля родная»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(главы из книги). Духовное напутствие молодежи.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7"/>
          <w:sz w:val="24"/>
          <w:szCs w:val="24"/>
        </w:rPr>
        <w:t xml:space="preserve">Теория литературы. Публицистика (развитие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представлений). Мемуары как публицистический жанр </w:t>
      </w:r>
      <w:r w:rsidRPr="0084784F">
        <w:rPr>
          <w:rFonts w:ascii="Times New Roman" w:hAnsi="Times New Roman" w:cs="Times New Roman"/>
          <w:sz w:val="24"/>
          <w:szCs w:val="24"/>
        </w:rPr>
        <w:t>(начальные представления).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7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7"/>
          <w:sz w:val="24"/>
          <w:szCs w:val="24"/>
        </w:rPr>
        <w:lastRenderedPageBreak/>
        <w:t>ИЗ ЗАРУБЕЖНОЙ ЛИТЕРАТУРЫ 6ч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Роберт Бернс. Особенности творчества. </w:t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«Честная бедность». 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Представления народа о спра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ведливости и честности. </w:t>
      </w:r>
      <w:proofErr w:type="gramStart"/>
      <w:r w:rsidRPr="0084784F">
        <w:rPr>
          <w:rFonts w:ascii="Times New Roman" w:hAnsi="Times New Roman" w:cs="Times New Roman"/>
          <w:spacing w:val="-1"/>
          <w:sz w:val="24"/>
          <w:szCs w:val="24"/>
        </w:rPr>
        <w:t>Народно-поэтический</w:t>
      </w:r>
      <w:proofErr w:type="gramEnd"/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 характер произведения.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Джордж Гордон Байрон. </w:t>
      </w: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«Ты кончил жизни путь, </w:t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герой!».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Гимн герою, павшему в борьбе за свободу Ро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дины.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Японские хокку (трехстишия). Изображение жизни </w:t>
      </w:r>
      <w:r w:rsidRPr="0084784F">
        <w:rPr>
          <w:rFonts w:ascii="Times New Roman" w:hAnsi="Times New Roman" w:cs="Times New Roman"/>
          <w:sz w:val="24"/>
          <w:szCs w:val="24"/>
        </w:rPr>
        <w:t>природы и жизни человека в их нерасторжимом единст</w:t>
      </w:r>
      <w:r w:rsidRPr="0084784F">
        <w:rPr>
          <w:rFonts w:ascii="Times New Roman" w:hAnsi="Times New Roman" w:cs="Times New Roman"/>
          <w:sz w:val="24"/>
          <w:szCs w:val="24"/>
        </w:rPr>
        <w:softHyphen/>
        <w:t>ве на фоне круговорота времен года. Поэтическая кар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тина, нарисованная одним-двумя штрихами.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Особенности жанра хокку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(хайку).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О. Генри.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«Дары волхвов».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Сила любви и преданно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сти. Жертвенность во имя любви. </w:t>
      </w:r>
      <w:proofErr w:type="gramStart"/>
      <w:r w:rsidRPr="0084784F">
        <w:rPr>
          <w:rFonts w:ascii="Times New Roman" w:hAnsi="Times New Roman" w:cs="Times New Roman"/>
          <w:spacing w:val="-2"/>
          <w:sz w:val="24"/>
          <w:szCs w:val="24"/>
        </w:rPr>
        <w:t>Смешное</w:t>
      </w:r>
      <w:proofErr w:type="gramEnd"/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 и возвышен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ное в рассказе.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Рей Дуглас </w:t>
      </w:r>
      <w:proofErr w:type="spellStart"/>
      <w:r w:rsidRPr="0084784F">
        <w:rPr>
          <w:rFonts w:ascii="Times New Roman" w:hAnsi="Times New Roman" w:cs="Times New Roman"/>
          <w:spacing w:val="3"/>
          <w:sz w:val="24"/>
          <w:szCs w:val="24"/>
        </w:rPr>
        <w:t>Брэдбери</w:t>
      </w:r>
      <w:proofErr w:type="spellEnd"/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84784F">
        <w:rPr>
          <w:rFonts w:ascii="Times New Roman" w:hAnsi="Times New Roman" w:cs="Times New Roman"/>
          <w:iCs/>
          <w:spacing w:val="3"/>
          <w:sz w:val="24"/>
          <w:szCs w:val="24"/>
        </w:rPr>
        <w:t>«Каникулы».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Фантастические рассказы Рея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 как выраже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ние стремления уберечь людей от зла и опасности на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Земле. Мечта о чудесной победе добра</w:t>
      </w:r>
    </w:p>
    <w:p w:rsidR="00F57ADD" w:rsidRPr="0084784F" w:rsidRDefault="00F57ADD" w:rsidP="008478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74E" w:rsidRPr="0084784F" w:rsidRDefault="003D174E" w:rsidP="008478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3D174E" w:rsidRPr="0084784F" w:rsidRDefault="003D174E" w:rsidP="008478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4"/>
        <w:gridCol w:w="10212"/>
        <w:gridCol w:w="1417"/>
      </w:tblGrid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задача литературы.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Предания как поэтическая автобиография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Былины. «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Карело-финский эпос, французский. Изображение жизни народа, его традиций, обычаев.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сочинение. Написание своей былины.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лет». «Из похвалы князю Ярославу и книгам». «Поучение Владимира Мономаха» (отрывок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равственные заветы Древней Руси.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гимн любви и верности.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8478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18 в. (2).М.В. Ломоносов. Личность и судьба гениального человека. 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творчество М.В.Ломоносова.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Г.Р.Державин - поэт и гражданин. Своеобразие поэзии Г.Р.Державина.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19 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 С. Пушкин. Краткий рассказ о поэте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Полтава»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Мастерство Пушкина в изображении Полтавской битвы.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«Медный всадник». Историческая основа поэмы. Образ Петра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А.С. Пушкин. «Песнь о вещем Олеге» и её летописный источник. Тема судьбы в балладе.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Пушкин- драматург. «Борис Годунов» (отрывок). Образ летописца Пимена.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Проза А.С. Пушкина.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«Станционный смотритель» - повесть о «маленьком» человеке.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Классное сочинение «Образ Самсона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М.Ю. Лермонтов.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Душа и лира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 - поэма об историческом прошлом России.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Картины быта 16 века. Их значение для понимания характеров. Нравственный поединок героев поэмы.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А. С. Пушкина и М.Лермонтова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Н.В. Гоголь. Страницы биографии. «Тарас Бульба». Историческая и фольклорная основа повести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Тарас Бульба и его сыновья.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ечь, её нравы и обычаи.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Анализ эпизода «Осада польского города Дубно».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Прославление боевого товарищества, прославление товарищества (главы  7 - 8).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литературного героя. Противопоставление Остапа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Тургенев. Цикл рассказов «Записки охотника» и их гуманистический пафос. «Бирюк» как произведение 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бесправных и обездоленных.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И.С. Тургенев. Стихотворения в прозе. История создания цикла.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Н.А. Некрасов. Поэма «Русские женщины»: «Княгиня Трубецкая». Величие духа русской женщины.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 Некрасов «Размышления у парадного подъезда». Боль поэта за судьбу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А.К.Толстой. Исторические баллады «Василий Шибанов» и «Михайло Репнин».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 Салтыков-Щедрин. «Повесть о том, как один мужик двух генералов прокормил».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Страшная сила сатиры.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М.Е. Салтыков-Щедрин «Дикий помещик». Обличение нравственных пороков общества.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Л.Н. Толстой «Детство» (главы). Мастерство писателя в раскрытии духовного роста.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А.П.Чехов «Хамелеон». Живая картина нравов. Смысл названия произведения.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Два лица России в рассказе А.П. Чехова «Злоумышленник».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Поэтическое изображение родной природы и выражение авторского настроения.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XX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И.А. Бунин. Судьба и творчество писателя. Рассказ «Цифры». Сложность взаимопонимания детей и взрослых.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 «Лапти».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Нравственныйсмысл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М.Горький «Детство» (главы). Автобиографический характер повести.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, здоровое, творческое в русской жизни». Характеристика положительных героев.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Анализ эпизода «Пожар» из повести М. Горького «Детство».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«Легенда о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» из рассказа М.Горького «Старуха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». Подвиг во имя людей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еобычное приключение, бывшее с Владимиром Маяковским летом на даче».Роль поэзии в жизни человека и общества.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орошее отношение к лошадям». Два взгляда на мир.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Л.Н.Андреев «Кусака»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равственные проблемы рассказа.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А.Платонов «Юшка». Призыв к состраданию и уважению к человеку.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Б. Пастернак. Своеобразие картин природы в лирике.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Ритмы и образы военной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лирики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Ф.А. Абрамов «О чем плачут лошади». Эстетические и нравственно-экологические проблемы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Е.И.Носов «Кукла»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равственные проблемы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Ю.П. Казаков «Тихое утро». Взаимовыручка как мерило нравственности человека.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«Тихая моя Родина». Стихотворения русских поэтов </w:t>
            </w:r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века о Родине, родной природе.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А.Т.Твардовский Философские проблемы в лирике. Пейзажная лирика.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Д.С. Лихачев «Земля родная» (главы) как духовное напутствие молодежи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Смешное и грустное в рассказе Михаила Зощенко «Беда».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«Я вновь пришел сюда...». Особенности художественной образности дагестанского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литературе 20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Нравственные уроки по произведениям 20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Р.Бернс. Стихотворение «Честная бедность». Представления поэта о справедливости и честности.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0. Генри «Дары волхвов». Преданность и жертвенность во имя любви.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Р.Д.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«Каникулы». Мечта о чудесной победе добра.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Японские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трёхстишие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и обобщение изученного за курс 7 класса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и обобщение изученного за курс 7 класса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D174E" w:rsidRPr="0084784F" w:rsidRDefault="003D174E" w:rsidP="008B17E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174E" w:rsidRPr="0084784F" w:rsidSect="008478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E56DA"/>
    <w:multiLevelType w:val="multilevel"/>
    <w:tmpl w:val="3CA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174E"/>
    <w:rsid w:val="000C0F68"/>
    <w:rsid w:val="002B3FD9"/>
    <w:rsid w:val="002C71F6"/>
    <w:rsid w:val="002F3AA6"/>
    <w:rsid w:val="003D174E"/>
    <w:rsid w:val="003E46B4"/>
    <w:rsid w:val="00462FEB"/>
    <w:rsid w:val="00815494"/>
    <w:rsid w:val="0084784F"/>
    <w:rsid w:val="008B17E9"/>
    <w:rsid w:val="00A640E8"/>
    <w:rsid w:val="00B00DC1"/>
    <w:rsid w:val="00B73162"/>
    <w:rsid w:val="00F5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1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3D174E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174E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D174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D174E"/>
  </w:style>
  <w:style w:type="character" w:styleId="a7">
    <w:name w:val="Emphasis"/>
    <w:qFormat/>
    <w:rsid w:val="003D174E"/>
    <w:rPr>
      <w:i/>
      <w:iCs/>
    </w:rPr>
  </w:style>
  <w:style w:type="paragraph" w:customStyle="1" w:styleId="c21">
    <w:name w:val="c21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D174E"/>
  </w:style>
  <w:style w:type="character" w:customStyle="1" w:styleId="c52">
    <w:name w:val="c52"/>
    <w:basedOn w:val="a0"/>
    <w:rsid w:val="003D174E"/>
  </w:style>
  <w:style w:type="paragraph" w:customStyle="1" w:styleId="c14">
    <w:name w:val="c14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D174E"/>
  </w:style>
  <w:style w:type="character" w:customStyle="1" w:styleId="c18">
    <w:name w:val="c18"/>
    <w:basedOn w:val="a0"/>
    <w:rsid w:val="003D174E"/>
  </w:style>
  <w:style w:type="character" w:customStyle="1" w:styleId="c15">
    <w:name w:val="c15"/>
    <w:basedOn w:val="a0"/>
    <w:rsid w:val="003D174E"/>
  </w:style>
  <w:style w:type="character" w:customStyle="1" w:styleId="c10">
    <w:name w:val="c10"/>
    <w:basedOn w:val="a0"/>
    <w:rsid w:val="003D174E"/>
  </w:style>
  <w:style w:type="paragraph" w:customStyle="1" w:styleId="c56">
    <w:name w:val="c56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3707</Words>
  <Characters>21133</Characters>
  <Application>Microsoft Office Word</Application>
  <DocSecurity>0</DocSecurity>
  <Lines>176</Lines>
  <Paragraphs>49</Paragraphs>
  <ScaleCrop>false</ScaleCrop>
  <Company/>
  <LinksUpToDate>false</LinksUpToDate>
  <CharactersWithSpaces>24791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12</cp:revision>
  <dcterms:created xsi:type="dcterms:W3CDTF">2019-11-22T10:04:00Z</dcterms:created>
  <dcterms:modified xsi:type="dcterms:W3CDTF">2020-10-06T14:47:00Z</dcterms:modified>
</cp:coreProperties>
</file>