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08" w:rsidRPr="00442638" w:rsidRDefault="00EF2B08" w:rsidP="00EF2B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</w:rPr>
        <w:t xml:space="preserve">                                                                     </w:t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EF2B08" w:rsidRPr="00442638" w:rsidRDefault="00EF2B08" w:rsidP="00EF2B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55"/>
      </w:tblGrid>
      <w:tr w:rsidR="00EF2B08" w:rsidRPr="00442638" w:rsidTr="007F5EA0">
        <w:trPr>
          <w:trHeight w:val="1686"/>
          <w:jc w:val="center"/>
        </w:trPr>
        <w:tc>
          <w:tcPr>
            <w:tcW w:w="222" w:type="dxa"/>
          </w:tcPr>
          <w:p w:rsidR="00EF2B08" w:rsidRPr="00442638" w:rsidRDefault="00EF2B08" w:rsidP="007F5E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EF2B08" w:rsidRPr="00442638" w:rsidRDefault="00EF2B08" w:rsidP="007F5E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EF2B08" w:rsidRPr="00442638" w:rsidRDefault="00EF2B08" w:rsidP="007F5E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2215" cy="1762760"/>
                  <wp:effectExtent l="19050" t="0" r="0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2B08" w:rsidRPr="00442638" w:rsidRDefault="00EF2B08" w:rsidP="00EF2B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F2B08" w:rsidRPr="00442638" w:rsidRDefault="00EF2B08" w:rsidP="00EF2B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08" w:rsidRPr="00442638" w:rsidRDefault="00EF2B08" w:rsidP="00EF2B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2B08" w:rsidRPr="00442638" w:rsidRDefault="00EF2B08" w:rsidP="00EF2B0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EF2B08" w:rsidRPr="00442638" w:rsidRDefault="00EF2B08" w:rsidP="00EF2B0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EF2B08" w:rsidRPr="00442638" w:rsidRDefault="00EF2B08" w:rsidP="00EF2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442638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EF2B08" w:rsidRPr="00442638" w:rsidRDefault="00EF2B08" w:rsidP="00EF2B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EF2B08" w:rsidRDefault="00EF2B08" w:rsidP="00EF2B08">
      <w:pPr>
        <w:spacing w:after="0" w:line="240" w:lineRule="auto"/>
        <w:rPr>
          <w:rStyle w:val="af2"/>
          <w:rFonts w:ascii="Times New Roman" w:hAnsi="Times New Roman"/>
          <w:i w:val="0"/>
          <w:sz w:val="24"/>
          <w:szCs w:val="24"/>
        </w:rPr>
      </w:pPr>
      <w:r>
        <w:rPr>
          <w:rStyle w:val="af2"/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EF2B08" w:rsidRDefault="00EF2B08" w:rsidP="00E3768F">
      <w:pPr>
        <w:spacing w:after="0" w:line="240" w:lineRule="auto"/>
        <w:jc w:val="center"/>
        <w:rPr>
          <w:rStyle w:val="af2"/>
          <w:rFonts w:ascii="Times New Roman" w:hAnsi="Times New Roman"/>
          <w:i w:val="0"/>
          <w:sz w:val="24"/>
          <w:szCs w:val="24"/>
        </w:rPr>
      </w:pPr>
    </w:p>
    <w:p w:rsidR="00EF2B08" w:rsidRDefault="00E3768F" w:rsidP="00E3768F">
      <w:pPr>
        <w:spacing w:after="0" w:line="240" w:lineRule="auto"/>
        <w:jc w:val="center"/>
        <w:rPr>
          <w:rStyle w:val="af2"/>
          <w:rFonts w:ascii="Times New Roman" w:hAnsi="Times New Roman"/>
          <w:i w:val="0"/>
          <w:sz w:val="24"/>
          <w:szCs w:val="24"/>
        </w:rPr>
      </w:pPr>
      <w:r>
        <w:rPr>
          <w:rStyle w:val="af2"/>
          <w:rFonts w:ascii="Times New Roman" w:hAnsi="Times New Roman"/>
          <w:i w:val="0"/>
          <w:sz w:val="24"/>
          <w:szCs w:val="24"/>
        </w:rPr>
        <w:t>д</w:t>
      </w:r>
      <w:proofErr w:type="gramStart"/>
      <w:r>
        <w:rPr>
          <w:rStyle w:val="af2"/>
          <w:rFonts w:ascii="Times New Roman" w:hAnsi="Times New Roman"/>
          <w:i w:val="0"/>
          <w:sz w:val="24"/>
          <w:szCs w:val="24"/>
        </w:rPr>
        <w:t>.П</w:t>
      </w:r>
      <w:proofErr w:type="gramEnd"/>
      <w:r>
        <w:rPr>
          <w:rStyle w:val="af2"/>
          <w:rFonts w:ascii="Times New Roman" w:hAnsi="Times New Roman"/>
          <w:i w:val="0"/>
          <w:sz w:val="24"/>
          <w:szCs w:val="24"/>
        </w:rPr>
        <w:t>олуянова</w:t>
      </w:r>
    </w:p>
    <w:p w:rsidR="00EF2B08" w:rsidRPr="00442638" w:rsidRDefault="00EF2B08" w:rsidP="00EF2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2"/>
          <w:rFonts w:ascii="Times New Roman" w:hAnsi="Times New Roman"/>
          <w:i w:val="0"/>
          <w:sz w:val="24"/>
          <w:szCs w:val="24"/>
        </w:rPr>
        <w:t xml:space="preserve">                                                                                                                    </w:t>
      </w:r>
      <w:r w:rsidRPr="00442638">
        <w:rPr>
          <w:rStyle w:val="af2"/>
          <w:rFonts w:ascii="Times New Roman" w:hAnsi="Times New Roman"/>
          <w:sz w:val="24"/>
          <w:szCs w:val="24"/>
        </w:rPr>
        <w:t xml:space="preserve">  2019 год</w:t>
      </w:r>
    </w:p>
    <w:p w:rsidR="00EF2B08" w:rsidRDefault="00EF2B08" w:rsidP="00EF2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E3768F" w:rsidRDefault="00E3768F" w:rsidP="00EF2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E3768F" w:rsidRDefault="00E3768F" w:rsidP="00EF2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EF2B08" w:rsidRDefault="00EF2B08" w:rsidP="00EF2B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EF2B08" w:rsidRPr="00545C5C" w:rsidRDefault="00EF2B08" w:rsidP="00EF2B08">
      <w:pPr>
        <w:widowControl w:val="0"/>
        <w:shd w:val="clear" w:color="auto" w:fill="FFFFFF"/>
        <w:tabs>
          <w:tab w:val="left" w:pos="0"/>
        </w:tabs>
        <w:autoSpaceDE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</w:t>
      </w:r>
      <w:r w:rsidRPr="00545C5C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545C5C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 xml:space="preserve">Проведение различных видов анализа, синтаксического анализа словосочетания и предложения, </w:t>
      </w:r>
      <w:proofErr w:type="spellStart"/>
      <w:r w:rsidRPr="00545C5C">
        <w:rPr>
          <w:rFonts w:ascii="Times New Roman" w:eastAsia="Calibri" w:hAnsi="Times New Roman" w:cs="Times New Roman"/>
        </w:rPr>
        <w:t>многоаспектного</w:t>
      </w:r>
      <w:proofErr w:type="spellEnd"/>
      <w:r w:rsidRPr="00545C5C">
        <w:rPr>
          <w:rFonts w:ascii="Times New Roman" w:eastAsia="Calibri" w:hAnsi="Times New Roman" w:cs="Times New Roman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Использование орфоэпического словаря, обнаружение орфоэпических ошибок в звучащей речи;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Выделение морфем на основе словообразовательного анализа;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Употребление слов в соответствии с их лексическим значением, а также с условиями и задачами общения;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Толкование лексического значения слов и фразеологизмов;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Опознавание морфологических признаков изученных частей речи, правильное образование и употребление грамматических форм частей речи в соответствии с нормами литературного языка;</w:t>
      </w:r>
    </w:p>
    <w:p w:rsidR="00EF2B08" w:rsidRPr="00545C5C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Составление схем словосочетаний разных видов и конструирование их по предложенной схеме;</w:t>
      </w:r>
    </w:p>
    <w:p w:rsidR="00EF2B08" w:rsidRDefault="00EF2B08" w:rsidP="00EF2B08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5C5C">
        <w:rPr>
          <w:rFonts w:ascii="Times New Roman" w:eastAsia="Calibri" w:hAnsi="Times New Roman" w:cs="Times New Roman"/>
        </w:rPr>
        <w:t>Определение синтаксической роли изученных частей речи, объяснение пунктуации предложения, использование на письме специальных графических обозначений, построение пунктуационных схем предложений.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Речь и речевое общение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соблюдать нормы речевого поведения в типичных ситуациях общения;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lastRenderedPageBreak/>
        <w:t>• предупреждать коммуникативные неудачи в процессе речевого общения.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35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выступать перед аудиторией с небольшим докладом; публично представлять проект, реферат, публично защищать свою позицию;</w:t>
      </w:r>
    </w:p>
    <w:p w:rsidR="00EF2B08" w:rsidRPr="004D4B2F" w:rsidRDefault="00EF2B08" w:rsidP="00EF2B08">
      <w:pPr>
        <w:pStyle w:val="af5"/>
        <w:numPr>
          <w:ilvl w:val="0"/>
          <w:numId w:val="35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EF2B08" w:rsidRPr="004D4B2F" w:rsidRDefault="00EF2B08" w:rsidP="00EF2B08">
      <w:pPr>
        <w:pStyle w:val="af5"/>
        <w:numPr>
          <w:ilvl w:val="0"/>
          <w:numId w:val="35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понимать основные причины коммуникативных неудач и уметь их объяснять.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Речевая деятельность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proofErr w:type="spellStart"/>
      <w:r w:rsidRPr="004D4B2F">
        <w:rPr>
          <w:b/>
          <w:bCs/>
          <w:i/>
          <w:iCs/>
          <w:sz w:val="22"/>
          <w:szCs w:val="22"/>
        </w:rPr>
        <w:t>Аудирование</w:t>
      </w:r>
      <w:proofErr w:type="spellEnd"/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 xml:space="preserve">• различным видам </w:t>
      </w:r>
      <w:proofErr w:type="spellStart"/>
      <w:r w:rsidRPr="004D4B2F">
        <w:rPr>
          <w:sz w:val="22"/>
          <w:szCs w:val="22"/>
        </w:rPr>
        <w:t>аудирования</w:t>
      </w:r>
      <w:proofErr w:type="spellEnd"/>
      <w:r w:rsidRPr="004D4B2F">
        <w:rPr>
          <w:sz w:val="22"/>
          <w:szCs w:val="22"/>
        </w:rPr>
        <w:t xml:space="preserve"> (с полным пониманием </w:t>
      </w:r>
      <w:proofErr w:type="spellStart"/>
      <w:r w:rsidRPr="004D4B2F">
        <w:rPr>
          <w:sz w:val="22"/>
          <w:szCs w:val="22"/>
        </w:rPr>
        <w:t>аудиотекста</w:t>
      </w:r>
      <w:proofErr w:type="spellEnd"/>
      <w:r w:rsidRPr="004D4B2F">
        <w:rPr>
          <w:sz w:val="22"/>
          <w:szCs w:val="22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4D4B2F">
        <w:rPr>
          <w:sz w:val="22"/>
          <w:szCs w:val="22"/>
        </w:rPr>
        <w:t>аудиотекста</w:t>
      </w:r>
      <w:proofErr w:type="spellEnd"/>
      <w:r w:rsidRPr="004D4B2F">
        <w:rPr>
          <w:sz w:val="22"/>
          <w:szCs w:val="22"/>
        </w:rPr>
        <w:t xml:space="preserve"> в соответствии с заданной коммуникативной задачей в устной форме;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4D4B2F">
        <w:rPr>
          <w:sz w:val="22"/>
          <w:szCs w:val="22"/>
        </w:rPr>
        <w:t>аудиотекстов</w:t>
      </w:r>
      <w:proofErr w:type="spellEnd"/>
      <w:r w:rsidRPr="004D4B2F">
        <w:rPr>
          <w:sz w:val="22"/>
          <w:szCs w:val="22"/>
        </w:rPr>
        <w:t>, распознавать в них основную и дополнительную информацию, комментировать её в устной форме;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proofErr w:type="gramStart"/>
      <w:r w:rsidRPr="004D4B2F">
        <w:rPr>
          <w:sz w:val="22"/>
          <w:szCs w:val="22"/>
        </w:rPr>
        <w:t xml:space="preserve">• передавать содержание учебно-научного, публицистического, официально-делового, художественного </w:t>
      </w:r>
      <w:proofErr w:type="spellStart"/>
      <w:r w:rsidRPr="004D4B2F">
        <w:rPr>
          <w:sz w:val="22"/>
          <w:szCs w:val="22"/>
        </w:rPr>
        <w:t>аудиотекстов</w:t>
      </w:r>
      <w:proofErr w:type="spellEnd"/>
      <w:r w:rsidRPr="004D4B2F">
        <w:rPr>
          <w:sz w:val="22"/>
          <w:szCs w:val="22"/>
        </w:rPr>
        <w:t xml:space="preserve"> в форме плана, тезисов, ученического изложения (подробного, выборочного, сжатого).</w:t>
      </w:r>
      <w:proofErr w:type="gramEnd"/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36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понимать явную и скрытую (</w:t>
      </w:r>
      <w:proofErr w:type="spellStart"/>
      <w:r w:rsidRPr="004D4B2F">
        <w:rPr>
          <w:sz w:val="22"/>
          <w:szCs w:val="22"/>
        </w:rPr>
        <w:t>подтекстовую</w:t>
      </w:r>
      <w:proofErr w:type="spellEnd"/>
      <w:r w:rsidRPr="004D4B2F">
        <w:rPr>
          <w:sz w:val="22"/>
          <w:szCs w:val="22"/>
        </w:rPr>
        <w:t xml:space="preserve">) информацию </w:t>
      </w:r>
      <w:proofErr w:type="gramStart"/>
      <w:r w:rsidRPr="004D4B2F">
        <w:rPr>
          <w:sz w:val="22"/>
          <w:szCs w:val="22"/>
        </w:rPr>
        <w:t>публицистического</w:t>
      </w:r>
      <w:proofErr w:type="gramEnd"/>
      <w:r w:rsidRPr="004D4B2F">
        <w:rPr>
          <w:sz w:val="22"/>
          <w:szCs w:val="22"/>
        </w:rPr>
        <w:t xml:space="preserve"> (в том числе текстов СМИ), анализировать и комментировать её в устной форме.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Чтение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proofErr w:type="gramStart"/>
      <w:r w:rsidRPr="004D4B2F">
        <w:rPr>
          <w:sz w:val="22"/>
          <w:szCs w:val="22"/>
        </w:rPr>
        <w:t>• 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  <w:proofErr w:type="gramEnd"/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передавать схематически представленную информацию в виде связного текста;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37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понимать, анализировать, оценивать явную и скрытую (</w:t>
      </w:r>
      <w:proofErr w:type="spellStart"/>
      <w:r w:rsidRPr="004D4B2F">
        <w:rPr>
          <w:sz w:val="22"/>
          <w:szCs w:val="22"/>
        </w:rPr>
        <w:t>подтекстовую</w:t>
      </w:r>
      <w:proofErr w:type="spellEnd"/>
      <w:r w:rsidRPr="004D4B2F">
        <w:rPr>
          <w:sz w:val="22"/>
          <w:szCs w:val="22"/>
        </w:rPr>
        <w:t>) информацию прочитанных текстов разной функционально-стилевой и жанровой принадлежности;</w:t>
      </w:r>
    </w:p>
    <w:p w:rsidR="00EF2B08" w:rsidRPr="004D4B2F" w:rsidRDefault="00EF2B08" w:rsidP="00EF2B08">
      <w:pPr>
        <w:pStyle w:val="af5"/>
        <w:numPr>
          <w:ilvl w:val="0"/>
          <w:numId w:val="37"/>
        </w:numPr>
        <w:spacing w:before="0" w:beforeAutospacing="0" w:after="0" w:afterAutospacing="0"/>
        <w:rPr>
          <w:sz w:val="22"/>
          <w:szCs w:val="22"/>
        </w:rPr>
      </w:pPr>
      <w:proofErr w:type="gramStart"/>
      <w:r w:rsidRPr="004D4B2F">
        <w:rPr>
          <w:sz w:val="22"/>
          <w:szCs w:val="22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  <w:proofErr w:type="gramEnd"/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lastRenderedPageBreak/>
        <w:t>Говорение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proofErr w:type="gramStart"/>
      <w:r w:rsidRPr="004D4B2F">
        <w:rPr>
          <w:sz w:val="22"/>
          <w:szCs w:val="22"/>
        </w:rPr>
        <w:t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  <w:proofErr w:type="gramEnd"/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</w:rPr>
      </w:pPr>
      <w:proofErr w:type="gramStart"/>
      <w:r w:rsidRPr="004D4B2F">
        <w:rPr>
          <w:sz w:val="22"/>
          <w:szCs w:val="22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EF2B08" w:rsidRPr="004D4B2F" w:rsidRDefault="00EF2B08" w:rsidP="00EF2B08">
      <w:pPr>
        <w:pStyle w:val="af5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выступать перед аудиторией с докладом; публично защищать проект, реферат;</w:t>
      </w:r>
    </w:p>
    <w:p w:rsidR="00EF2B08" w:rsidRPr="004D4B2F" w:rsidRDefault="00EF2B08" w:rsidP="00EF2B08">
      <w:pPr>
        <w:pStyle w:val="af5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 xml:space="preserve">участвовать в дискуссии на </w:t>
      </w:r>
      <w:proofErr w:type="spellStart"/>
      <w:proofErr w:type="gramStart"/>
      <w:r w:rsidRPr="004D4B2F">
        <w:rPr>
          <w:sz w:val="22"/>
          <w:szCs w:val="22"/>
        </w:rPr>
        <w:t>учебно</w:t>
      </w:r>
      <w:proofErr w:type="spellEnd"/>
      <w:r w:rsidRPr="004D4B2F">
        <w:rPr>
          <w:sz w:val="22"/>
          <w:szCs w:val="22"/>
        </w:rPr>
        <w:t>- научные</w:t>
      </w:r>
      <w:proofErr w:type="gramEnd"/>
      <w:r w:rsidRPr="004D4B2F">
        <w:rPr>
          <w:sz w:val="22"/>
          <w:szCs w:val="22"/>
        </w:rPr>
        <w:t xml:space="preserve"> темы, соблюдая нормы учебно-научного общения;</w:t>
      </w:r>
    </w:p>
    <w:p w:rsidR="00EF2B08" w:rsidRPr="004D4B2F" w:rsidRDefault="00EF2B08" w:rsidP="00EF2B08">
      <w:pPr>
        <w:pStyle w:val="af5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анализировать и оценивать речевые высказывания с точки зрения их успешности в достижении прогнозируемого результата.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 xml:space="preserve">Письмо 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  <w:r w:rsidRPr="004D4B2F">
        <w:rPr>
          <w:b/>
          <w:bCs/>
          <w:sz w:val="22"/>
          <w:szCs w:val="22"/>
        </w:rPr>
        <w:t xml:space="preserve"> 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39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писать рецензии, рефераты;</w:t>
      </w:r>
    </w:p>
    <w:p w:rsidR="00EF2B08" w:rsidRPr="004D4B2F" w:rsidRDefault="00EF2B08" w:rsidP="00EF2B08">
      <w:pPr>
        <w:pStyle w:val="af5"/>
        <w:numPr>
          <w:ilvl w:val="0"/>
          <w:numId w:val="39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составлять аннотации, тезисы выступления, конспекты;</w:t>
      </w:r>
    </w:p>
    <w:p w:rsidR="00EF2B08" w:rsidRPr="004D4B2F" w:rsidRDefault="00EF2B08" w:rsidP="00EF2B08">
      <w:pPr>
        <w:pStyle w:val="af5"/>
        <w:numPr>
          <w:ilvl w:val="0"/>
          <w:numId w:val="39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писать резюме, деловые письма, объявления с учетом внеязыковых требований, предъявляемым к ним, и в соответствии со спецификой употребления языковых средств.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Текст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 т. п.;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40"/>
        </w:numPr>
        <w:spacing w:before="0" w:beforeAutospacing="0" w:after="0" w:afterAutospacing="0"/>
        <w:rPr>
          <w:sz w:val="22"/>
          <w:szCs w:val="22"/>
        </w:rPr>
      </w:pPr>
      <w:proofErr w:type="gramStart"/>
      <w:r w:rsidRPr="004D4B2F">
        <w:rPr>
          <w:sz w:val="22"/>
          <w:szCs w:val="22"/>
        </w:rPr>
        <w:lastRenderedPageBreak/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учетом внеязыковых требований, предъявляемых к ним, и в соответствии со спецификой употребления в них языковых средств.</w:t>
      </w:r>
      <w:proofErr w:type="gramEnd"/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Функциональные разновидности языка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proofErr w:type="gramStart"/>
      <w:r w:rsidRPr="004D4B2F">
        <w:rPr>
          <w:sz w:val="22"/>
          <w:szCs w:val="22"/>
        </w:rPr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  <w:proofErr w:type="gramEnd"/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proofErr w:type="gramStart"/>
      <w:r w:rsidRPr="004D4B2F">
        <w:rPr>
          <w:sz w:val="22"/>
          <w:szCs w:val="22"/>
        </w:rP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  <w:proofErr w:type="gramEnd"/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исправлять речевые недостатки, редактировать текст;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41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EF2B08" w:rsidRPr="004D4B2F" w:rsidRDefault="00EF2B08" w:rsidP="00EF2B08">
      <w:pPr>
        <w:pStyle w:val="af5"/>
        <w:numPr>
          <w:ilvl w:val="0"/>
          <w:numId w:val="41"/>
        </w:numPr>
        <w:spacing w:before="0" w:beforeAutospacing="0" w:after="0" w:afterAutospacing="0"/>
        <w:rPr>
          <w:sz w:val="22"/>
          <w:szCs w:val="22"/>
        </w:rPr>
      </w:pPr>
      <w:proofErr w:type="gramStart"/>
      <w:r w:rsidRPr="004D4B2F">
        <w:rPr>
          <w:sz w:val="22"/>
          <w:szCs w:val="22"/>
        </w:rPr>
        <w:t>создавать тексты различных функциональных стилей и жанров (аннотация, рецензия, реферат, тезисы, конспект как жанры учебно-научного стиля, участие в дискуссиях на учебно-научные темы; резюме, деловое письмо, объявление как жанры официально-делового стиля; выступление, информационная заметка,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</w:t>
      </w:r>
      <w:proofErr w:type="gramEnd"/>
      <w:r w:rsidRPr="004D4B2F">
        <w:rPr>
          <w:sz w:val="22"/>
          <w:szCs w:val="22"/>
        </w:rPr>
        <w:t xml:space="preserve"> создавать бытовые рассказы, истории, писать дружеские письма с учетом внеязыковых требований, предъявляемым к ним, и в соответствии со спецификой употребления языковых средств;</w:t>
      </w:r>
    </w:p>
    <w:p w:rsidR="00EF2B08" w:rsidRPr="004D4B2F" w:rsidRDefault="00EF2B08" w:rsidP="00EF2B08">
      <w:pPr>
        <w:pStyle w:val="af5"/>
        <w:numPr>
          <w:ilvl w:val="0"/>
          <w:numId w:val="41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EF2B08" w:rsidRPr="004D4B2F" w:rsidRDefault="00EF2B08" w:rsidP="00EF2B08">
      <w:pPr>
        <w:pStyle w:val="af5"/>
        <w:numPr>
          <w:ilvl w:val="0"/>
          <w:numId w:val="41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Общие сведения о языке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оценивать использование основных изобразительных средств языка.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lastRenderedPageBreak/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42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характеризовать вклад выдающихся лингвистов в развитие русистики.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Фонетика и орфоэпия. Графика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проводить фонетический анализ слова;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соблюдать основные орфоэпические правила современного русского литературного языка;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43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опознавать основные выразительные средства фонетики (звукопись);</w:t>
      </w:r>
    </w:p>
    <w:p w:rsidR="00EF2B08" w:rsidRPr="004D4B2F" w:rsidRDefault="00EF2B08" w:rsidP="00EF2B08">
      <w:pPr>
        <w:pStyle w:val="af5"/>
        <w:numPr>
          <w:ilvl w:val="0"/>
          <w:numId w:val="43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выразительно читать прозаические и поэтические тексты;</w:t>
      </w:r>
    </w:p>
    <w:p w:rsidR="00EF2B08" w:rsidRPr="004D4B2F" w:rsidRDefault="00EF2B08" w:rsidP="00EF2B08">
      <w:pPr>
        <w:pStyle w:val="af5"/>
        <w:numPr>
          <w:ilvl w:val="0"/>
          <w:numId w:val="43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 xml:space="preserve">извлекать необходимую информацию из </w:t>
      </w:r>
      <w:proofErr w:type="spellStart"/>
      <w:r w:rsidRPr="004D4B2F">
        <w:rPr>
          <w:sz w:val="22"/>
          <w:szCs w:val="22"/>
        </w:rPr>
        <w:t>мультимедийных</w:t>
      </w:r>
      <w:proofErr w:type="spellEnd"/>
      <w:r w:rsidRPr="004D4B2F">
        <w:rPr>
          <w:sz w:val="22"/>
          <w:szCs w:val="22"/>
        </w:rPr>
        <w:t xml:space="preserve"> орфоэпических словарей и справочников; использовать её в различных видах деятельности.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proofErr w:type="spellStart"/>
      <w:r w:rsidRPr="004D4B2F">
        <w:rPr>
          <w:b/>
          <w:bCs/>
          <w:i/>
          <w:iCs/>
          <w:sz w:val="22"/>
          <w:szCs w:val="22"/>
        </w:rPr>
        <w:t>Морфемика</w:t>
      </w:r>
      <w:proofErr w:type="spellEnd"/>
      <w:r w:rsidRPr="004D4B2F">
        <w:rPr>
          <w:b/>
          <w:bCs/>
          <w:i/>
          <w:iCs/>
          <w:sz w:val="22"/>
          <w:szCs w:val="22"/>
        </w:rPr>
        <w:t xml:space="preserve"> и словообразование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делить слова на морфемы на основе смыслового, грамматического и словообразовательного анализа слова;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различать изученные способы словообразования;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 xml:space="preserve">• применять знания и умения по </w:t>
      </w:r>
      <w:proofErr w:type="spellStart"/>
      <w:r w:rsidRPr="004D4B2F">
        <w:rPr>
          <w:sz w:val="22"/>
          <w:szCs w:val="22"/>
        </w:rPr>
        <w:t>морфемике</w:t>
      </w:r>
      <w:proofErr w:type="spellEnd"/>
      <w:r w:rsidRPr="004D4B2F">
        <w:rPr>
          <w:sz w:val="22"/>
          <w:szCs w:val="22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44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EF2B08" w:rsidRPr="004D4B2F" w:rsidRDefault="00EF2B08" w:rsidP="00EF2B08">
      <w:pPr>
        <w:pStyle w:val="af5"/>
        <w:numPr>
          <w:ilvl w:val="0"/>
          <w:numId w:val="44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опознавать основные выразительные средства словообразования в художественной речи и оценивать их;</w:t>
      </w:r>
    </w:p>
    <w:p w:rsidR="00EF2B08" w:rsidRPr="004D4B2F" w:rsidRDefault="00EF2B08" w:rsidP="00EF2B08">
      <w:pPr>
        <w:pStyle w:val="af5"/>
        <w:numPr>
          <w:ilvl w:val="0"/>
          <w:numId w:val="44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 xml:space="preserve">извлекать необходимую информацию из морфемных, словообразовательных и этимологических словарей и справочников, в том числе и </w:t>
      </w:r>
      <w:proofErr w:type="spellStart"/>
      <w:r w:rsidRPr="004D4B2F">
        <w:rPr>
          <w:sz w:val="22"/>
          <w:szCs w:val="22"/>
        </w:rPr>
        <w:t>мультимедийных</w:t>
      </w:r>
      <w:proofErr w:type="spellEnd"/>
      <w:r w:rsidRPr="004D4B2F">
        <w:rPr>
          <w:sz w:val="22"/>
          <w:szCs w:val="22"/>
        </w:rPr>
        <w:t>;</w:t>
      </w:r>
    </w:p>
    <w:p w:rsidR="00EF2B08" w:rsidRPr="004D4B2F" w:rsidRDefault="00EF2B08" w:rsidP="00EF2B08">
      <w:pPr>
        <w:pStyle w:val="af5"/>
        <w:numPr>
          <w:ilvl w:val="0"/>
          <w:numId w:val="44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использовать этимологическую справку для объяснения правописания и лексического значения слова.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Лексикология и фразеология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группировать слова по тематическим группам;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подбирать к словам синонимы, антонимы;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опознавать фразеологические обороты;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соблюдать лексические нормы в устных и письменных высказываниях;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lastRenderedPageBreak/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45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объяснять общие принципы классификации словарного состава русского языка;</w:t>
      </w:r>
    </w:p>
    <w:p w:rsidR="00EF2B08" w:rsidRPr="004D4B2F" w:rsidRDefault="00EF2B08" w:rsidP="00EF2B08">
      <w:pPr>
        <w:pStyle w:val="af5"/>
        <w:numPr>
          <w:ilvl w:val="0"/>
          <w:numId w:val="45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аргументировать различие лексического и грамматического значений слова;</w:t>
      </w:r>
    </w:p>
    <w:p w:rsidR="00EF2B08" w:rsidRPr="004D4B2F" w:rsidRDefault="00EF2B08" w:rsidP="00EF2B08">
      <w:pPr>
        <w:pStyle w:val="af5"/>
        <w:numPr>
          <w:ilvl w:val="0"/>
          <w:numId w:val="45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опознавать омонимы разных видов;</w:t>
      </w:r>
    </w:p>
    <w:p w:rsidR="00EF2B08" w:rsidRPr="004D4B2F" w:rsidRDefault="00EF2B08" w:rsidP="00EF2B08">
      <w:pPr>
        <w:pStyle w:val="af5"/>
        <w:numPr>
          <w:ilvl w:val="0"/>
          <w:numId w:val="45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F2B08" w:rsidRPr="004D4B2F" w:rsidRDefault="00EF2B08" w:rsidP="00EF2B08">
      <w:pPr>
        <w:pStyle w:val="af5"/>
        <w:numPr>
          <w:ilvl w:val="0"/>
          <w:numId w:val="45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</w:t>
      </w:r>
      <w:proofErr w:type="gramStart"/>
      <w:r w:rsidRPr="004D4B2F">
        <w:rPr>
          <w:sz w:val="22"/>
          <w:szCs w:val="22"/>
        </w:rPr>
        <w:t>дств в т</w:t>
      </w:r>
      <w:proofErr w:type="gramEnd"/>
      <w:r w:rsidRPr="004D4B2F">
        <w:rPr>
          <w:sz w:val="22"/>
          <w:szCs w:val="22"/>
        </w:rPr>
        <w:t>екстах научного и официально-делового стилей речи;</w:t>
      </w:r>
    </w:p>
    <w:p w:rsidR="00EF2B08" w:rsidRPr="004D4B2F" w:rsidRDefault="00EF2B08" w:rsidP="00EF2B08">
      <w:pPr>
        <w:pStyle w:val="af5"/>
        <w:numPr>
          <w:ilvl w:val="0"/>
          <w:numId w:val="45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 xml:space="preserve"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и </w:t>
      </w:r>
      <w:proofErr w:type="spellStart"/>
      <w:r w:rsidRPr="004D4B2F">
        <w:rPr>
          <w:sz w:val="22"/>
          <w:szCs w:val="22"/>
        </w:rPr>
        <w:t>мультимедийных</w:t>
      </w:r>
      <w:proofErr w:type="spellEnd"/>
      <w:r w:rsidRPr="004D4B2F">
        <w:rPr>
          <w:sz w:val="22"/>
          <w:szCs w:val="22"/>
        </w:rPr>
        <w:t>; использовать эту информацию в разных видах деятельности.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Морфология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опознавать самостоятельные (знаменательные) части речи и их формы, служебные части речи;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анализировать слово с точки зрения его принадлежности к той или иной части речи;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применять морфологические знания и умения в практике правописания, в различных видах анализа;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распознавать явления грамматической омонимии, существенные для решения орфографических и пунктуационных задач.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анализировать синонимические средства морфологии;</w:t>
      </w:r>
    </w:p>
    <w:p w:rsidR="00EF2B08" w:rsidRPr="004D4B2F" w:rsidRDefault="00EF2B08" w:rsidP="00EF2B08">
      <w:pPr>
        <w:pStyle w:val="af5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различать грамматические омонимы;</w:t>
      </w:r>
    </w:p>
    <w:p w:rsidR="00EF2B08" w:rsidRPr="004D4B2F" w:rsidRDefault="00EF2B08" w:rsidP="00EF2B08">
      <w:pPr>
        <w:pStyle w:val="af5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</w:t>
      </w:r>
      <w:proofErr w:type="gramStart"/>
      <w:r w:rsidRPr="004D4B2F">
        <w:rPr>
          <w:sz w:val="22"/>
          <w:szCs w:val="22"/>
        </w:rPr>
        <w:t>4</w:t>
      </w:r>
      <w:proofErr w:type="gramEnd"/>
    </w:p>
    <w:p w:rsidR="00EF2B08" w:rsidRPr="004D4B2F" w:rsidRDefault="00EF2B08" w:rsidP="00EF2B08">
      <w:pPr>
        <w:pStyle w:val="af5"/>
        <w:numPr>
          <w:ilvl w:val="0"/>
          <w:numId w:val="46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 xml:space="preserve">извлекать необходимую информацию из словарей грамматических трудностей, в том числе и </w:t>
      </w:r>
      <w:proofErr w:type="spellStart"/>
      <w:r w:rsidRPr="004D4B2F">
        <w:rPr>
          <w:sz w:val="22"/>
          <w:szCs w:val="22"/>
        </w:rPr>
        <w:t>мультимедийных</w:t>
      </w:r>
      <w:proofErr w:type="spellEnd"/>
      <w:r w:rsidRPr="004D4B2F">
        <w:rPr>
          <w:sz w:val="22"/>
          <w:szCs w:val="22"/>
        </w:rPr>
        <w:t>; использовать эту информацию в различных видах деятельности.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Синтаксис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опознавать основные единицы синтаксиса (словосочетание, предложение) и их виды;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использовать разнообразные синонимические синтаксические конструкции в собственной речевой практике;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применять синтаксические знания и умения в практике правописания, в различных видах анализа.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анализировать синонимические средства синтаксиса;</w:t>
      </w:r>
    </w:p>
    <w:p w:rsidR="00EF2B08" w:rsidRPr="004D4B2F" w:rsidRDefault="00EF2B08" w:rsidP="00EF2B08">
      <w:pPr>
        <w:pStyle w:val="af5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EF2B08" w:rsidRPr="004D4B2F" w:rsidRDefault="00EF2B08" w:rsidP="00EF2B08">
      <w:pPr>
        <w:pStyle w:val="af5"/>
        <w:numPr>
          <w:ilvl w:val="0"/>
          <w:numId w:val="47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lastRenderedPageBreak/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Правописание: орфография и пунктуация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соблюдать орфографические и пунктуационные нормы в процессе письма (в объёме содержания курса);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обнаруживать и исправлять орфографические и пунктуационные ошибки;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 xml:space="preserve">Выпускник получит возможность </w:t>
      </w:r>
      <w:r>
        <w:rPr>
          <w:b/>
          <w:bCs/>
          <w:sz w:val="22"/>
          <w:szCs w:val="22"/>
        </w:rPr>
        <w:t xml:space="preserve"> </w:t>
      </w:r>
      <w:r w:rsidRPr="004D4B2F">
        <w:rPr>
          <w:b/>
          <w:bCs/>
          <w:sz w:val="22"/>
          <w:szCs w:val="22"/>
        </w:rPr>
        <w:t>научиться:</w:t>
      </w:r>
    </w:p>
    <w:p w:rsidR="00EF2B08" w:rsidRPr="004D4B2F" w:rsidRDefault="00EF2B08" w:rsidP="00EF2B08">
      <w:pPr>
        <w:pStyle w:val="af5"/>
        <w:numPr>
          <w:ilvl w:val="0"/>
          <w:numId w:val="48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демонстрировать роль орфографии и пунктуации в передаче смысловой стороны речи;</w:t>
      </w:r>
    </w:p>
    <w:p w:rsidR="00EF2B08" w:rsidRPr="004D4B2F" w:rsidRDefault="00EF2B08" w:rsidP="00EF2B08">
      <w:pPr>
        <w:pStyle w:val="af5"/>
        <w:numPr>
          <w:ilvl w:val="0"/>
          <w:numId w:val="48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 xml:space="preserve">извлекать необходимую информацию из </w:t>
      </w:r>
      <w:proofErr w:type="spellStart"/>
      <w:r w:rsidRPr="004D4B2F">
        <w:rPr>
          <w:sz w:val="22"/>
          <w:szCs w:val="22"/>
        </w:rPr>
        <w:t>мультимедийных</w:t>
      </w:r>
      <w:proofErr w:type="spellEnd"/>
      <w:r w:rsidRPr="004D4B2F">
        <w:rPr>
          <w:sz w:val="22"/>
          <w:szCs w:val="22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7F5EA0" w:rsidRDefault="007F5EA0" w:rsidP="00EF2B08">
      <w:pPr>
        <w:pStyle w:val="af5"/>
        <w:spacing w:before="0" w:beforeAutospacing="0" w:after="0" w:afterAutospacing="0"/>
        <w:rPr>
          <w:b/>
          <w:bCs/>
          <w:i/>
          <w:iCs/>
          <w:sz w:val="22"/>
          <w:szCs w:val="22"/>
        </w:rPr>
      </w:pP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i/>
          <w:iCs/>
          <w:sz w:val="22"/>
          <w:szCs w:val="22"/>
        </w:rPr>
        <w:t>Язык и культура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научится: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• уместно использовать правила русского речевого этикета в учебной деятельности и повседневной жизни.</w:t>
      </w:r>
    </w:p>
    <w:p w:rsidR="00EF2B08" w:rsidRPr="004D4B2F" w:rsidRDefault="00EF2B08" w:rsidP="00EF2B08">
      <w:pPr>
        <w:pStyle w:val="af5"/>
        <w:spacing w:before="0" w:beforeAutospacing="0" w:after="0" w:afterAutospacing="0"/>
        <w:rPr>
          <w:sz w:val="22"/>
          <w:szCs w:val="22"/>
        </w:rPr>
      </w:pPr>
      <w:r w:rsidRPr="004D4B2F">
        <w:rPr>
          <w:b/>
          <w:bCs/>
          <w:sz w:val="22"/>
          <w:szCs w:val="22"/>
        </w:rPr>
        <w:t>Выпускник получит возможность научиться:</w:t>
      </w:r>
    </w:p>
    <w:p w:rsidR="00EF2B08" w:rsidRPr="004D4B2F" w:rsidRDefault="00EF2B08" w:rsidP="00EF2B08">
      <w:pPr>
        <w:pStyle w:val="af5"/>
        <w:numPr>
          <w:ilvl w:val="0"/>
          <w:numId w:val="49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характеризовать на отдельных примерах взаимосвязь языка, культуры и истории народа-носителя языка;</w:t>
      </w:r>
    </w:p>
    <w:p w:rsidR="00EF2B08" w:rsidRPr="004D4B2F" w:rsidRDefault="00EF2B08" w:rsidP="00EF2B08">
      <w:pPr>
        <w:pStyle w:val="af5"/>
        <w:numPr>
          <w:ilvl w:val="0"/>
          <w:numId w:val="49"/>
        </w:numPr>
        <w:spacing w:before="0" w:beforeAutospacing="0" w:after="0" w:afterAutospacing="0"/>
        <w:rPr>
          <w:sz w:val="22"/>
          <w:szCs w:val="22"/>
        </w:rPr>
      </w:pPr>
      <w:r w:rsidRPr="004D4B2F">
        <w:rPr>
          <w:sz w:val="22"/>
          <w:szCs w:val="22"/>
        </w:rPr>
        <w:t>анализировать и сравнивать русский речевой этикет с речевым этикетом отдельных народов России и мира.</w:t>
      </w:r>
    </w:p>
    <w:p w:rsidR="00EF2B08" w:rsidRDefault="00EF2B08" w:rsidP="00EF2B0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B08" w:rsidRPr="007F5EA0" w:rsidRDefault="00EF2B08" w:rsidP="007F5E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</w:t>
      </w:r>
      <w:r w:rsidRPr="00F47F44">
        <w:rPr>
          <w:rFonts w:ascii="Times New Roman" w:hAnsi="Times New Roman" w:cs="Times New Roman"/>
          <w:b/>
          <w:bCs/>
        </w:rPr>
        <w:t>Основное</w:t>
      </w:r>
      <w:r w:rsidRPr="00F47F44">
        <w:rPr>
          <w:rFonts w:ascii="Times New Roman" w:hAnsi="Times New Roman" w:cs="Times New Roman"/>
          <w:b/>
        </w:rPr>
        <w:t xml:space="preserve"> содержание </w:t>
      </w:r>
      <w:r>
        <w:rPr>
          <w:rFonts w:ascii="Times New Roman" w:hAnsi="Times New Roman" w:cs="Times New Roman"/>
          <w:b/>
        </w:rPr>
        <w:t xml:space="preserve">тем </w:t>
      </w:r>
      <w:r w:rsidRPr="00F47F44">
        <w:rPr>
          <w:rFonts w:ascii="Times New Roman" w:hAnsi="Times New Roman" w:cs="Times New Roman"/>
          <w:b/>
        </w:rPr>
        <w:t>предмета «Русский язык»</w:t>
      </w:r>
    </w:p>
    <w:p w:rsidR="00EF2B08" w:rsidRPr="00E62375" w:rsidRDefault="00EF2B08" w:rsidP="00EF2B08">
      <w:pPr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Русский язык как развивающееся явление (1 ч) </w:t>
      </w:r>
    </w:p>
    <w:p w:rsidR="00EF2B08" w:rsidRPr="00E62375" w:rsidRDefault="00EF2B08" w:rsidP="00EF2B08">
      <w:pPr>
        <w:pStyle w:val="af0"/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ПОВТОРЕНИЕ </w:t>
      </w:r>
      <w:proofErr w:type="gramStart"/>
      <w:r w:rsidRPr="00E62375">
        <w:rPr>
          <w:rFonts w:ascii="Times New Roman" w:hAnsi="Times New Roman"/>
          <w:b/>
        </w:rPr>
        <w:t>ПРОЙДЕННОГО</w:t>
      </w:r>
      <w:proofErr w:type="gramEnd"/>
      <w:r w:rsidRPr="00E62375">
        <w:rPr>
          <w:rFonts w:ascii="Times New Roman" w:hAnsi="Times New Roman"/>
          <w:b/>
        </w:rPr>
        <w:t xml:space="preserve"> В 5-6-ых КЛАССАХ (13 ч)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РР Подготовка к сочинению по картине И.Бродского «Летний сад осенью»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РР Стили литературного языка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Входной контрольный диктант на повторение пройденного материала.</w:t>
      </w:r>
    </w:p>
    <w:p w:rsidR="007F5EA0" w:rsidRDefault="007F5EA0" w:rsidP="00EF2B08">
      <w:pPr>
        <w:pStyle w:val="af0"/>
        <w:rPr>
          <w:rFonts w:ascii="Times New Roman" w:hAnsi="Times New Roman"/>
          <w:b/>
        </w:rPr>
      </w:pPr>
    </w:p>
    <w:p w:rsidR="007F5EA0" w:rsidRDefault="007F5EA0" w:rsidP="00EF2B08">
      <w:pPr>
        <w:pStyle w:val="af0"/>
        <w:rPr>
          <w:rFonts w:ascii="Times New Roman" w:hAnsi="Times New Roman"/>
          <w:b/>
        </w:rPr>
      </w:pPr>
    </w:p>
    <w:p w:rsidR="007F5EA0" w:rsidRDefault="007F5EA0" w:rsidP="00EF2B08">
      <w:pPr>
        <w:pStyle w:val="af0"/>
        <w:rPr>
          <w:rFonts w:ascii="Times New Roman" w:hAnsi="Times New Roman"/>
          <w:b/>
        </w:rPr>
      </w:pPr>
    </w:p>
    <w:p w:rsidR="00EF2B08" w:rsidRPr="00E62375" w:rsidRDefault="00EF2B08" w:rsidP="00EF2B08">
      <w:pPr>
        <w:pStyle w:val="af0"/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Причастие (30 ч)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I. Повторение </w:t>
      </w:r>
      <w:proofErr w:type="gramStart"/>
      <w:r w:rsidRPr="00E62375">
        <w:rPr>
          <w:rFonts w:ascii="Times New Roman" w:hAnsi="Times New Roman"/>
        </w:rPr>
        <w:t>пройденного</w:t>
      </w:r>
      <w:proofErr w:type="gramEnd"/>
      <w:r w:rsidRPr="00E62375">
        <w:rPr>
          <w:rFonts w:ascii="Times New Roman" w:hAnsi="Times New Roman"/>
        </w:rPr>
        <w:t xml:space="preserve"> о глаголе в V и VI классах. Причастие. Свойства прилагательных и глаголов у причас</w:t>
      </w:r>
      <w:r w:rsidRPr="00E62375">
        <w:rPr>
          <w:rFonts w:ascii="Times New Roman" w:hAnsi="Times New Roman"/>
        </w:rPr>
        <w:softHyphen/>
        <w:t>тия. Синтаксическая роль причастий в предложении. Действительные и страдательные причастия. Полные и краткие страда</w:t>
      </w:r>
      <w:r w:rsidRPr="00E62375">
        <w:rPr>
          <w:rFonts w:ascii="Times New Roman" w:hAnsi="Times New Roman"/>
        </w:rPr>
        <w:softHyphen/>
        <w:t xml:space="preserve">тельные причастия. Причастный оборот; выделение запятыми причастного оборота. </w:t>
      </w:r>
      <w:proofErr w:type="spellStart"/>
      <w:r w:rsidRPr="00E62375">
        <w:rPr>
          <w:rFonts w:ascii="Times New Roman" w:hAnsi="Times New Roman"/>
        </w:rPr>
        <w:t>Текстообразующая</w:t>
      </w:r>
      <w:proofErr w:type="spellEnd"/>
      <w:r w:rsidRPr="00E62375">
        <w:rPr>
          <w:rFonts w:ascii="Times New Roman" w:hAnsi="Times New Roman"/>
        </w:rPr>
        <w:t xml:space="preserve"> роль причастий.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lastRenderedPageBreak/>
        <w:t>Склонение полных причастий и правописание гласных в па</w:t>
      </w:r>
      <w:r w:rsidRPr="00E62375">
        <w:rPr>
          <w:rFonts w:ascii="Times New Roman" w:hAnsi="Times New Roman"/>
        </w:rPr>
        <w:softHyphen/>
        <w:t>дежных окончаниях причастий. Образование действительных и страдательных причастий настоящего и прошедшего времени (ознакомление</w:t>
      </w:r>
      <w:proofErr w:type="gramStart"/>
      <w:r w:rsidRPr="00E62375">
        <w:rPr>
          <w:rFonts w:ascii="Times New Roman" w:hAnsi="Times New Roman"/>
        </w:rPr>
        <w:t xml:space="preserve"> )</w:t>
      </w:r>
      <w:proofErr w:type="gramEnd"/>
      <w:r w:rsidRPr="00E62375">
        <w:rPr>
          <w:rFonts w:ascii="Times New Roman" w:hAnsi="Times New Roman"/>
        </w:rPr>
        <w:t xml:space="preserve">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Не с причастиями. Правописание гласных в суффиксах дей</w:t>
      </w:r>
      <w:r w:rsidRPr="00E62375">
        <w:rPr>
          <w:rFonts w:ascii="Times New Roman" w:hAnsi="Times New Roman"/>
        </w:rPr>
        <w:softHyphen/>
        <w:t xml:space="preserve">ствительных и страдательных причастий. Одна и две буквы </w:t>
      </w:r>
      <w:proofErr w:type="spellStart"/>
      <w:proofErr w:type="gramStart"/>
      <w:r w:rsidRPr="00E62375">
        <w:rPr>
          <w:rFonts w:ascii="Times New Roman" w:hAnsi="Times New Roman"/>
        </w:rPr>
        <w:t>н</w:t>
      </w:r>
      <w:proofErr w:type="spellEnd"/>
      <w:proofErr w:type="gramEnd"/>
      <w:r w:rsidRPr="00E62375">
        <w:rPr>
          <w:rFonts w:ascii="Times New Roman" w:hAnsi="Times New Roman"/>
        </w:rPr>
        <w:t xml:space="preserve"> </w:t>
      </w:r>
      <w:proofErr w:type="gramStart"/>
      <w:r w:rsidRPr="00E62375">
        <w:rPr>
          <w:rFonts w:ascii="Times New Roman" w:hAnsi="Times New Roman"/>
        </w:rPr>
        <w:t>в</w:t>
      </w:r>
      <w:proofErr w:type="gramEnd"/>
      <w:r w:rsidRPr="00E62375">
        <w:rPr>
          <w:rFonts w:ascii="Times New Roman" w:hAnsi="Times New Roman"/>
        </w:rPr>
        <w:t xml:space="preserve"> суффиксах полных причастий и прилагательных, образованных от глаголов. Одна буква </w:t>
      </w:r>
      <w:proofErr w:type="spellStart"/>
      <w:proofErr w:type="gramStart"/>
      <w:r w:rsidRPr="00E62375">
        <w:rPr>
          <w:rFonts w:ascii="Times New Roman" w:hAnsi="Times New Roman"/>
        </w:rPr>
        <w:t>н</w:t>
      </w:r>
      <w:proofErr w:type="spellEnd"/>
      <w:proofErr w:type="gramEnd"/>
      <w:r w:rsidRPr="00E62375">
        <w:rPr>
          <w:rFonts w:ascii="Times New Roman" w:hAnsi="Times New Roman"/>
        </w:rPr>
        <w:t xml:space="preserve"> в кратких причастиях. 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II. Умение 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E62375">
        <w:rPr>
          <w:rFonts w:ascii="Times New Roman" w:hAnsi="Times New Roman"/>
        </w:rPr>
        <w:t>при</w:t>
      </w:r>
      <w:r w:rsidRPr="00E62375">
        <w:rPr>
          <w:rFonts w:ascii="Times New Roman" w:hAnsi="Times New Roman"/>
        </w:rPr>
        <w:softHyphen/>
        <w:t>нeceны</w:t>
      </w:r>
      <w:proofErr w:type="spellEnd"/>
      <w:r w:rsidRPr="00E62375">
        <w:rPr>
          <w:rFonts w:ascii="Times New Roman" w:hAnsi="Times New Roman"/>
        </w:rPr>
        <w:t xml:space="preserve">), правильно употреблять причастия с </w:t>
      </w:r>
      <w:proofErr w:type="gramStart"/>
      <w:r w:rsidRPr="00E62375">
        <w:rPr>
          <w:rFonts w:ascii="Times New Roman" w:hAnsi="Times New Roman"/>
        </w:rPr>
        <w:t>-с</w:t>
      </w:r>
      <w:proofErr w:type="gramEnd"/>
      <w:r w:rsidRPr="00E62375">
        <w:rPr>
          <w:rFonts w:ascii="Times New Roman" w:hAnsi="Times New Roman"/>
        </w:rPr>
        <w:t>уффиксом -СЯ, согласовы</w:t>
      </w:r>
      <w:r w:rsidRPr="00E62375">
        <w:rPr>
          <w:rFonts w:ascii="Times New Roman" w:hAnsi="Times New Roman"/>
        </w:rPr>
        <w:softHyphen/>
        <w:t>вать причастия с определяемыми существительными, строить предложе</w:t>
      </w:r>
      <w:r w:rsidRPr="00E62375">
        <w:rPr>
          <w:rFonts w:ascii="Times New Roman" w:hAnsi="Times New Roman"/>
        </w:rPr>
        <w:softHyphen/>
        <w:t xml:space="preserve">ния с причастным оборотом.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  <w:lang w:val="en-US"/>
        </w:rPr>
        <w:t>III</w:t>
      </w:r>
      <w:r w:rsidRPr="00E62375">
        <w:rPr>
          <w:rFonts w:ascii="Times New Roman" w:hAnsi="Times New Roman"/>
        </w:rPr>
        <w:t>. Описание внешности человека: структура текста, языко</w:t>
      </w:r>
      <w:r w:rsidRPr="00E62375">
        <w:rPr>
          <w:rFonts w:ascii="Times New Roman" w:hAnsi="Times New Roman"/>
        </w:rPr>
        <w:softHyphen/>
        <w:t>вые особенности (в том числе специальные «портретные» слова). Устный пересказ исходного текста с описанием внешности. Вы</w:t>
      </w:r>
      <w:r w:rsidRPr="00E62375">
        <w:rPr>
          <w:rFonts w:ascii="Times New Roman" w:hAnsi="Times New Roman"/>
        </w:rPr>
        <w:softHyphen/>
        <w:t xml:space="preserve">борочное изложение текста с описанием внешности. Описание внешности знакомого по личным впечатлениям, по фотографии.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Виды публичных общественно-политических выступлений. Их структура.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РР Публицистический стиль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РР Описание внешности человека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РР Изложение с изменением формы действующего лица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РР Выборочное изложение с описанием внешности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Контрольная работа по теме «Причастие»</w:t>
      </w:r>
    </w:p>
    <w:p w:rsidR="007F5EA0" w:rsidRDefault="007F5EA0" w:rsidP="00EF2B08">
      <w:pPr>
        <w:pStyle w:val="af0"/>
        <w:rPr>
          <w:rFonts w:ascii="Times New Roman" w:hAnsi="Times New Roman"/>
          <w:b/>
        </w:rPr>
      </w:pPr>
    </w:p>
    <w:p w:rsidR="00EF2B08" w:rsidRPr="00E62375" w:rsidRDefault="00EF2B08" w:rsidP="00EF2B08">
      <w:pPr>
        <w:pStyle w:val="af0"/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Деепричастие (11 ч)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  <w:lang w:val="en-US"/>
        </w:rPr>
        <w:t>IV</w:t>
      </w:r>
      <w:r w:rsidRPr="00E62375">
        <w:rPr>
          <w:rFonts w:ascii="Times New Roman" w:hAnsi="Times New Roman"/>
        </w:rPr>
        <w:t xml:space="preserve">. Повторение пройденного о глаголе в V и </w:t>
      </w:r>
      <w:r w:rsidRPr="00E62375">
        <w:rPr>
          <w:rFonts w:ascii="Times New Roman" w:hAnsi="Times New Roman"/>
          <w:lang w:val="en-US"/>
        </w:rPr>
        <w:t>VI</w:t>
      </w:r>
      <w:r w:rsidRPr="00E62375">
        <w:rPr>
          <w:rFonts w:ascii="Times New Roman" w:hAnsi="Times New Roman"/>
        </w:rPr>
        <w:t xml:space="preserve"> классах. Деепричастие. Глагольные и наречные свойства деепричас</w:t>
      </w:r>
      <w:r w:rsidRPr="00E62375">
        <w:rPr>
          <w:rFonts w:ascii="Times New Roman" w:hAnsi="Times New Roman"/>
        </w:rPr>
        <w:softHyphen/>
        <w:t xml:space="preserve">тия. Синтаксическая роль деепричастий в предложении. </w:t>
      </w:r>
      <w:proofErr w:type="spellStart"/>
      <w:r w:rsidRPr="00E62375">
        <w:rPr>
          <w:rFonts w:ascii="Times New Roman" w:hAnsi="Times New Roman"/>
        </w:rPr>
        <w:t>Тексто</w:t>
      </w:r>
      <w:r w:rsidRPr="00E62375">
        <w:rPr>
          <w:rFonts w:ascii="Times New Roman" w:hAnsi="Times New Roman"/>
        </w:rPr>
        <w:softHyphen/>
        <w:t>образующая</w:t>
      </w:r>
      <w:proofErr w:type="spellEnd"/>
      <w:r w:rsidRPr="00E62375">
        <w:rPr>
          <w:rFonts w:ascii="Times New Roman" w:hAnsi="Times New Roman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E62375">
        <w:rPr>
          <w:rFonts w:ascii="Times New Roman" w:hAnsi="Times New Roman"/>
        </w:rPr>
        <w:softHyphen/>
        <w:t xml:space="preserve">шенного и несовершенного вида и их образование.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Не с деепричастиями.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  <w:lang w:val="en-US"/>
        </w:rPr>
        <w:t>II</w:t>
      </w:r>
      <w:r w:rsidRPr="00E62375">
        <w:rPr>
          <w:rFonts w:ascii="Times New Roman" w:hAnsi="Times New Roman"/>
        </w:rPr>
        <w:t>. Умение правильно строить предложение с деепричастным обо</w:t>
      </w:r>
      <w:r w:rsidRPr="00E62375">
        <w:rPr>
          <w:rFonts w:ascii="Times New Roman" w:hAnsi="Times New Roman"/>
        </w:rPr>
        <w:softHyphen/>
        <w:t xml:space="preserve">ротом. </w:t>
      </w:r>
    </w:p>
    <w:p w:rsidR="00EF2B08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  <w:lang w:val="en-US"/>
        </w:rPr>
        <w:t>III</w:t>
      </w:r>
      <w:r w:rsidRPr="00E62375">
        <w:rPr>
          <w:rFonts w:ascii="Times New Roman" w:hAnsi="Times New Roman"/>
        </w:rPr>
        <w:t xml:space="preserve">. Рассказ по картине. </w:t>
      </w:r>
    </w:p>
    <w:p w:rsidR="00EF2B08" w:rsidRPr="009D1FC2" w:rsidRDefault="00EF2B08" w:rsidP="00EF2B08">
      <w:pPr>
        <w:pStyle w:val="af0"/>
        <w:rPr>
          <w:rFonts w:ascii="Times New Roman" w:hAnsi="Times New Roman"/>
        </w:rPr>
      </w:pPr>
      <w:r w:rsidRPr="009D1FC2">
        <w:rPr>
          <w:rFonts w:ascii="Times New Roman" w:hAnsi="Times New Roman"/>
        </w:rPr>
        <w:t>РР Сочинение-рассказ на основе картины С.Григорьева «Вратарь» от имени одного из действующих лиц картины</w:t>
      </w:r>
    </w:p>
    <w:p w:rsidR="00EF2B08" w:rsidRDefault="00EF2B08" w:rsidP="00EF2B08">
      <w:pPr>
        <w:rPr>
          <w:rFonts w:ascii="Times New Roman" w:hAnsi="Times New Roman"/>
        </w:rPr>
      </w:pPr>
      <w:r w:rsidRPr="009D1FC2">
        <w:rPr>
          <w:rFonts w:ascii="Times New Roman" w:hAnsi="Times New Roman"/>
        </w:rPr>
        <w:t>Контрольный диктант по теме «Деепричастие»</w:t>
      </w:r>
    </w:p>
    <w:p w:rsidR="009F6400" w:rsidRDefault="00EF2B08" w:rsidP="009F6400">
      <w:pPr>
        <w:rPr>
          <w:rFonts w:ascii="Times New Roman" w:hAnsi="Times New Roman" w:cs="Times New Roman"/>
          <w:b/>
        </w:rPr>
      </w:pPr>
      <w:r w:rsidRPr="00E62375">
        <w:rPr>
          <w:rFonts w:ascii="Times New Roman" w:hAnsi="Times New Roman" w:cs="Times New Roman"/>
          <w:b/>
        </w:rPr>
        <w:t xml:space="preserve">Наречие (20 ч) </w:t>
      </w:r>
    </w:p>
    <w:p w:rsidR="00EF2B08" w:rsidRPr="009F6400" w:rsidRDefault="00EF2B08" w:rsidP="009F6400">
      <w:pPr>
        <w:rPr>
          <w:rFonts w:ascii="Times New Roman" w:hAnsi="Times New Roman"/>
          <w:color w:val="000000"/>
        </w:rPr>
      </w:pPr>
      <w:proofErr w:type="gramStart"/>
      <w:r w:rsidRPr="00E62375">
        <w:rPr>
          <w:rFonts w:ascii="Times New Roman" w:hAnsi="Times New Roman"/>
          <w:lang w:val="en-US"/>
        </w:rPr>
        <w:t>I</w:t>
      </w:r>
      <w:r w:rsidRPr="00E62375">
        <w:rPr>
          <w:rFonts w:ascii="Times New Roman" w:hAnsi="Times New Roman"/>
        </w:rPr>
        <w:t>. Наречие как часть речи.</w:t>
      </w:r>
      <w:proofErr w:type="gramEnd"/>
      <w:r w:rsidRPr="00E62375">
        <w:rPr>
          <w:rFonts w:ascii="Times New Roman" w:hAnsi="Times New Roman"/>
        </w:rPr>
        <w:t xml:space="preserve"> Синтаксическая роль наречий в предложении. Степени сравнения наречий и их образование. </w:t>
      </w:r>
      <w:proofErr w:type="spellStart"/>
      <w:r w:rsidRPr="00E62375">
        <w:rPr>
          <w:rFonts w:ascii="Times New Roman" w:hAnsi="Times New Roman"/>
        </w:rPr>
        <w:t>Текстообразующая</w:t>
      </w:r>
      <w:proofErr w:type="spellEnd"/>
      <w:r w:rsidRPr="00E62375">
        <w:rPr>
          <w:rFonts w:ascii="Times New Roman" w:hAnsi="Times New Roman"/>
        </w:rPr>
        <w:t xml:space="preserve"> роль наречий. Словообразование наречий. 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Правописание не с наречиями на </w:t>
      </w:r>
      <w:proofErr w:type="gramStart"/>
      <w:r w:rsidRPr="00E62375">
        <w:rPr>
          <w:rFonts w:ascii="Times New Roman" w:hAnsi="Times New Roman"/>
        </w:rPr>
        <w:t>-о</w:t>
      </w:r>
      <w:proofErr w:type="gramEnd"/>
      <w:r w:rsidRPr="00E62375">
        <w:rPr>
          <w:rFonts w:ascii="Times New Roman" w:hAnsi="Times New Roman"/>
        </w:rPr>
        <w:t xml:space="preserve"> и -е; не- и ни- в наречиях.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Одна и две буквы </w:t>
      </w:r>
      <w:proofErr w:type="spellStart"/>
      <w:r w:rsidRPr="00E62375">
        <w:rPr>
          <w:rFonts w:ascii="Times New Roman" w:hAnsi="Times New Roman"/>
        </w:rPr>
        <w:t>н</w:t>
      </w:r>
      <w:proofErr w:type="spellEnd"/>
      <w:r w:rsidRPr="00E62375">
        <w:rPr>
          <w:rFonts w:ascii="Times New Roman" w:hAnsi="Times New Roman"/>
        </w:rPr>
        <w:t xml:space="preserve"> в наречиях на </w:t>
      </w:r>
      <w:proofErr w:type="gramStart"/>
      <w:r w:rsidRPr="00E62375">
        <w:rPr>
          <w:rFonts w:ascii="Times New Roman" w:hAnsi="Times New Roman"/>
        </w:rPr>
        <w:t>-о</w:t>
      </w:r>
      <w:proofErr w:type="gramEnd"/>
      <w:r w:rsidRPr="00E62375">
        <w:rPr>
          <w:rFonts w:ascii="Times New Roman" w:hAnsi="Times New Roman"/>
        </w:rPr>
        <w:t xml:space="preserve"> и -е.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Буквы о и е после шипящих на конце наречий. Суффиксы </w:t>
      </w:r>
      <w:proofErr w:type="gramStart"/>
      <w:r w:rsidRPr="00E62375">
        <w:rPr>
          <w:rFonts w:ascii="Times New Roman" w:hAnsi="Times New Roman"/>
        </w:rPr>
        <w:t>-о</w:t>
      </w:r>
      <w:proofErr w:type="gramEnd"/>
      <w:r w:rsidRPr="00E62375">
        <w:rPr>
          <w:rFonts w:ascii="Times New Roman" w:hAnsi="Times New Roman"/>
        </w:rPr>
        <w:t xml:space="preserve"> и -а на конце наречий. Дефис между частями слова в наречиях. Слитные и раздельные написания наречий. Буква </w:t>
      </w:r>
      <w:proofErr w:type="spellStart"/>
      <w:r w:rsidRPr="00E62375">
        <w:rPr>
          <w:rFonts w:ascii="Times New Roman" w:hAnsi="Times New Roman"/>
        </w:rPr>
        <w:t>ь</w:t>
      </w:r>
      <w:proofErr w:type="spellEnd"/>
      <w:r w:rsidRPr="00E62375">
        <w:rPr>
          <w:rFonts w:ascii="Times New Roman" w:hAnsi="Times New Roman"/>
        </w:rPr>
        <w:t xml:space="preserve"> после шипя</w:t>
      </w:r>
      <w:r w:rsidRPr="00E62375">
        <w:rPr>
          <w:rFonts w:ascii="Times New Roman" w:hAnsi="Times New Roman"/>
        </w:rPr>
        <w:softHyphen/>
        <w:t xml:space="preserve">щих на конце наречий.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II. Умение правильно ставить ударение в наречиях.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Умение использовать в речи наречия-синонимы и антонимы. </w:t>
      </w:r>
    </w:p>
    <w:p w:rsidR="00EF2B08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  <w:lang w:val="en-US"/>
        </w:rPr>
        <w:t>III</w:t>
      </w:r>
      <w:r w:rsidRPr="00E62375">
        <w:rPr>
          <w:rFonts w:ascii="Times New Roman" w:hAnsi="Times New Roman"/>
        </w:rPr>
        <w:t xml:space="preserve">. Описание действий как вид текста: структура текста, его языковые особенности. Пересказ исходного текста с описанием действий. </w:t>
      </w:r>
    </w:p>
    <w:p w:rsidR="00EF2B08" w:rsidRPr="009D1FC2" w:rsidRDefault="00EF2B08" w:rsidP="00EF2B08">
      <w:pPr>
        <w:pStyle w:val="af0"/>
        <w:rPr>
          <w:rFonts w:ascii="Times New Roman" w:hAnsi="Times New Roman"/>
        </w:rPr>
      </w:pPr>
      <w:r w:rsidRPr="009D1FC2">
        <w:rPr>
          <w:rFonts w:ascii="Times New Roman" w:hAnsi="Times New Roman"/>
        </w:rPr>
        <w:t>РР Сочинение в форме дневниковых записей (по картине И.Попова «Первый снег»)</w:t>
      </w:r>
    </w:p>
    <w:p w:rsidR="00EF2B08" w:rsidRPr="009D1FC2" w:rsidRDefault="00EF2B08" w:rsidP="00EF2B08">
      <w:pPr>
        <w:pStyle w:val="af0"/>
        <w:rPr>
          <w:rFonts w:ascii="Times New Roman" w:hAnsi="Times New Roman"/>
        </w:rPr>
      </w:pPr>
      <w:r w:rsidRPr="009D1FC2">
        <w:rPr>
          <w:rFonts w:ascii="Times New Roman" w:hAnsi="Times New Roman"/>
        </w:rPr>
        <w:lastRenderedPageBreak/>
        <w:t>РР Сочинение-рассуждение на тему «Прозвища»</w:t>
      </w:r>
    </w:p>
    <w:p w:rsidR="00EF2B08" w:rsidRPr="009D1FC2" w:rsidRDefault="00EF2B08" w:rsidP="00EF2B08">
      <w:pPr>
        <w:pStyle w:val="af0"/>
        <w:rPr>
          <w:rFonts w:ascii="Times New Roman" w:hAnsi="Times New Roman"/>
        </w:rPr>
      </w:pPr>
      <w:r w:rsidRPr="009D1FC2">
        <w:rPr>
          <w:rFonts w:ascii="Times New Roman" w:hAnsi="Times New Roman"/>
        </w:rPr>
        <w:t>Контрольный диктант по теме «Наречие»</w:t>
      </w:r>
    </w:p>
    <w:p w:rsidR="009F6400" w:rsidRDefault="009F6400" w:rsidP="00EF2B08">
      <w:pPr>
        <w:pStyle w:val="af0"/>
        <w:rPr>
          <w:rFonts w:ascii="Times New Roman" w:hAnsi="Times New Roman"/>
          <w:b/>
        </w:rPr>
      </w:pPr>
    </w:p>
    <w:p w:rsidR="00EF2B08" w:rsidRPr="00E62375" w:rsidRDefault="00EF2B08" w:rsidP="00EF2B08">
      <w:pPr>
        <w:pStyle w:val="af0"/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Категория состояния (5 ч)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  <w:lang w:val="en-US"/>
        </w:rPr>
        <w:t>IV</w:t>
      </w:r>
      <w:r w:rsidRPr="00E62375">
        <w:rPr>
          <w:rFonts w:ascii="Times New Roman" w:hAnsi="Times New Roman"/>
        </w:rPr>
        <w:t>. Категория состояния как часть речи. Ее отличие от наре</w:t>
      </w:r>
      <w:r w:rsidRPr="00E62375">
        <w:rPr>
          <w:rFonts w:ascii="Times New Roman" w:hAnsi="Times New Roman"/>
        </w:rPr>
        <w:softHyphen/>
        <w:t xml:space="preserve">чий. Синтаксическая роль слов категории состояния.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РР</w:t>
      </w:r>
      <w:r w:rsidRPr="00E62375">
        <w:rPr>
          <w:rFonts w:ascii="Times New Roman" w:hAnsi="Times New Roman"/>
        </w:rPr>
        <w:t xml:space="preserve"> Выборочное изложение текста с описанием состояния че</w:t>
      </w:r>
      <w:r w:rsidRPr="00E62375">
        <w:rPr>
          <w:rFonts w:ascii="Times New Roman" w:hAnsi="Times New Roman"/>
        </w:rPr>
        <w:softHyphen/>
        <w:t xml:space="preserve">ловека или природы </w:t>
      </w:r>
    </w:p>
    <w:p w:rsidR="009F6400" w:rsidRDefault="009F6400" w:rsidP="00EF2B08">
      <w:pPr>
        <w:pStyle w:val="af0"/>
        <w:rPr>
          <w:rFonts w:ascii="Times New Roman" w:hAnsi="Times New Roman"/>
          <w:b/>
        </w:rPr>
      </w:pPr>
    </w:p>
    <w:p w:rsidR="00EF2B08" w:rsidRPr="00E62375" w:rsidRDefault="00EF2B08" w:rsidP="00EF2B08">
      <w:pPr>
        <w:pStyle w:val="af0"/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СЛУЖЕБНЫЕ ЧАСТИ РЕЧИ. КУЛЬТУРА РЕЧИ </w:t>
      </w:r>
    </w:p>
    <w:p w:rsidR="009F6400" w:rsidRDefault="009F6400" w:rsidP="00EF2B08">
      <w:pPr>
        <w:pStyle w:val="af0"/>
        <w:rPr>
          <w:rFonts w:ascii="Times New Roman" w:hAnsi="Times New Roman"/>
          <w:b/>
        </w:rPr>
      </w:pPr>
    </w:p>
    <w:p w:rsidR="00EF2B08" w:rsidRPr="00E62375" w:rsidRDefault="00EF2B08" w:rsidP="00EF2B08">
      <w:pPr>
        <w:pStyle w:val="af0"/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Предлог (12ч)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proofErr w:type="gramStart"/>
      <w:r w:rsidRPr="00E62375">
        <w:rPr>
          <w:rFonts w:ascii="Times New Roman" w:hAnsi="Times New Roman"/>
          <w:lang w:val="en-US"/>
        </w:rPr>
        <w:t>I</w:t>
      </w:r>
      <w:r w:rsidRPr="00E62375">
        <w:rPr>
          <w:rFonts w:ascii="Times New Roman" w:hAnsi="Times New Roman"/>
        </w:rPr>
        <w:t>. Предлог как служебная часть речи.</w:t>
      </w:r>
      <w:proofErr w:type="gramEnd"/>
      <w:r w:rsidRPr="00E62375">
        <w:rPr>
          <w:rFonts w:ascii="Times New Roman" w:hAnsi="Times New Roman"/>
        </w:rPr>
        <w:t xml:space="preserve"> Синтаксическая роль предлогов в предложении. Непроизводные и производные предло</w:t>
      </w:r>
      <w:r w:rsidRPr="00E62375">
        <w:rPr>
          <w:rFonts w:ascii="Times New Roman" w:hAnsi="Times New Roman"/>
        </w:rPr>
        <w:softHyphen/>
        <w:t xml:space="preserve">ги. Простые и составные предлоги. </w:t>
      </w:r>
      <w:proofErr w:type="spellStart"/>
      <w:r w:rsidRPr="00E62375">
        <w:rPr>
          <w:rFonts w:ascii="Times New Roman" w:hAnsi="Times New Roman"/>
        </w:rPr>
        <w:t>Текстообразующая</w:t>
      </w:r>
      <w:proofErr w:type="spellEnd"/>
      <w:r w:rsidRPr="00E62375">
        <w:rPr>
          <w:rFonts w:ascii="Times New Roman" w:hAnsi="Times New Roman"/>
        </w:rPr>
        <w:t xml:space="preserve"> роль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предлогов. </w:t>
      </w:r>
      <w:r w:rsidRPr="00E62375">
        <w:rPr>
          <w:rFonts w:ascii="Times New Roman" w:hAnsi="Times New Roman"/>
        </w:rPr>
        <w:tab/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Слитные и раздельные написания предлогов (в течение, </w:t>
      </w:r>
      <w:proofErr w:type="gramStart"/>
      <w:r w:rsidRPr="00E62375">
        <w:rPr>
          <w:rFonts w:ascii="Times New Roman" w:hAnsi="Times New Roman"/>
        </w:rPr>
        <w:t>ввиду</w:t>
      </w:r>
      <w:proofErr w:type="gramEnd"/>
      <w:r w:rsidRPr="00E62375">
        <w:rPr>
          <w:rFonts w:ascii="Times New Roman" w:hAnsi="Times New Roman"/>
        </w:rPr>
        <w:t xml:space="preserve">, вследствие и др.). </w:t>
      </w:r>
      <w:r w:rsidRPr="00E62375">
        <w:rPr>
          <w:rFonts w:ascii="Times New Roman" w:hAnsi="Times New Roman"/>
        </w:rPr>
        <w:tab/>
        <w:t xml:space="preserve">Дефис в предлогах </w:t>
      </w:r>
      <w:proofErr w:type="gramStart"/>
      <w:r w:rsidRPr="00E62375">
        <w:rPr>
          <w:rFonts w:ascii="Times New Roman" w:hAnsi="Times New Roman"/>
        </w:rPr>
        <w:t>из-за</w:t>
      </w:r>
      <w:proofErr w:type="gramEnd"/>
      <w:r w:rsidRPr="00E62375">
        <w:rPr>
          <w:rFonts w:ascii="Times New Roman" w:hAnsi="Times New Roman"/>
        </w:rPr>
        <w:t xml:space="preserve">, из-под.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  <w:lang w:val="en-US"/>
        </w:rPr>
        <w:t>II</w:t>
      </w:r>
      <w:r w:rsidRPr="00E62375">
        <w:rPr>
          <w:rFonts w:ascii="Times New Roman" w:hAnsi="Times New Roman"/>
        </w:rPr>
        <w:t xml:space="preserve">. Умение правильно употреблять предлоги в и на, с и из. Умение правильно употреблять существительные с предлогами </w:t>
      </w:r>
      <w:proofErr w:type="gramStart"/>
      <w:r w:rsidRPr="00E62375">
        <w:rPr>
          <w:rFonts w:ascii="Times New Roman" w:hAnsi="Times New Roman"/>
        </w:rPr>
        <w:t>по</w:t>
      </w:r>
      <w:proofErr w:type="gramEnd"/>
      <w:r w:rsidRPr="00E62375">
        <w:rPr>
          <w:rFonts w:ascii="Times New Roman" w:hAnsi="Times New Roman"/>
        </w:rPr>
        <w:t xml:space="preserve">, благодаря, согласно, вопреки.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Умение пользоваться в речи предлогами-синонимами. </w:t>
      </w:r>
    </w:p>
    <w:p w:rsidR="00EF2B08" w:rsidRDefault="00EF2B08" w:rsidP="00EF2B08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Р.Р.</w:t>
      </w:r>
      <w:r w:rsidRPr="00E62375">
        <w:rPr>
          <w:rFonts w:ascii="Times New Roman" w:hAnsi="Times New Roman"/>
        </w:rPr>
        <w:t>Рассказ от своего имени на основе прочитанного.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Р.Р.</w:t>
      </w:r>
      <w:r w:rsidRPr="00E62375">
        <w:rPr>
          <w:rFonts w:ascii="Times New Roman" w:hAnsi="Times New Roman"/>
        </w:rPr>
        <w:t xml:space="preserve"> Рас</w:t>
      </w:r>
      <w:r w:rsidRPr="00E62375">
        <w:rPr>
          <w:rFonts w:ascii="Times New Roman" w:hAnsi="Times New Roman"/>
        </w:rPr>
        <w:softHyphen/>
        <w:t xml:space="preserve">сказ на основе </w:t>
      </w:r>
      <w:proofErr w:type="gramStart"/>
      <w:r w:rsidRPr="00E62375">
        <w:rPr>
          <w:rFonts w:ascii="Times New Roman" w:hAnsi="Times New Roman"/>
        </w:rPr>
        <w:t>увиденного</w:t>
      </w:r>
      <w:proofErr w:type="gramEnd"/>
      <w:r w:rsidRPr="00E62375">
        <w:rPr>
          <w:rFonts w:ascii="Times New Roman" w:hAnsi="Times New Roman"/>
        </w:rPr>
        <w:t xml:space="preserve"> на картине. </w:t>
      </w:r>
    </w:p>
    <w:p w:rsidR="009F6400" w:rsidRDefault="009F6400" w:rsidP="00EF2B08">
      <w:pPr>
        <w:pStyle w:val="af0"/>
        <w:rPr>
          <w:rFonts w:ascii="Times New Roman" w:hAnsi="Times New Roman"/>
          <w:b/>
        </w:rPr>
      </w:pPr>
    </w:p>
    <w:p w:rsidR="00EF2B08" w:rsidRPr="00E62375" w:rsidRDefault="00EF2B08" w:rsidP="00EF2B08">
      <w:pPr>
        <w:pStyle w:val="af0"/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Союз (15ч)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I.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E62375">
        <w:rPr>
          <w:rFonts w:ascii="Times New Roman" w:hAnsi="Times New Roman"/>
        </w:rPr>
        <w:softHyphen/>
        <w:t>нительные, разделительные и противительные. Употребление сочинительных союзов в простом</w:t>
      </w:r>
      <w:proofErr w:type="gramStart"/>
      <w:r w:rsidRPr="00E62375">
        <w:rPr>
          <w:rFonts w:ascii="Times New Roman" w:hAnsi="Times New Roman"/>
        </w:rPr>
        <w:t xml:space="preserve"> И</w:t>
      </w:r>
      <w:proofErr w:type="gramEnd"/>
      <w:r w:rsidRPr="00E62375">
        <w:rPr>
          <w:rFonts w:ascii="Times New Roman" w:hAnsi="Times New Roman"/>
        </w:rPr>
        <w:t xml:space="preserve"> сложном предложениях; упо</w:t>
      </w:r>
      <w:r w:rsidRPr="00E62375">
        <w:rPr>
          <w:rFonts w:ascii="Times New Roman" w:hAnsi="Times New Roman"/>
        </w:rPr>
        <w:softHyphen/>
        <w:t xml:space="preserve">требление подчинительных союзов в сложном предложении. </w:t>
      </w:r>
      <w:proofErr w:type="spellStart"/>
      <w:r w:rsidRPr="00E62375">
        <w:rPr>
          <w:rFonts w:ascii="Times New Roman" w:hAnsi="Times New Roman"/>
        </w:rPr>
        <w:t>Тек</w:t>
      </w:r>
      <w:r w:rsidRPr="00E62375">
        <w:rPr>
          <w:rFonts w:ascii="Times New Roman" w:hAnsi="Times New Roman"/>
        </w:rPr>
        <w:softHyphen/>
        <w:t>стообразующая</w:t>
      </w:r>
      <w:proofErr w:type="spellEnd"/>
      <w:r w:rsidRPr="00E62375">
        <w:rPr>
          <w:rFonts w:ascii="Times New Roman" w:hAnsi="Times New Roman"/>
        </w:rPr>
        <w:t xml:space="preserve"> роль союзов.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Слитные и раздельные написания союзов. Отличие на письме союзов зато, тоже, чтобы от местоимений с предлогом и частица</w:t>
      </w:r>
      <w:r w:rsidRPr="00E62375">
        <w:rPr>
          <w:rFonts w:ascii="Times New Roman" w:hAnsi="Times New Roman"/>
        </w:rPr>
        <w:softHyphen/>
        <w:t xml:space="preserve">ми и союза также от наречия так с частицей же.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II. Умение пользоваться в речи союзами-синонимами.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Р.Р.</w:t>
      </w:r>
      <w:r w:rsidRPr="00E62375">
        <w:rPr>
          <w:rFonts w:ascii="Times New Roman" w:hAnsi="Times New Roman"/>
        </w:rPr>
        <w:t xml:space="preserve"> Устное рассуждение на дискуссионную тему; его языко</w:t>
      </w:r>
      <w:r w:rsidRPr="00E62375">
        <w:rPr>
          <w:rFonts w:ascii="Times New Roman" w:hAnsi="Times New Roman"/>
        </w:rPr>
        <w:softHyphen/>
        <w:t xml:space="preserve">вые особенности. </w:t>
      </w:r>
    </w:p>
    <w:p w:rsidR="009F6400" w:rsidRDefault="009F6400" w:rsidP="00EF2B08">
      <w:pPr>
        <w:pStyle w:val="af0"/>
        <w:rPr>
          <w:rFonts w:ascii="Times New Roman" w:hAnsi="Times New Roman"/>
          <w:b/>
        </w:rPr>
      </w:pPr>
    </w:p>
    <w:p w:rsidR="00EF2B08" w:rsidRPr="00E62375" w:rsidRDefault="00EF2B08" w:rsidP="00EF2B08">
      <w:pPr>
        <w:pStyle w:val="af0"/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Частица (14 ч)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I. Частица как служебная часть речи. Синтаксическая роль частиц' в предложении. Формообразующие и смысловые части</w:t>
      </w:r>
      <w:r w:rsidRPr="00E62375">
        <w:rPr>
          <w:rFonts w:ascii="Times New Roman" w:hAnsi="Times New Roman"/>
        </w:rPr>
        <w:softHyphen/>
        <w:t xml:space="preserve">цы. </w:t>
      </w:r>
      <w:proofErr w:type="spellStart"/>
      <w:r w:rsidRPr="00E62375">
        <w:rPr>
          <w:rFonts w:ascii="Times New Roman" w:hAnsi="Times New Roman"/>
        </w:rPr>
        <w:t>Текстообразующая</w:t>
      </w:r>
      <w:proofErr w:type="spellEnd"/>
      <w:r w:rsidRPr="00E62375">
        <w:rPr>
          <w:rFonts w:ascii="Times New Roman" w:hAnsi="Times New Roman"/>
        </w:rPr>
        <w:t xml:space="preserve"> роль частиц.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Различение на письме частиц не и ни. Правописание не и ни с различными частями речи.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  <w:lang w:val="en-US"/>
        </w:rPr>
        <w:t>II</w:t>
      </w:r>
      <w:r w:rsidRPr="00E62375">
        <w:rPr>
          <w:rFonts w:ascii="Times New Roman" w:hAnsi="Times New Roman"/>
        </w:rPr>
        <w:t xml:space="preserve">. Умение выразительно читать предложения с модальными частицами.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>Р.Р.</w:t>
      </w:r>
      <w:r w:rsidRPr="00E62375">
        <w:rPr>
          <w:rFonts w:ascii="Times New Roman" w:hAnsi="Times New Roman"/>
        </w:rPr>
        <w:t xml:space="preserve"> Рассказ по данному сюжету.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Междометие. Звукоподражательные слова (2 ч)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I. Междометие как часть речи. Синтаксическая роль междо</w:t>
      </w:r>
      <w:r w:rsidRPr="00E62375">
        <w:rPr>
          <w:rFonts w:ascii="Times New Roman" w:hAnsi="Times New Roman"/>
        </w:rPr>
        <w:softHyphen/>
        <w:t xml:space="preserve">метий в предложении.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>Звукоподражательные слова и их отличие от междометий. Дефис в междометиях. Интонационное выделение междоме</w:t>
      </w:r>
      <w:r w:rsidRPr="00E62375">
        <w:rPr>
          <w:rFonts w:ascii="Times New Roman" w:hAnsi="Times New Roman"/>
        </w:rPr>
        <w:softHyphen/>
        <w:t xml:space="preserve">тий. Запятая и восклицательный знак при междометиях.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  <w:lang w:val="en-US"/>
        </w:rPr>
        <w:t>II</w:t>
      </w:r>
      <w:r w:rsidRPr="00E62375">
        <w:rPr>
          <w:rFonts w:ascii="Times New Roman" w:hAnsi="Times New Roman"/>
        </w:rPr>
        <w:t xml:space="preserve">. Умение выразительно читать предложения с междометиями. </w:t>
      </w:r>
    </w:p>
    <w:p w:rsidR="009F6400" w:rsidRDefault="009F6400" w:rsidP="00EF2B08">
      <w:pPr>
        <w:pStyle w:val="af0"/>
        <w:rPr>
          <w:rFonts w:ascii="Times New Roman" w:hAnsi="Times New Roman"/>
          <w:b/>
        </w:rPr>
      </w:pPr>
    </w:p>
    <w:p w:rsidR="00EF2B08" w:rsidRPr="00E62375" w:rsidRDefault="00EF2B08" w:rsidP="00EF2B08">
      <w:pPr>
        <w:pStyle w:val="af0"/>
        <w:rPr>
          <w:rFonts w:ascii="Times New Roman" w:hAnsi="Times New Roman"/>
          <w:b/>
        </w:rPr>
      </w:pPr>
      <w:r w:rsidRPr="00E62375">
        <w:rPr>
          <w:rFonts w:ascii="Times New Roman" w:hAnsi="Times New Roman"/>
          <w:b/>
        </w:rPr>
        <w:t xml:space="preserve">ПОВТОРЕНИЕ И СИСТЕМАТИЗАЦИЯ </w:t>
      </w:r>
      <w:proofErr w:type="gramStart"/>
      <w:r w:rsidRPr="00E62375">
        <w:rPr>
          <w:rFonts w:ascii="Times New Roman" w:hAnsi="Times New Roman"/>
          <w:b/>
        </w:rPr>
        <w:t>ПРОЙДЕННОГО</w:t>
      </w:r>
      <w:proofErr w:type="gramEnd"/>
      <w:r w:rsidRPr="00E62375">
        <w:rPr>
          <w:rFonts w:ascii="Times New Roman" w:hAnsi="Times New Roman"/>
          <w:b/>
        </w:rPr>
        <w:t xml:space="preserve"> В VII КЛАССЕ (14ч)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  <w:r w:rsidRPr="00E62375">
        <w:rPr>
          <w:rFonts w:ascii="Times New Roman" w:hAnsi="Times New Roman"/>
        </w:rPr>
        <w:t xml:space="preserve">Сочинение-рассуждение на морально-этическую тему или публичное выступление на эту тему. </w:t>
      </w:r>
    </w:p>
    <w:p w:rsidR="00EF2B08" w:rsidRPr="00E62375" w:rsidRDefault="00EF2B08" w:rsidP="00EF2B08">
      <w:pPr>
        <w:pStyle w:val="af0"/>
        <w:rPr>
          <w:rFonts w:ascii="Times New Roman" w:hAnsi="Times New Roman"/>
        </w:rPr>
      </w:pPr>
    </w:p>
    <w:p w:rsidR="00EF2B08" w:rsidRPr="00963D08" w:rsidRDefault="00EF2B08" w:rsidP="00EF2B08">
      <w:pPr>
        <w:pStyle w:val="af0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eastAsiaTheme="minorEastAsia" w:hAnsi="Times New Roman" w:cstheme="minorBidi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963D08">
        <w:rPr>
          <w:rFonts w:ascii="Times New Roman" w:hAnsi="Times New Roman"/>
          <w:b/>
        </w:rPr>
        <w:t>Тематическ</w:t>
      </w:r>
      <w:r>
        <w:rPr>
          <w:rFonts w:ascii="Times New Roman" w:hAnsi="Times New Roman"/>
          <w:b/>
        </w:rPr>
        <w:t>ое</w:t>
      </w:r>
      <w:r w:rsidRPr="00963D08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 предмета «Русский язык</w:t>
      </w:r>
      <w:r w:rsidRPr="00963D08">
        <w:rPr>
          <w:rFonts w:ascii="Times New Roman" w:hAnsi="Times New Roman"/>
          <w:b/>
        </w:rPr>
        <w:t>»</w:t>
      </w:r>
    </w:p>
    <w:p w:rsidR="00EF2B08" w:rsidRPr="00963D08" w:rsidRDefault="00EF2B08" w:rsidP="00EF2B08">
      <w:pPr>
        <w:pStyle w:val="af0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Ind w:w="-7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6"/>
        <w:gridCol w:w="10551"/>
        <w:gridCol w:w="1411"/>
        <w:gridCol w:w="828"/>
        <w:gridCol w:w="829"/>
      </w:tblGrid>
      <w:tr w:rsidR="00EF2B08" w:rsidRPr="00963D08" w:rsidTr="007F5EA0">
        <w:trPr>
          <w:trHeight w:val="116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Основные разделы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 программы</w:t>
            </w:r>
          </w:p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Развитие речи </w:t>
            </w:r>
          </w:p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</w:tc>
      </w:tr>
      <w:tr w:rsidR="00EF2B08" w:rsidRPr="00963D08" w:rsidTr="007F5EA0">
        <w:trPr>
          <w:trHeight w:val="338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КР</w:t>
            </w: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15F99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Русский язык как развивающееся явление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 xml:space="preserve">Повторение </w:t>
            </w:r>
            <w:proofErr w:type="gramStart"/>
            <w:r w:rsidRPr="00F61B39">
              <w:rPr>
                <w:rFonts w:ascii="Times New Roman" w:hAnsi="Times New Roman"/>
                <w:b/>
              </w:rPr>
              <w:t>пройденного</w:t>
            </w:r>
            <w:proofErr w:type="gramEnd"/>
            <w:r w:rsidRPr="00F61B39">
              <w:rPr>
                <w:rFonts w:ascii="Times New Roman" w:hAnsi="Times New Roman"/>
                <w:b/>
              </w:rPr>
              <w:t xml:space="preserve"> в V - VI классах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13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4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</w:tr>
      <w:tr w:rsidR="00EF2B08" w:rsidRPr="00963D08" w:rsidTr="007F5EA0">
        <w:trPr>
          <w:trHeight w:val="26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Синтаксис. Синтаксический разбор.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337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Пунктуация. Пунктуационный разбор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309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Лексика и фразеологи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Фонетика и орфография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Словообразование и орфография.</w:t>
            </w:r>
            <w:r>
              <w:rPr>
                <w:rFonts w:ascii="Times New Roman" w:hAnsi="Times New Roman"/>
              </w:rPr>
              <w:t xml:space="preserve"> </w:t>
            </w:r>
            <w:r w:rsidRPr="005B17E0">
              <w:rPr>
                <w:rFonts w:ascii="Times New Roman" w:hAnsi="Times New Roman"/>
              </w:rPr>
              <w:t>Морфемный и словообразовательный разбор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Морфология и орфография. Морфологический разбор слова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Морфологический разбор слова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Текст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Подготовка к сочинению по картине И.Бродского «Летний сад осенью»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Подготовка к сочинению по картине И.Бродского «Летний сад осенью»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Стили литературного языка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9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DC0B98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Входной контрольный диктант на повторение пройденного материала.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</w:rPr>
              <w:t>Анализ контрольного диктанта.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 xml:space="preserve">Причастие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30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7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Причастие как часть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Публицистический стиль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Причастный оборот.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Выделение причастного оборота запятыми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Описание внешности человека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Описание внешности человека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Действительные и страдательные причастия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Краткие и полные  страдательные причастия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Действительные причастия настоящего времени.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Действительные причастия прошедшего времени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Страдательные причастия настоящего времени.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Изложение с изменением формы действующего лица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Изложение с изменением формы действующего лица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Страдательные причастия прошедшего времени.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Гласные перед одной Н в полных и кратких страдательных причастиях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Одна и две буквы Н в суффиксах страдательных причастий прошедшего времени.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Одна буква Н в отглагольных прилагательных.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Одна и две   буквы Н  в суффиксах кратких  страдательных причастий и в отглагольных прилагательных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Морфологический разбор причастия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Слитное и раздельное написание НЕ с причастиями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Слитное и раздельное написание НЕ с причастиями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Выборочное изложение с описанием внешности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Выборочное изложение с описанием внешности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Буквы</w:t>
            </w:r>
            <w:proofErr w:type="gramStart"/>
            <w:r w:rsidRPr="005B17E0">
              <w:rPr>
                <w:rFonts w:ascii="Times New Roman" w:hAnsi="Times New Roman"/>
              </w:rPr>
              <w:t xml:space="preserve"> Е</w:t>
            </w:r>
            <w:proofErr w:type="gramEnd"/>
            <w:r w:rsidRPr="005B17E0">
              <w:rPr>
                <w:rFonts w:ascii="Times New Roman" w:hAnsi="Times New Roman"/>
              </w:rPr>
              <w:t xml:space="preserve"> и Ё после шипящих в суффиксах страдательных причастий прошедшего времени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Повторение по теме «Причастие»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Контрольн</w:t>
            </w:r>
            <w:r>
              <w:rPr>
                <w:rFonts w:ascii="Times New Roman" w:hAnsi="Times New Roman"/>
                <w:b/>
              </w:rPr>
              <w:t>ая работа по теме «Причастие»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DC0B98" w:rsidRDefault="00EF2B08" w:rsidP="007F5E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17E0">
              <w:rPr>
                <w:rFonts w:ascii="Times New Roman" w:hAnsi="Times New Roman"/>
                <w:color w:val="000000"/>
              </w:rPr>
              <w:t>Анализ теста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>Деепричастие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11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Деепричастие как часть речи.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Деепричастный оборот. Запятые при деепричастном обороте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Раздельное написание НЕ с деепричастиями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Деепричастия несовершенного вида.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Деепричастия совершенного вида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Сочинение-рассказ на основе картины С.Григорьева «Вратарь» от имени одного из действующих лиц картины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Сочинение-рассказ на основе картины С.Григорьева «Вратарь» от имени одного из действующих лиц картины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Морфологический разбор деепричастия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Повторение по теме «Деепричастие»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43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DC0B98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B17E0">
              <w:rPr>
                <w:rFonts w:ascii="Times New Roman" w:hAnsi="Times New Roman"/>
                <w:b/>
              </w:rPr>
              <w:t>Контрольный диктант по теме «Деепричастие»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DC0B98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B17E0">
              <w:rPr>
                <w:rFonts w:ascii="Times New Roman" w:hAnsi="Times New Roman"/>
                <w:b/>
                <w:color w:val="000000"/>
              </w:rPr>
              <w:t>Анализ диктанта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>Наречие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5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Наречие как часть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Смысловые группы наречий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 в форме дневниковых записей (по картине И.Попова «Первый снег»)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 в форме дневниковых записей (по картине И.Попова «Первый снег»)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Степени сравнения наречий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Морфологический разбор наречия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Сочинение-рассуждение на тему «Прозвища»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Сочинение-рассуждение на тему «Прозвища»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Слитное и раздельное написание НЕ с наречиями на </w:t>
            </w:r>
            <w:proofErr w:type="gramStart"/>
            <w:r w:rsidRPr="005B17E0">
              <w:rPr>
                <w:rFonts w:ascii="Times New Roman" w:hAnsi="Times New Roman"/>
              </w:rPr>
              <w:t>–о</w:t>
            </w:r>
            <w:proofErr w:type="gramEnd"/>
            <w:r w:rsidRPr="005B17E0">
              <w:rPr>
                <w:rFonts w:ascii="Times New Roman" w:hAnsi="Times New Roman"/>
              </w:rPr>
              <w:t xml:space="preserve"> и –е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Буквы</w:t>
            </w:r>
            <w:proofErr w:type="gramStart"/>
            <w:r w:rsidRPr="005B17E0">
              <w:rPr>
                <w:rFonts w:ascii="Times New Roman" w:hAnsi="Times New Roman"/>
              </w:rPr>
              <w:t xml:space="preserve"> Е</w:t>
            </w:r>
            <w:proofErr w:type="gramEnd"/>
            <w:r w:rsidRPr="005B17E0">
              <w:rPr>
                <w:rFonts w:ascii="Times New Roman" w:hAnsi="Times New Roman"/>
              </w:rPr>
              <w:t xml:space="preserve"> и </w:t>
            </w:r>
            <w:proofErr w:type="spellStart"/>
            <w:r w:rsidRPr="005B17E0">
              <w:rPr>
                <w:rFonts w:ascii="Times New Roman" w:hAnsi="Times New Roman"/>
              </w:rPr>
              <w:t>И</w:t>
            </w:r>
            <w:proofErr w:type="spellEnd"/>
            <w:r w:rsidRPr="005B17E0">
              <w:rPr>
                <w:rFonts w:ascii="Times New Roman" w:hAnsi="Times New Roman"/>
              </w:rPr>
              <w:t xml:space="preserve"> в приставках НЕ и НИ отрицательных наречий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Одна и две буквы Н в наречиях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Буквы </w:t>
            </w:r>
            <w:proofErr w:type="gramStart"/>
            <w:r w:rsidRPr="005B17E0">
              <w:rPr>
                <w:rFonts w:ascii="Times New Roman" w:hAnsi="Times New Roman"/>
              </w:rPr>
              <w:t>О-Е</w:t>
            </w:r>
            <w:proofErr w:type="gramEnd"/>
            <w:r w:rsidRPr="005B17E0">
              <w:rPr>
                <w:rFonts w:ascii="Times New Roman" w:hAnsi="Times New Roman"/>
              </w:rPr>
              <w:t xml:space="preserve"> после шипящих на конце наречий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Буквы</w:t>
            </w:r>
            <w:proofErr w:type="gramStart"/>
            <w:r w:rsidRPr="005B17E0">
              <w:rPr>
                <w:rFonts w:ascii="Times New Roman" w:hAnsi="Times New Roman"/>
              </w:rPr>
              <w:t xml:space="preserve"> О</w:t>
            </w:r>
            <w:proofErr w:type="gramEnd"/>
            <w:r w:rsidRPr="005B17E0">
              <w:rPr>
                <w:rFonts w:ascii="Times New Roman" w:hAnsi="Times New Roman"/>
              </w:rPr>
              <w:t xml:space="preserve"> и А на конце наречий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Подробное изложение с элементами сочинения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Дефис между частями слова в наречиях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Мягкий знак после шипящих на конце наречий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Повторение по теме «Наречие»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Контроль</w:t>
            </w:r>
            <w:r>
              <w:rPr>
                <w:rFonts w:ascii="Times New Roman" w:hAnsi="Times New Roman"/>
                <w:b/>
              </w:rPr>
              <w:t>ный диктант по теме «Наречие»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Анализ текста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378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</w:rPr>
              <w:t>Категория состояни</w:t>
            </w:r>
            <w:r>
              <w:rPr>
                <w:rFonts w:ascii="Times New Roman" w:hAnsi="Times New Roman"/>
                <w:b/>
              </w:rPr>
              <w:t>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83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620E85">
              <w:rPr>
                <w:rFonts w:ascii="Times New Roman" w:hAnsi="Times New Roman"/>
              </w:rPr>
              <w:t>Катего</w:t>
            </w:r>
            <w:r w:rsidRPr="005B17E0">
              <w:rPr>
                <w:rFonts w:ascii="Times New Roman" w:hAnsi="Times New Roman"/>
              </w:rPr>
              <w:t>рия состояния как часть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Категория состояния как часть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8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17E0">
              <w:rPr>
                <w:rFonts w:ascii="Times New Roman" w:hAnsi="Times New Roman"/>
              </w:rPr>
              <w:t>Морфологический разбор категории состояния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41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Сжатое изложение с описанием состояния природы по тексту А.И.Солженицына «Молния"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 на лингвистическую тему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40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Самостоятельные и служебные части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>Предлог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12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17E0">
              <w:rPr>
                <w:rFonts w:ascii="Times New Roman" w:hAnsi="Times New Roman"/>
              </w:rPr>
              <w:t>Предлог как часть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17E0">
              <w:rPr>
                <w:rFonts w:ascii="Times New Roman" w:hAnsi="Times New Roman"/>
              </w:rPr>
              <w:t>Употребление предлогов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Употребление предлогов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17E0">
              <w:rPr>
                <w:rFonts w:ascii="Times New Roman" w:hAnsi="Times New Roman"/>
              </w:rPr>
              <w:t>Непроизводные и производные предлоги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Непроизводные и производные предлоги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17E0">
              <w:rPr>
                <w:rFonts w:ascii="Times New Roman" w:hAnsi="Times New Roman"/>
              </w:rPr>
              <w:t>Простые и составные предлоги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Простые и составные предлоги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17E0">
              <w:rPr>
                <w:rFonts w:ascii="Times New Roman" w:hAnsi="Times New Roman"/>
              </w:rPr>
              <w:t>Морфологический разбор предлога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 xml:space="preserve">РР Рассказ-репортаж на основе </w:t>
            </w:r>
            <w:proofErr w:type="gramStart"/>
            <w:r w:rsidRPr="005B17E0">
              <w:rPr>
                <w:rFonts w:ascii="Times New Roman" w:hAnsi="Times New Roman"/>
                <w:b/>
              </w:rPr>
              <w:t>увиденного</w:t>
            </w:r>
            <w:proofErr w:type="gramEnd"/>
            <w:r w:rsidRPr="005B17E0">
              <w:rPr>
                <w:rFonts w:ascii="Times New Roman" w:hAnsi="Times New Roman"/>
                <w:b/>
              </w:rPr>
              <w:t xml:space="preserve"> на картине по данному началу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 xml:space="preserve">РР Рассказ-репортаж на основе </w:t>
            </w:r>
            <w:proofErr w:type="gramStart"/>
            <w:r w:rsidRPr="005B17E0">
              <w:rPr>
                <w:rFonts w:ascii="Times New Roman" w:hAnsi="Times New Roman"/>
                <w:b/>
              </w:rPr>
              <w:t>увиденного</w:t>
            </w:r>
            <w:proofErr w:type="gramEnd"/>
            <w:r w:rsidRPr="005B17E0">
              <w:rPr>
                <w:rFonts w:ascii="Times New Roman" w:hAnsi="Times New Roman"/>
                <w:b/>
              </w:rPr>
              <w:t xml:space="preserve"> на картине по данному началу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Слитное и раздельное написание производных предлогов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</w:rPr>
              <w:t>Слитное и раздельное написание производных предлогов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>Союз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15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</w:tr>
      <w:tr w:rsidR="00EF2B08" w:rsidRPr="009F6400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  <w:rPr>
                <w:rFonts w:ascii="Times New Roman" w:hAnsi="Times New Roman"/>
              </w:rPr>
            </w:pPr>
            <w:r w:rsidRPr="009F6400">
              <w:rPr>
                <w:rFonts w:ascii="Times New Roman" w:hAnsi="Times New Roman"/>
              </w:rPr>
              <w:t>Союз как часть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</w:tr>
      <w:tr w:rsidR="00EF2B08" w:rsidRPr="009F6400" w:rsidTr="007F5EA0">
        <w:trPr>
          <w:trHeight w:val="309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  <w:p w:rsidR="00EF2B08" w:rsidRPr="009F6400" w:rsidRDefault="00EF2B08" w:rsidP="009F6400">
            <w:pPr>
              <w:pStyle w:val="af0"/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  <w:rPr>
                <w:rFonts w:ascii="Times New Roman" w:hAnsi="Times New Roman"/>
              </w:rPr>
            </w:pPr>
            <w:r w:rsidRPr="009F6400">
              <w:rPr>
                <w:rFonts w:ascii="Times New Roman" w:hAnsi="Times New Roman"/>
              </w:rPr>
              <w:t xml:space="preserve">Простые и составные союзы.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</w:tr>
      <w:tr w:rsidR="00EF2B08" w:rsidRPr="009F6400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  <w:rPr>
                <w:rFonts w:ascii="Times New Roman" w:hAnsi="Times New Roman"/>
              </w:rPr>
            </w:pPr>
            <w:r w:rsidRPr="009F6400">
              <w:rPr>
                <w:rFonts w:ascii="Times New Roman" w:hAnsi="Times New Roman"/>
              </w:rPr>
              <w:t xml:space="preserve"> Союзы подчинительные и сочинительные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9F6400" w:rsidRDefault="00EF2B08" w:rsidP="009F6400">
            <w:pPr>
              <w:pStyle w:val="af0"/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17E0">
              <w:rPr>
                <w:rFonts w:ascii="Times New Roman" w:hAnsi="Times New Roman"/>
              </w:rPr>
              <w:t>Сочинительные союзы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Сочинительные союзы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B17E0">
              <w:rPr>
                <w:rFonts w:ascii="Times New Roman" w:hAnsi="Times New Roman"/>
              </w:rPr>
              <w:t>Подчинительные союзы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Сочинение-рассуждение на дискуссионную тему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Сочинение-рассуждение на дискуссионную тему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Слитное написание союзов также, тоже, чтобы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Слитное написание союзов также, тоже, чтобы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Повторение сведений о предлогах и союзах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DC0B98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Контрольный дикта</w:t>
            </w:r>
            <w:r>
              <w:rPr>
                <w:rFonts w:ascii="Times New Roman" w:hAnsi="Times New Roman"/>
                <w:b/>
              </w:rPr>
              <w:t>нт по теме «Предлоги и союзы»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70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color w:val="000000"/>
              </w:rPr>
              <w:t>Анализ диктанта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>Частица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14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4</w:t>
            </w: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Частица как часть речи.</w:t>
            </w:r>
          </w:p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 Разряды частиц. Формообразующие частицы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</w:t>
            </w:r>
            <w:r w:rsidRPr="005B17E0">
              <w:rPr>
                <w:rFonts w:ascii="Times New Roman" w:hAnsi="Times New Roman"/>
              </w:rPr>
              <w:t>словые частицы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Раздельное и дефисное написание частиц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 xml:space="preserve">РР Сочинение-рассказ с использованием картины </w:t>
            </w:r>
            <w:proofErr w:type="spellStart"/>
            <w:r w:rsidRPr="005B17E0">
              <w:rPr>
                <w:rFonts w:ascii="Times New Roman" w:hAnsi="Times New Roman"/>
                <w:b/>
              </w:rPr>
              <w:t>К.Ф.Юона</w:t>
            </w:r>
            <w:proofErr w:type="spellEnd"/>
            <w:r w:rsidRPr="005B17E0">
              <w:rPr>
                <w:rFonts w:ascii="Times New Roman" w:hAnsi="Times New Roman"/>
                <w:b/>
              </w:rPr>
              <w:t xml:space="preserve"> «Конец зимы. Полдень»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 xml:space="preserve">РР Сочинение-рассказ с использованием картины </w:t>
            </w:r>
            <w:proofErr w:type="spellStart"/>
            <w:r w:rsidRPr="005B17E0">
              <w:rPr>
                <w:rFonts w:ascii="Times New Roman" w:hAnsi="Times New Roman"/>
                <w:b/>
              </w:rPr>
              <w:t>К.Ф.Юона</w:t>
            </w:r>
            <w:proofErr w:type="spellEnd"/>
            <w:r w:rsidRPr="005B17E0">
              <w:rPr>
                <w:rFonts w:ascii="Times New Roman" w:hAnsi="Times New Roman"/>
                <w:b/>
              </w:rPr>
              <w:t xml:space="preserve"> «Конец зимы. Полдень»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Морфологический разбор частицы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Отрицательные частицы НЕ и НИ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Различение частицы и приставки 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Сочинение-рассказ по данному сюжету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Сочинение-рассказ по данному сюжету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Частица НИ, приставка НИ, союз НИ-НИ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Повторение по теме «Частица»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Контрольный диктант по теме «Частица» (6)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61139E" w:rsidRDefault="00EF2B08" w:rsidP="007F5EA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B17E0">
              <w:rPr>
                <w:rFonts w:ascii="Times New Roman" w:hAnsi="Times New Roman"/>
                <w:color w:val="000000"/>
              </w:rPr>
              <w:t>Анализ диктанта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Pr="005B17E0">
              <w:rPr>
                <w:rFonts w:ascii="Times New Roman" w:hAnsi="Times New Roman"/>
              </w:rPr>
              <w:t>Повторение по теме «Частица»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>Междометие.  Звукоподражательные слова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61139E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61139E">
              <w:rPr>
                <w:rFonts w:ascii="Times New Roman" w:hAnsi="Times New Roman"/>
              </w:rPr>
              <w:t>междометие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61139E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61139E">
              <w:rPr>
                <w:rFonts w:ascii="Times New Roman" w:hAnsi="Times New Roman"/>
              </w:rPr>
              <w:t>Знаки препинания при междометиях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29" w:type="dxa"/>
            <w:tcBorders>
              <w:left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 w:rsidRPr="00F61B3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F61B39">
              <w:rPr>
                <w:rFonts w:ascii="Times New Roman" w:hAnsi="Times New Roman"/>
                <w:b/>
              </w:rPr>
              <w:t xml:space="preserve">Повторение и систематизация </w:t>
            </w:r>
            <w:proofErr w:type="gramStart"/>
            <w:r w:rsidRPr="00F61B39">
              <w:rPr>
                <w:rFonts w:ascii="Times New Roman" w:hAnsi="Times New Roman"/>
                <w:b/>
              </w:rPr>
              <w:t>пройденного</w:t>
            </w:r>
            <w:proofErr w:type="gramEnd"/>
            <w:r w:rsidRPr="00F61B39">
              <w:rPr>
                <w:rFonts w:ascii="Times New Roman" w:hAnsi="Times New Roman"/>
                <w:b/>
              </w:rPr>
              <w:t xml:space="preserve"> в VII классе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14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2</w:t>
            </w: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B17E0">
              <w:rPr>
                <w:rFonts w:ascii="Times New Roman" w:hAnsi="Times New Roman"/>
              </w:rPr>
              <w:t>1</w:t>
            </w: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Разделы науки о русском языке.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Текст. Стили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 на одну из тем: «Удивительное рядом», «Дело мастера боится»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РР Сочинение на одну из тем: «Удивительное рядом», «Дело мастера боится»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 xml:space="preserve">Фонетика. Графика </w:t>
            </w:r>
          </w:p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Лексика и фразеология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B17E0">
              <w:rPr>
                <w:rFonts w:ascii="Times New Roman" w:hAnsi="Times New Roman"/>
              </w:rPr>
              <w:t>Морфемика</w:t>
            </w:r>
            <w:proofErr w:type="spellEnd"/>
            <w:r w:rsidRPr="005B17E0">
              <w:rPr>
                <w:rFonts w:ascii="Times New Roman" w:hAnsi="Times New Roman"/>
              </w:rPr>
              <w:t>. Словообразование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Морфология</w:t>
            </w:r>
          </w:p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Орфография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Синтаксис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</w:rPr>
            </w:pPr>
            <w:r w:rsidRPr="005B17E0">
              <w:rPr>
                <w:rFonts w:ascii="Times New Roman" w:hAnsi="Times New Roman"/>
              </w:rPr>
              <w:t>Пунктуация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  <w:color w:val="000000"/>
              </w:rPr>
              <w:t>Итоговое тестирование</w:t>
            </w:r>
            <w:r w:rsidRPr="005B17E0">
              <w:rPr>
                <w:rFonts w:ascii="Times New Roman" w:hAnsi="Times New Roman"/>
                <w:b/>
              </w:rPr>
              <w:t xml:space="preserve"> за курс ру</w:t>
            </w:r>
            <w:r>
              <w:rPr>
                <w:rFonts w:ascii="Times New Roman" w:hAnsi="Times New Roman"/>
                <w:b/>
              </w:rPr>
              <w:t xml:space="preserve">сского языка седьмого класса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F61B39" w:rsidRDefault="00EF2B08" w:rsidP="007F5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17E0">
              <w:rPr>
                <w:rFonts w:ascii="Times New Roman" w:hAnsi="Times New Roman"/>
                <w:b/>
              </w:rPr>
              <w:t>Анализ теста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5B17E0" w:rsidRDefault="00EF2B08" w:rsidP="007F5EA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2B08" w:rsidRPr="00963D08" w:rsidTr="007F5EA0">
        <w:trPr>
          <w:trHeight w:val="285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136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08" w:rsidRPr="00963D08" w:rsidRDefault="00EF2B08" w:rsidP="007F5EA0">
            <w:pPr>
              <w:pStyle w:val="af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F2B08" w:rsidRPr="005B17E0" w:rsidRDefault="00EF2B08" w:rsidP="00EF2B08">
      <w:pPr>
        <w:rPr>
          <w:rFonts w:ascii="Times New Roman" w:hAnsi="Times New Roman"/>
        </w:rPr>
      </w:pPr>
    </w:p>
    <w:p w:rsidR="00397F5E" w:rsidRDefault="00397F5E"/>
    <w:p w:rsidR="00D92511" w:rsidRDefault="00D92511"/>
    <w:sectPr w:rsidR="00D92511" w:rsidSect="008E1EE9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12504A"/>
    <w:multiLevelType w:val="multilevel"/>
    <w:tmpl w:val="DBD6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33F20"/>
    <w:multiLevelType w:val="multilevel"/>
    <w:tmpl w:val="CDD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3768C"/>
    <w:multiLevelType w:val="singleLevel"/>
    <w:tmpl w:val="5E7C54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12BA2E3B"/>
    <w:multiLevelType w:val="multilevel"/>
    <w:tmpl w:val="8A6C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4655F"/>
    <w:multiLevelType w:val="multilevel"/>
    <w:tmpl w:val="398A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178A3FB2"/>
    <w:multiLevelType w:val="hybridMultilevel"/>
    <w:tmpl w:val="C13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D5EA9"/>
    <w:multiLevelType w:val="multilevel"/>
    <w:tmpl w:val="7036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A514B"/>
    <w:multiLevelType w:val="multilevel"/>
    <w:tmpl w:val="C724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36230F"/>
    <w:multiLevelType w:val="hybridMultilevel"/>
    <w:tmpl w:val="77C0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0F0958"/>
    <w:multiLevelType w:val="multilevel"/>
    <w:tmpl w:val="41A81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C690B"/>
    <w:multiLevelType w:val="multilevel"/>
    <w:tmpl w:val="241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BC4917"/>
    <w:multiLevelType w:val="hybridMultilevel"/>
    <w:tmpl w:val="8B048182"/>
    <w:lvl w:ilvl="0" w:tplc="5260A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823168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>
    <w:nsid w:val="301D0EBB"/>
    <w:multiLevelType w:val="multilevel"/>
    <w:tmpl w:val="9154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8A68BA"/>
    <w:multiLevelType w:val="hybridMultilevel"/>
    <w:tmpl w:val="69567EB4"/>
    <w:lvl w:ilvl="0" w:tplc="CD40B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346B23"/>
    <w:multiLevelType w:val="singleLevel"/>
    <w:tmpl w:val="1D7A47D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20">
    <w:nsid w:val="351410B8"/>
    <w:multiLevelType w:val="multilevel"/>
    <w:tmpl w:val="CE1220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800"/>
      </w:pPr>
      <w:rPr>
        <w:rFonts w:hint="default"/>
      </w:rPr>
    </w:lvl>
  </w:abstractNum>
  <w:abstractNum w:abstractNumId="21">
    <w:nsid w:val="35245A51"/>
    <w:multiLevelType w:val="multilevel"/>
    <w:tmpl w:val="1F4E4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7"/>
        </w:tabs>
        <w:ind w:left="45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7"/>
        </w:tabs>
        <w:ind w:left="5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7"/>
        </w:tabs>
        <w:ind w:left="70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27"/>
        </w:tabs>
        <w:ind w:left="8127" w:hanging="1800"/>
      </w:pPr>
      <w:rPr>
        <w:rFonts w:hint="default"/>
      </w:rPr>
    </w:lvl>
  </w:abstractNum>
  <w:abstractNum w:abstractNumId="22">
    <w:nsid w:val="39926540"/>
    <w:multiLevelType w:val="multilevel"/>
    <w:tmpl w:val="22F8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2A56612"/>
    <w:multiLevelType w:val="singleLevel"/>
    <w:tmpl w:val="106AFA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43D91484"/>
    <w:multiLevelType w:val="hybridMultilevel"/>
    <w:tmpl w:val="8CEA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A738DB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27">
    <w:nsid w:val="4CEC3C20"/>
    <w:multiLevelType w:val="multilevel"/>
    <w:tmpl w:val="F34C4F1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8703A"/>
    <w:multiLevelType w:val="hybridMultilevel"/>
    <w:tmpl w:val="10AC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E2679F"/>
    <w:multiLevelType w:val="singleLevel"/>
    <w:tmpl w:val="7C401C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6130C"/>
    <w:multiLevelType w:val="multilevel"/>
    <w:tmpl w:val="E39C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A9613A"/>
    <w:multiLevelType w:val="multilevel"/>
    <w:tmpl w:val="9606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5BE77D56"/>
    <w:multiLevelType w:val="multilevel"/>
    <w:tmpl w:val="2548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1E2A13"/>
    <w:multiLevelType w:val="multilevel"/>
    <w:tmpl w:val="382EA26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5ED5503F"/>
    <w:multiLevelType w:val="hybridMultilevel"/>
    <w:tmpl w:val="EB5CB302"/>
    <w:lvl w:ilvl="0" w:tplc="F6A2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26A970">
      <w:start w:val="2"/>
      <w:numFmt w:val="decimal"/>
      <w:isLgl/>
      <w:lvlText w:val="%2.%2."/>
      <w:lvlJc w:val="left"/>
      <w:pPr>
        <w:tabs>
          <w:tab w:val="num" w:pos="1667"/>
        </w:tabs>
        <w:ind w:left="1667" w:hanging="420"/>
      </w:pPr>
      <w:rPr>
        <w:rFonts w:hint="default"/>
        <w:i w:val="0"/>
      </w:rPr>
    </w:lvl>
    <w:lvl w:ilvl="2" w:tplc="9D0AF314">
      <w:numFmt w:val="none"/>
      <w:lvlText w:val=""/>
      <w:lvlJc w:val="left"/>
      <w:pPr>
        <w:tabs>
          <w:tab w:val="num" w:pos="360"/>
        </w:tabs>
      </w:pPr>
    </w:lvl>
    <w:lvl w:ilvl="3" w:tplc="E348FDD0">
      <w:numFmt w:val="none"/>
      <w:lvlText w:val=""/>
      <w:lvlJc w:val="left"/>
      <w:pPr>
        <w:tabs>
          <w:tab w:val="num" w:pos="360"/>
        </w:tabs>
      </w:pPr>
    </w:lvl>
    <w:lvl w:ilvl="4" w:tplc="D4BEFB34">
      <w:numFmt w:val="none"/>
      <w:lvlText w:val=""/>
      <w:lvlJc w:val="left"/>
      <w:pPr>
        <w:tabs>
          <w:tab w:val="num" w:pos="360"/>
        </w:tabs>
      </w:pPr>
    </w:lvl>
    <w:lvl w:ilvl="5" w:tplc="A3186500">
      <w:numFmt w:val="none"/>
      <w:lvlText w:val=""/>
      <w:lvlJc w:val="left"/>
      <w:pPr>
        <w:tabs>
          <w:tab w:val="num" w:pos="360"/>
        </w:tabs>
      </w:pPr>
    </w:lvl>
    <w:lvl w:ilvl="6" w:tplc="4796ACCC">
      <w:numFmt w:val="none"/>
      <w:lvlText w:val=""/>
      <w:lvlJc w:val="left"/>
      <w:pPr>
        <w:tabs>
          <w:tab w:val="num" w:pos="360"/>
        </w:tabs>
      </w:pPr>
    </w:lvl>
    <w:lvl w:ilvl="7" w:tplc="97BC96CC">
      <w:numFmt w:val="none"/>
      <w:lvlText w:val=""/>
      <w:lvlJc w:val="left"/>
      <w:pPr>
        <w:tabs>
          <w:tab w:val="num" w:pos="360"/>
        </w:tabs>
      </w:pPr>
    </w:lvl>
    <w:lvl w:ilvl="8" w:tplc="AE9ADC1C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4BD008A"/>
    <w:multiLevelType w:val="hybridMultilevel"/>
    <w:tmpl w:val="92009538"/>
    <w:lvl w:ilvl="0" w:tplc="04190011">
      <w:start w:val="1"/>
      <w:numFmt w:val="decimal"/>
      <w:lvlText w:val="%1)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38">
    <w:nsid w:val="6CE428A1"/>
    <w:multiLevelType w:val="multilevel"/>
    <w:tmpl w:val="D5DA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F24CF"/>
    <w:multiLevelType w:val="multilevel"/>
    <w:tmpl w:val="8FEA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F645E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42">
    <w:nsid w:val="785647A9"/>
    <w:multiLevelType w:val="multilevel"/>
    <w:tmpl w:val="AEE0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5E67C0"/>
    <w:multiLevelType w:val="multilevel"/>
    <w:tmpl w:val="0AA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AA7FC7"/>
    <w:multiLevelType w:val="multilevel"/>
    <w:tmpl w:val="82FE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24"/>
  </w:num>
  <w:num w:numId="5">
    <w:abstractNumId w:val="29"/>
  </w:num>
  <w:num w:numId="6">
    <w:abstractNumId w:val="19"/>
  </w:num>
  <w:num w:numId="7">
    <w:abstractNumId w:val="3"/>
  </w:num>
  <w:num w:numId="8">
    <w:abstractNumId w:val="25"/>
  </w:num>
  <w:num w:numId="9">
    <w:abstractNumId w:val="7"/>
  </w:num>
  <w:num w:numId="10">
    <w:abstractNumId w:val="4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2">
    <w:abstractNumId w:val="18"/>
  </w:num>
  <w:num w:numId="13">
    <w:abstractNumId w:val="15"/>
  </w:num>
  <w:num w:numId="14">
    <w:abstractNumId w:val="4"/>
  </w:num>
  <w:num w:numId="15">
    <w:abstractNumId w:val="30"/>
  </w:num>
  <w:num w:numId="16">
    <w:abstractNumId w:val="33"/>
  </w:num>
  <w:num w:numId="17">
    <w:abstractNumId w:val="28"/>
  </w:num>
  <w:num w:numId="18">
    <w:abstractNumId w:val="36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1"/>
  </w:num>
  <w:num w:numId="22">
    <w:abstractNumId w:val="16"/>
  </w:num>
  <w:num w:numId="23">
    <w:abstractNumId w:val="6"/>
  </w:num>
  <w:num w:numId="24">
    <w:abstractNumId w:val="26"/>
  </w:num>
  <w:num w:numId="25">
    <w:abstractNumId w:val="37"/>
  </w:num>
  <w:num w:numId="26">
    <w:abstractNumId w:val="27"/>
  </w:num>
  <w:num w:numId="27">
    <w:abstractNumId w:val="41"/>
  </w:num>
  <w:num w:numId="28">
    <w:abstractNumId w:val="20"/>
  </w:num>
  <w:num w:numId="29">
    <w:abstractNumId w:val="35"/>
  </w:num>
  <w:num w:numId="30">
    <w:abstractNumId w:val="23"/>
  </w:num>
  <w:num w:numId="31">
    <w:abstractNumId w:val="31"/>
  </w:num>
  <w:num w:numId="32">
    <w:abstractNumId w:val="13"/>
  </w:num>
  <w:num w:numId="33">
    <w:abstractNumId w:val="10"/>
  </w:num>
  <w:num w:numId="34">
    <w:abstractNumId w:val="43"/>
  </w:num>
  <w:num w:numId="35">
    <w:abstractNumId w:val="5"/>
  </w:num>
  <w:num w:numId="36">
    <w:abstractNumId w:val="45"/>
  </w:num>
  <w:num w:numId="37">
    <w:abstractNumId w:val="42"/>
  </w:num>
  <w:num w:numId="38">
    <w:abstractNumId w:val="32"/>
  </w:num>
  <w:num w:numId="39">
    <w:abstractNumId w:val="39"/>
  </w:num>
  <w:num w:numId="40">
    <w:abstractNumId w:val="38"/>
  </w:num>
  <w:num w:numId="41">
    <w:abstractNumId w:val="44"/>
  </w:num>
  <w:num w:numId="42">
    <w:abstractNumId w:val="14"/>
  </w:num>
  <w:num w:numId="43">
    <w:abstractNumId w:val="1"/>
  </w:num>
  <w:num w:numId="44">
    <w:abstractNumId w:val="9"/>
  </w:num>
  <w:num w:numId="45">
    <w:abstractNumId w:val="2"/>
  </w:num>
  <w:num w:numId="46">
    <w:abstractNumId w:val="8"/>
  </w:num>
  <w:num w:numId="47">
    <w:abstractNumId w:val="17"/>
  </w:num>
  <w:num w:numId="48">
    <w:abstractNumId w:val="22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2511"/>
    <w:rsid w:val="00397F5E"/>
    <w:rsid w:val="007F5EA0"/>
    <w:rsid w:val="008E1EE9"/>
    <w:rsid w:val="009F6400"/>
    <w:rsid w:val="00D92511"/>
    <w:rsid w:val="00E3768F"/>
    <w:rsid w:val="00EF2B08"/>
    <w:rsid w:val="00FC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5E"/>
  </w:style>
  <w:style w:type="paragraph" w:styleId="1">
    <w:name w:val="heading 1"/>
    <w:basedOn w:val="a"/>
    <w:link w:val="10"/>
    <w:qFormat/>
    <w:rsid w:val="00EF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B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rsid w:val="00EF2B0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2B08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footer"/>
    <w:basedOn w:val="a"/>
    <w:link w:val="a6"/>
    <w:rsid w:val="00EF2B08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F2B08"/>
    <w:rPr>
      <w:rFonts w:ascii="Arial" w:eastAsia="Times New Roman" w:hAnsi="Arial" w:cs="Times New Roman"/>
      <w:snapToGrid w:val="0"/>
      <w:sz w:val="20"/>
      <w:szCs w:val="20"/>
    </w:rPr>
  </w:style>
  <w:style w:type="paragraph" w:styleId="a7">
    <w:name w:val="Body Text Indent"/>
    <w:basedOn w:val="a"/>
    <w:link w:val="a8"/>
    <w:rsid w:val="00EF2B08"/>
    <w:pPr>
      <w:widowControl w:val="0"/>
      <w:shd w:val="clear" w:color="auto" w:fill="FFFFFF"/>
      <w:tabs>
        <w:tab w:val="left" w:pos="696"/>
      </w:tabs>
      <w:spacing w:after="0" w:line="240" w:lineRule="auto"/>
      <w:ind w:firstLine="514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EF2B08"/>
    <w:rPr>
      <w:rFonts w:ascii="Arial" w:eastAsia="Times New Roman" w:hAnsi="Arial" w:cs="Times New Roman"/>
      <w:snapToGrid w:val="0"/>
      <w:sz w:val="24"/>
      <w:szCs w:val="20"/>
      <w:shd w:val="clear" w:color="auto" w:fill="FFFFFF"/>
    </w:rPr>
  </w:style>
  <w:style w:type="paragraph" w:styleId="a9">
    <w:name w:val="Block Text"/>
    <w:basedOn w:val="a"/>
    <w:rsid w:val="00EF2B08"/>
    <w:pPr>
      <w:widowControl w:val="0"/>
      <w:shd w:val="clear" w:color="auto" w:fill="FFFFFF"/>
      <w:spacing w:after="0" w:line="240" w:lineRule="auto"/>
      <w:ind w:left="2482" w:right="2482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a">
    <w:name w:val="List Paragraph"/>
    <w:basedOn w:val="a"/>
    <w:qFormat/>
    <w:rsid w:val="00EF2B08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paragraph" w:customStyle="1" w:styleId="FR2">
    <w:name w:val="FR2"/>
    <w:rsid w:val="00EF2B0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Indent 2"/>
    <w:basedOn w:val="a"/>
    <w:link w:val="20"/>
    <w:rsid w:val="00EF2B08"/>
    <w:pPr>
      <w:widowControl w:val="0"/>
      <w:spacing w:after="120" w:line="480" w:lineRule="auto"/>
      <w:ind w:left="283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F2B08"/>
    <w:rPr>
      <w:rFonts w:ascii="Arial" w:eastAsia="Times New Roman" w:hAnsi="Arial" w:cs="Times New Roman"/>
      <w:snapToGrid w:val="0"/>
      <w:sz w:val="20"/>
      <w:szCs w:val="20"/>
    </w:rPr>
  </w:style>
  <w:style w:type="paragraph" w:styleId="21">
    <w:name w:val="List 2"/>
    <w:basedOn w:val="a"/>
    <w:rsid w:val="00EF2B08"/>
    <w:pPr>
      <w:widowControl w:val="0"/>
      <w:spacing w:after="0" w:line="240" w:lineRule="auto"/>
      <w:ind w:left="566" w:hanging="283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b">
    <w:name w:val="Title"/>
    <w:basedOn w:val="a"/>
    <w:link w:val="ac"/>
    <w:qFormat/>
    <w:rsid w:val="00EF2B08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EF2B08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d">
    <w:name w:val="Subtitle"/>
    <w:basedOn w:val="a"/>
    <w:link w:val="ae"/>
    <w:qFormat/>
    <w:rsid w:val="00EF2B08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ae">
    <w:name w:val="Подзаголовок Знак"/>
    <w:basedOn w:val="a0"/>
    <w:link w:val="ad"/>
    <w:rsid w:val="00EF2B08"/>
    <w:rPr>
      <w:rFonts w:ascii="Arial" w:eastAsia="Times New Roman" w:hAnsi="Arial" w:cs="Arial"/>
      <w:snapToGrid w:val="0"/>
      <w:sz w:val="24"/>
      <w:szCs w:val="24"/>
    </w:rPr>
  </w:style>
  <w:style w:type="character" w:styleId="af">
    <w:name w:val="Hyperlink"/>
    <w:rsid w:val="00EF2B08"/>
    <w:rPr>
      <w:color w:val="0000FF"/>
      <w:u w:val="single"/>
    </w:rPr>
  </w:style>
  <w:style w:type="paragraph" w:styleId="af0">
    <w:name w:val="No Spacing"/>
    <w:link w:val="af1"/>
    <w:uiPriority w:val="1"/>
    <w:qFormat/>
    <w:rsid w:val="00EF2B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EF2B08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EF2B08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character" w:styleId="af2">
    <w:name w:val="Emphasis"/>
    <w:qFormat/>
    <w:rsid w:val="00EF2B08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EF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B0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semiHidden/>
    <w:unhideWhenUsed/>
    <w:rsid w:val="00EF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Без интервала Знак"/>
    <w:link w:val="af0"/>
    <w:uiPriority w:val="1"/>
    <w:rsid w:val="00EF2B0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5062</Words>
  <Characters>28859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2019-11-21T15:42:00Z</dcterms:created>
  <dcterms:modified xsi:type="dcterms:W3CDTF">2019-11-22T10:01:00Z</dcterms:modified>
</cp:coreProperties>
</file>