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B08" w:rsidRPr="00BE1405" w:rsidRDefault="00EF2B08" w:rsidP="002067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206727" w:rsidRPr="00923F7A" w:rsidRDefault="00923F7A" w:rsidP="00923F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F7A">
        <w:rPr>
          <w:rFonts w:ascii="Times New Roman" w:eastAsia="Times New Roman" w:hAnsi="Times New Roman" w:cs="Times New Roman"/>
          <w:b/>
          <w:bCs/>
          <w:sz w:val="24"/>
          <w:szCs w:val="24"/>
        </w:rPr>
        <w:t>Филиал м</w:t>
      </w:r>
      <w:r w:rsidR="00206727" w:rsidRPr="00923F7A">
        <w:rPr>
          <w:rFonts w:ascii="Times New Roman" w:hAnsi="Times New Roman" w:cs="Times New Roman"/>
          <w:b/>
          <w:bCs/>
          <w:sz w:val="24"/>
          <w:szCs w:val="24"/>
        </w:rPr>
        <w:t>униципально</w:t>
      </w:r>
      <w:r w:rsidRPr="00923F7A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206727" w:rsidRPr="00923F7A">
        <w:rPr>
          <w:rFonts w:ascii="Times New Roman" w:hAnsi="Times New Roman" w:cs="Times New Roman"/>
          <w:b/>
          <w:bCs/>
          <w:sz w:val="24"/>
          <w:szCs w:val="24"/>
        </w:rPr>
        <w:t xml:space="preserve"> автономно</w:t>
      </w:r>
      <w:r w:rsidRPr="00923F7A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206727" w:rsidRPr="00923F7A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</w:t>
      </w:r>
      <w:r w:rsidRPr="00923F7A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206727" w:rsidRPr="00923F7A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 w:rsidRPr="00923F7A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206727" w:rsidRPr="00923F7A" w:rsidRDefault="00206727" w:rsidP="00923F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F7A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923F7A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923F7A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 «</w:t>
      </w:r>
      <w:proofErr w:type="spellStart"/>
      <w:r w:rsidRPr="00923F7A"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 w:rsidRPr="00923F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3F7A" w:rsidRPr="00923F7A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</w:t>
      </w:r>
      <w:r w:rsidRPr="00923F7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06727" w:rsidRPr="00BE1405" w:rsidRDefault="00206727" w:rsidP="00206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801" w:type="dxa"/>
        <w:jc w:val="center"/>
        <w:tblLook w:val="04A0" w:firstRow="1" w:lastRow="0" w:firstColumn="1" w:lastColumn="0" w:noHBand="0" w:noVBand="1"/>
      </w:tblPr>
      <w:tblGrid>
        <w:gridCol w:w="222"/>
        <w:gridCol w:w="222"/>
        <w:gridCol w:w="14436"/>
      </w:tblGrid>
      <w:tr w:rsidR="00206727" w:rsidRPr="00BE1405" w:rsidTr="0071342E">
        <w:trPr>
          <w:trHeight w:val="1686"/>
          <w:jc w:val="center"/>
        </w:trPr>
        <w:tc>
          <w:tcPr>
            <w:tcW w:w="222" w:type="dxa"/>
          </w:tcPr>
          <w:p w:rsidR="00206727" w:rsidRPr="00BE1405" w:rsidRDefault="00206727" w:rsidP="0071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06727" w:rsidRPr="00BE1405" w:rsidRDefault="00206727" w:rsidP="0071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3" w:type="dxa"/>
          </w:tcPr>
          <w:p w:rsidR="00206727" w:rsidRPr="00BE1405" w:rsidRDefault="0056509E" w:rsidP="00565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09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007992" cy="1605516"/>
                  <wp:effectExtent l="19050" t="0" r="2658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5039" cy="1606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509E" w:rsidRDefault="0056509E" w:rsidP="00206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6727" w:rsidRPr="00BE1405" w:rsidRDefault="00206727" w:rsidP="00206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1405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206727" w:rsidRPr="00BE1405" w:rsidRDefault="00206727" w:rsidP="00206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1405">
        <w:rPr>
          <w:rFonts w:ascii="Times New Roman" w:hAnsi="Times New Roman" w:cs="Times New Roman"/>
          <w:bCs/>
          <w:sz w:val="24"/>
          <w:szCs w:val="24"/>
        </w:rPr>
        <w:t xml:space="preserve"> по русскому языку</w:t>
      </w:r>
    </w:p>
    <w:p w:rsidR="00206727" w:rsidRPr="00BE1405" w:rsidRDefault="00206727" w:rsidP="00206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1405">
        <w:rPr>
          <w:rFonts w:ascii="Times New Roman" w:hAnsi="Times New Roman" w:cs="Times New Roman"/>
          <w:bCs/>
          <w:sz w:val="24"/>
          <w:szCs w:val="24"/>
        </w:rPr>
        <w:t>для 7 класса</w:t>
      </w:r>
    </w:p>
    <w:p w:rsidR="00206727" w:rsidRPr="00BE1405" w:rsidRDefault="00206727" w:rsidP="00206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1405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206727" w:rsidRPr="00BE1405" w:rsidRDefault="00206727" w:rsidP="00206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6727" w:rsidRPr="00BE1405" w:rsidRDefault="00206727" w:rsidP="00206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6727" w:rsidRPr="00BE1405" w:rsidRDefault="00206727" w:rsidP="00206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6727" w:rsidRPr="00BE1405" w:rsidRDefault="00206727" w:rsidP="00206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6727" w:rsidRPr="00BE1405" w:rsidRDefault="00206727" w:rsidP="0020672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6727" w:rsidRPr="00BE1405" w:rsidRDefault="00206727" w:rsidP="00206727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1405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BE1405">
        <w:rPr>
          <w:rFonts w:ascii="Times New Roman" w:hAnsi="Times New Roman" w:cs="Times New Roman"/>
          <w:bCs/>
          <w:sz w:val="24"/>
          <w:szCs w:val="24"/>
        </w:rPr>
        <w:tab/>
      </w:r>
    </w:p>
    <w:p w:rsidR="00206727" w:rsidRPr="00BE1405" w:rsidRDefault="00206727" w:rsidP="00206727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1405">
        <w:rPr>
          <w:rFonts w:ascii="Times New Roman" w:hAnsi="Times New Roman" w:cs="Times New Roman"/>
          <w:bCs/>
          <w:sz w:val="24"/>
          <w:szCs w:val="24"/>
        </w:rPr>
        <w:t xml:space="preserve">ФГОС ООО                                                                                                                             </w:t>
      </w:r>
      <w:r w:rsidRPr="00BE1405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BE1405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BE1405">
        <w:rPr>
          <w:rFonts w:ascii="Times New Roman" w:hAnsi="Times New Roman" w:cs="Times New Roman"/>
          <w:sz w:val="24"/>
          <w:szCs w:val="24"/>
        </w:rPr>
        <w:t xml:space="preserve"> Ирина Васильевна</w:t>
      </w:r>
    </w:p>
    <w:p w:rsidR="00206727" w:rsidRPr="00BE1405" w:rsidRDefault="00206727" w:rsidP="00206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206727" w:rsidRPr="00BE1405" w:rsidRDefault="00206727" w:rsidP="00206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206727" w:rsidRPr="00BE1405" w:rsidRDefault="00206727" w:rsidP="00206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727" w:rsidRPr="00BE1405" w:rsidRDefault="00206727" w:rsidP="00206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727" w:rsidRPr="00BE1405" w:rsidRDefault="00206727" w:rsidP="00206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727" w:rsidRPr="00923F7A" w:rsidRDefault="00206727" w:rsidP="00206727">
      <w:pPr>
        <w:rPr>
          <w:rStyle w:val="af2"/>
          <w:rFonts w:ascii="Times New Roman" w:hAnsi="Times New Roman" w:cs="Times New Roman"/>
          <w:i w:val="0"/>
          <w:iCs w:val="0"/>
          <w:sz w:val="24"/>
          <w:szCs w:val="24"/>
        </w:rPr>
      </w:pPr>
      <w:r w:rsidRPr="00923F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923F7A">
        <w:rPr>
          <w:rStyle w:val="af2"/>
          <w:rFonts w:ascii="Times New Roman" w:hAnsi="Times New Roman" w:cs="Times New Roman"/>
          <w:i w:val="0"/>
          <w:iCs w:val="0"/>
          <w:sz w:val="24"/>
          <w:szCs w:val="24"/>
        </w:rPr>
        <w:t>д.Полуянова</w:t>
      </w:r>
    </w:p>
    <w:p w:rsidR="00206727" w:rsidRDefault="00206727" w:rsidP="00206727">
      <w:pPr>
        <w:jc w:val="center"/>
        <w:rPr>
          <w:rStyle w:val="af2"/>
          <w:rFonts w:ascii="Times New Roman" w:hAnsi="Times New Roman" w:cs="Times New Roman"/>
          <w:i w:val="0"/>
          <w:iCs w:val="0"/>
          <w:sz w:val="24"/>
          <w:szCs w:val="24"/>
        </w:rPr>
      </w:pPr>
      <w:r w:rsidRPr="00923F7A">
        <w:rPr>
          <w:rStyle w:val="af2"/>
          <w:rFonts w:ascii="Times New Roman" w:hAnsi="Times New Roman" w:cs="Times New Roman"/>
          <w:i w:val="0"/>
          <w:iCs w:val="0"/>
          <w:sz w:val="24"/>
          <w:szCs w:val="24"/>
        </w:rPr>
        <w:t>2019 г</w:t>
      </w:r>
    </w:p>
    <w:p w:rsidR="00923F7A" w:rsidRPr="00923F7A" w:rsidRDefault="00923F7A" w:rsidP="00206727">
      <w:pPr>
        <w:jc w:val="center"/>
        <w:rPr>
          <w:rStyle w:val="af2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E3768F" w:rsidRPr="00BE1405" w:rsidRDefault="00E3768F" w:rsidP="00EF2B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727" w:rsidRDefault="00206727" w:rsidP="002067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4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освоения </w:t>
      </w:r>
      <w:r w:rsidR="00923F7A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BE1405">
        <w:rPr>
          <w:rFonts w:ascii="Times New Roman" w:hAnsi="Times New Roman" w:cs="Times New Roman"/>
          <w:b/>
          <w:sz w:val="24"/>
          <w:szCs w:val="24"/>
        </w:rPr>
        <w:t>предмета «Русский язык»: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1) 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полилогическую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речь, участие в диалоге и полилоге;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различными видами аудирования (с полным пониманием, с пониманием основного содержания, с выборочным извлечением информации);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основных особенностей устной и письменной речи, разговорной и книжной речи;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осознанное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языковых норм в устной и письменной речи;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уместное использование фразеологических оборотов в речи;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в речи синонимичных имен прилагательных в роли эпитетов;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предлогов, частиц и союзов разных разрядов, определение смысловых оттенков частиц;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междометий разных разрядов, определение грамматических особенностей междометий;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микротемы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, разбивать текст на абзацы, знать композиционные элементы текста;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звукового состава слова, правильное деление на слоги, характеристика звуков слова;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деление слова на морфемы на основе смыслового, грамматического и словообразовательного анализа слова;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основных единиц синтаксиса (словосочетание, предложение, текст);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вида предложения по цели высказывания и эмоциональной окраске;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грамматической основы предложения;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определение видов связи, смысловых, лексических и грамматических средств связи предложений в тексте, а также уместность и целесообразность их использования;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словарей для подбора к словам синонимов, антонимов;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поиск орфограммы и применение правил написания слов с орфограммами;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правильного переноса слов;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нормативное изменение форм существительных, прилагательных, местоимений, числительных, глаголов;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8) для слепых, слабовидящих обучающихся: формирование навыков письма на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брайлевской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печатной машинке;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 xml:space="preserve">9) для глухих, слабослышащих, позднооглохших обучающихся формирование и развитие основных видов речевой деятельности обучающихся -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слухозрительного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восприятия (с использованием слуховых аппаратов и (или) кохлеарных имплантов), говорения, чтения, письма;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10) для обучающихся с расстройствами аутистического спектра: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к возможности выразить собственные мысли и чувства, обозначить собственную позицию;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видение традиций и новаторства в произведениях;</w:t>
      </w:r>
    </w:p>
    <w:p w:rsidR="00923F7A" w:rsidRPr="00BE1405" w:rsidRDefault="00923F7A" w:rsidP="00923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восприятие художественной действительности как выражение мыслей автора о мире и человеке.</w:t>
      </w:r>
    </w:p>
    <w:p w:rsidR="00206727" w:rsidRPr="00BE1405" w:rsidRDefault="00206727" w:rsidP="002067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405">
        <w:rPr>
          <w:rFonts w:ascii="Times New Roman" w:hAnsi="Times New Roman" w:cs="Times New Roman"/>
          <w:b/>
          <w:sz w:val="24"/>
          <w:szCs w:val="24"/>
        </w:rPr>
        <w:t>Ученик научится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 xml:space="preserve">участвовать в диалогическом и </w:t>
      </w:r>
      <w:proofErr w:type="spellStart"/>
      <w:r w:rsidRPr="00BE1405">
        <w:rPr>
          <w:rFonts w:ascii="Times New Roman" w:hAnsi="Times New Roman" w:cs="Times New Roman"/>
          <w:sz w:val="24"/>
          <w:szCs w:val="24"/>
        </w:rPr>
        <w:t>полилогическом</w:t>
      </w:r>
      <w:proofErr w:type="spellEnd"/>
      <w:r w:rsidRPr="00BE1405">
        <w:rPr>
          <w:rFonts w:ascii="Times New Roman" w:hAnsi="Times New Roman" w:cs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использовать знание алфавита при поиске информации;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различать значимые и незначимые единицы языка;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проводить фонетический и орфоэпический анализ слова;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членить слова на слоги и правильно их переносить;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lastRenderedPageBreak/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проводить морфемный и словообразовательный анализ слов;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проводить лексический анализ слова;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проводить морфологический анализ слова;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 xml:space="preserve">применять знания и умения по </w:t>
      </w:r>
      <w:proofErr w:type="spellStart"/>
      <w:r w:rsidRPr="00BE1405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BE1405">
        <w:rPr>
          <w:rFonts w:ascii="Times New Roman" w:hAnsi="Times New Roman" w:cs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находить грамматическую основу предложения;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распознавать главные и второстепенные члены предложения;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проводить синтаксический анализ словосочетания и предложения;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соблюдать основные языковые нормы в устной и письменной речи;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использовать орфографические словари;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lastRenderedPageBreak/>
        <w:t>характеризовать словообразовательные цепочки и словообразовательные гнезда;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определять роль русского языка как национального языка русского народа, как государственного языка</w:t>
      </w:r>
    </w:p>
    <w:p w:rsidR="00206727" w:rsidRPr="00BE1405" w:rsidRDefault="00206727" w:rsidP="00206727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4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понимать место родного языка в системе гуманитарных наук и его роли в образовании в целом;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4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усвоить основы научных знаний о родном языке, понимать взаимосвязь его уровней и единиц;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4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освоить базовые понятия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4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владеть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4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опознавать и анализировать основные единицы языка, грамматические категории языка, уместное употреблять языковые единицы адекватно ситуации речевого общения;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0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проводить различные виды анализа,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0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0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осознавать эстетическую функцию родного языка; способность оценивать эстетическую сторону речевого высказывания при анализе текстов художественной литературы;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0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lastRenderedPageBreak/>
        <w:t>использовать орфоэпический словарь, обнаруживать орфоэпические ошибки в звучащей речи;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0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выделять морфемы на основе словообразовательного анализа;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0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толковать лексическое значение слов и фразеологизмов;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0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опознавать морфологические признаки изученных частей речи, правильно образовывать и употреблять грамматические формы частей речи в соответствии с нормами литературного языка;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0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составлять схемы словосочетаний разных видов и конструировать их по предложенной схеме;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0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определять синтаксическую роль изученных частей речи, объяснять пунктуацию предложения, использовать на письме специальные графические обозначения, строить пунктуационные схемы предложений.</w:t>
      </w:r>
    </w:p>
    <w:p w:rsidR="00206727" w:rsidRPr="00BE1405" w:rsidRDefault="00206727" w:rsidP="0020672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05">
        <w:rPr>
          <w:rFonts w:ascii="Times New Roman" w:eastAsia="Calibri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E3768F" w:rsidRPr="00BE1405" w:rsidRDefault="00E3768F" w:rsidP="00EF2B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B08" w:rsidRPr="00BE1405" w:rsidRDefault="00EF2B08" w:rsidP="00206727">
      <w:pPr>
        <w:pStyle w:val="af5"/>
        <w:spacing w:before="0" w:beforeAutospacing="0" w:after="0" w:afterAutospacing="0"/>
        <w:ind w:left="720"/>
      </w:pPr>
      <w:r w:rsidRPr="00BE1405">
        <w:t>.</w:t>
      </w:r>
    </w:p>
    <w:p w:rsidR="00EF2B08" w:rsidRPr="00BE1405" w:rsidRDefault="00EF2B08" w:rsidP="007F5EA0">
      <w:pPr>
        <w:rPr>
          <w:rFonts w:ascii="Times New Roman" w:hAnsi="Times New Roman" w:cs="Times New Roman"/>
          <w:b/>
          <w:sz w:val="24"/>
          <w:szCs w:val="24"/>
        </w:rPr>
      </w:pPr>
      <w:r w:rsidRPr="00BE14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6727" w:rsidRPr="00BE1405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E1405">
        <w:rPr>
          <w:rFonts w:ascii="Times New Roman" w:hAnsi="Times New Roman" w:cs="Times New Roman"/>
          <w:b/>
          <w:bCs/>
          <w:sz w:val="24"/>
          <w:szCs w:val="24"/>
        </w:rPr>
        <w:t>Основное</w:t>
      </w:r>
      <w:r w:rsidRPr="00BE1405">
        <w:rPr>
          <w:rFonts w:ascii="Times New Roman" w:hAnsi="Times New Roman" w:cs="Times New Roman"/>
          <w:b/>
          <w:sz w:val="24"/>
          <w:szCs w:val="24"/>
        </w:rPr>
        <w:t xml:space="preserve"> содержание </w:t>
      </w:r>
      <w:r w:rsidR="00923F7A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BE1405">
        <w:rPr>
          <w:rFonts w:ascii="Times New Roman" w:hAnsi="Times New Roman" w:cs="Times New Roman"/>
          <w:b/>
          <w:sz w:val="24"/>
          <w:szCs w:val="24"/>
        </w:rPr>
        <w:t>предмета «Русский язык»</w:t>
      </w:r>
    </w:p>
    <w:p w:rsidR="00EF2B08" w:rsidRPr="00BE1405" w:rsidRDefault="00EF2B08" w:rsidP="00EF2B08">
      <w:pPr>
        <w:rPr>
          <w:rFonts w:ascii="Times New Roman" w:hAnsi="Times New Roman" w:cs="Times New Roman"/>
          <w:b/>
          <w:sz w:val="24"/>
          <w:szCs w:val="24"/>
        </w:rPr>
      </w:pPr>
      <w:r w:rsidRPr="00BE14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Русский язык как развивающееся явление (1 ч) </w:t>
      </w:r>
    </w:p>
    <w:p w:rsidR="00EF2B08" w:rsidRPr="00BE1405" w:rsidRDefault="00EF2B08" w:rsidP="00EF2B08">
      <w:pPr>
        <w:pStyle w:val="af0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ПОВТОРЕНИЕ ПРОЙДЕННОГО В 5-6-ых КЛАССАХ (13 ч)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Подготовка к сочинению по картине И.Бродского «Летний сад осенью»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Стили литературного языка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Входной контрольный диктант на повторение пройденного материала.</w:t>
      </w:r>
    </w:p>
    <w:p w:rsidR="007F5EA0" w:rsidRPr="00BE1405" w:rsidRDefault="007F5EA0" w:rsidP="00EF2B08">
      <w:pPr>
        <w:pStyle w:val="af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F2B08" w:rsidRPr="00BE1405" w:rsidRDefault="00EF2B08" w:rsidP="00EF2B08">
      <w:pPr>
        <w:pStyle w:val="af0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Причастие (30 ч)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I. Повторение пройденного о глаголе в V и VI классах. Причастие. Свойства прилагательных и глаголов у причас</w:t>
      </w:r>
      <w:r w:rsidRPr="00BE1405">
        <w:rPr>
          <w:rFonts w:ascii="Times New Roman" w:hAnsi="Times New Roman"/>
          <w:sz w:val="24"/>
          <w:szCs w:val="24"/>
        </w:rPr>
        <w:softHyphen/>
        <w:t>тия. Синтаксическая роль причастий в предложении. Действительные и страдательные причастия. Полные и краткие страда</w:t>
      </w:r>
      <w:r w:rsidRPr="00BE1405">
        <w:rPr>
          <w:rFonts w:ascii="Times New Roman" w:hAnsi="Times New Roman"/>
          <w:sz w:val="24"/>
          <w:szCs w:val="24"/>
        </w:rPr>
        <w:softHyphen/>
        <w:t xml:space="preserve">тельные причастия. Причастный оборот; выделение запятыми причастного оборота. </w:t>
      </w:r>
      <w:proofErr w:type="spellStart"/>
      <w:r w:rsidRPr="00BE1405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BE1405">
        <w:rPr>
          <w:rFonts w:ascii="Times New Roman" w:hAnsi="Times New Roman"/>
          <w:sz w:val="24"/>
          <w:szCs w:val="24"/>
        </w:rPr>
        <w:t xml:space="preserve"> роль причастий.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Склонение полных причастий и правописание гласных в па</w:t>
      </w:r>
      <w:r w:rsidRPr="00BE1405">
        <w:rPr>
          <w:rFonts w:ascii="Times New Roman" w:hAnsi="Times New Roman"/>
          <w:sz w:val="24"/>
          <w:szCs w:val="24"/>
        </w:rPr>
        <w:softHyphen/>
        <w:t>дежных окончаниях причастий. Образование действительных и страдательных причастий настоящего и прошедшего времени (</w:t>
      </w:r>
      <w:proofErr w:type="gramStart"/>
      <w:r w:rsidRPr="00BE1405">
        <w:rPr>
          <w:rFonts w:ascii="Times New Roman" w:hAnsi="Times New Roman"/>
          <w:sz w:val="24"/>
          <w:szCs w:val="24"/>
        </w:rPr>
        <w:t>ознакомление )</w:t>
      </w:r>
      <w:proofErr w:type="gramEnd"/>
      <w:r w:rsidRPr="00BE1405">
        <w:rPr>
          <w:rFonts w:ascii="Times New Roman" w:hAnsi="Times New Roman"/>
          <w:sz w:val="24"/>
          <w:szCs w:val="24"/>
        </w:rPr>
        <w:t xml:space="preserve">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Не с причастиями. Правописание гласных в суффиксах дей</w:t>
      </w:r>
      <w:r w:rsidRPr="00BE1405">
        <w:rPr>
          <w:rFonts w:ascii="Times New Roman" w:hAnsi="Times New Roman"/>
          <w:sz w:val="24"/>
          <w:szCs w:val="24"/>
        </w:rPr>
        <w:softHyphen/>
        <w:t xml:space="preserve">ствительных и страдательных причастий. Одна и две буквы н в суффиксах полных причастий и прилагательных, образованных от глаголов. Одна буква н в кратких причастиях. 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II. Умение правильно ставить ударение в полных и кратких страдательных причастиях (принесённый, принесён, принесена, принесено, </w:t>
      </w:r>
      <w:proofErr w:type="spellStart"/>
      <w:r w:rsidRPr="00BE1405">
        <w:rPr>
          <w:rFonts w:ascii="Times New Roman" w:hAnsi="Times New Roman"/>
          <w:sz w:val="24"/>
          <w:szCs w:val="24"/>
        </w:rPr>
        <w:t>при</w:t>
      </w:r>
      <w:r w:rsidRPr="00BE1405">
        <w:rPr>
          <w:rFonts w:ascii="Times New Roman" w:hAnsi="Times New Roman"/>
          <w:sz w:val="24"/>
          <w:szCs w:val="24"/>
        </w:rPr>
        <w:softHyphen/>
        <w:t>нeceны</w:t>
      </w:r>
      <w:proofErr w:type="spellEnd"/>
      <w:r w:rsidRPr="00BE1405">
        <w:rPr>
          <w:rFonts w:ascii="Times New Roman" w:hAnsi="Times New Roman"/>
          <w:sz w:val="24"/>
          <w:szCs w:val="24"/>
        </w:rPr>
        <w:t>), правильно употреблять причастия с -суффиксом -СЯ, согласовы</w:t>
      </w:r>
      <w:r w:rsidRPr="00BE1405">
        <w:rPr>
          <w:rFonts w:ascii="Times New Roman" w:hAnsi="Times New Roman"/>
          <w:sz w:val="24"/>
          <w:szCs w:val="24"/>
        </w:rPr>
        <w:softHyphen/>
        <w:t>вать причастия с определяемыми существительными, строить предложе</w:t>
      </w:r>
      <w:r w:rsidRPr="00BE1405">
        <w:rPr>
          <w:rFonts w:ascii="Times New Roman" w:hAnsi="Times New Roman"/>
          <w:sz w:val="24"/>
          <w:szCs w:val="24"/>
        </w:rPr>
        <w:softHyphen/>
        <w:t xml:space="preserve">ния с причастным оборотом.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III</w:t>
      </w:r>
      <w:r w:rsidRPr="00BE1405">
        <w:rPr>
          <w:rFonts w:ascii="Times New Roman" w:hAnsi="Times New Roman"/>
          <w:sz w:val="24"/>
          <w:szCs w:val="24"/>
        </w:rPr>
        <w:t>. Описание внешности человека: структура текста, языко</w:t>
      </w:r>
      <w:r w:rsidRPr="00BE1405">
        <w:rPr>
          <w:rFonts w:ascii="Times New Roman" w:hAnsi="Times New Roman"/>
          <w:sz w:val="24"/>
          <w:szCs w:val="24"/>
        </w:rPr>
        <w:softHyphen/>
        <w:t>вые особенности (в том числе специальные «портретные» слова). Устный пересказ исходного текста с описанием внешности. Вы</w:t>
      </w:r>
      <w:r w:rsidRPr="00BE1405">
        <w:rPr>
          <w:rFonts w:ascii="Times New Roman" w:hAnsi="Times New Roman"/>
          <w:sz w:val="24"/>
          <w:szCs w:val="24"/>
        </w:rPr>
        <w:softHyphen/>
        <w:t xml:space="preserve">борочное изложение текста с описанием внешности. Описание внешности знакомого по личным впечатлениям, по фотографии.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Виды публичных общественно-политических выступлений. Их структура.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Публицистический стиль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Описание внешности человека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Изложение с изменением формы действующего лица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Выборочное изложение с описанием внешности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Контрольная работа по теме «Причастие»</w:t>
      </w:r>
    </w:p>
    <w:p w:rsidR="007F5EA0" w:rsidRPr="00BE1405" w:rsidRDefault="007F5EA0" w:rsidP="00EF2B08">
      <w:pPr>
        <w:pStyle w:val="af0"/>
        <w:rPr>
          <w:rFonts w:ascii="Times New Roman" w:hAnsi="Times New Roman"/>
          <w:b/>
          <w:sz w:val="24"/>
          <w:szCs w:val="24"/>
        </w:rPr>
      </w:pPr>
    </w:p>
    <w:p w:rsidR="00EF2B08" w:rsidRPr="00BE1405" w:rsidRDefault="00EF2B08" w:rsidP="00EF2B08">
      <w:pPr>
        <w:pStyle w:val="af0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Деепричастие (11 ч)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IV</w:t>
      </w:r>
      <w:r w:rsidRPr="00BE1405">
        <w:rPr>
          <w:rFonts w:ascii="Times New Roman" w:hAnsi="Times New Roman"/>
          <w:sz w:val="24"/>
          <w:szCs w:val="24"/>
        </w:rPr>
        <w:t xml:space="preserve">. Повторение пройденного о глаголе в V и </w:t>
      </w:r>
      <w:r w:rsidRPr="00BE1405">
        <w:rPr>
          <w:rFonts w:ascii="Times New Roman" w:hAnsi="Times New Roman"/>
          <w:sz w:val="24"/>
          <w:szCs w:val="24"/>
          <w:lang w:val="en-US"/>
        </w:rPr>
        <w:t>VI</w:t>
      </w:r>
      <w:r w:rsidRPr="00BE1405">
        <w:rPr>
          <w:rFonts w:ascii="Times New Roman" w:hAnsi="Times New Roman"/>
          <w:sz w:val="24"/>
          <w:szCs w:val="24"/>
        </w:rPr>
        <w:t xml:space="preserve"> классах. Деепричастие. Глагольные и наречные свойства деепричас</w:t>
      </w:r>
      <w:r w:rsidRPr="00BE1405">
        <w:rPr>
          <w:rFonts w:ascii="Times New Roman" w:hAnsi="Times New Roman"/>
          <w:sz w:val="24"/>
          <w:szCs w:val="24"/>
        </w:rPr>
        <w:softHyphen/>
        <w:t xml:space="preserve">тия. Синтаксическая роль деепричастий в предложении. </w:t>
      </w:r>
      <w:proofErr w:type="spellStart"/>
      <w:r w:rsidRPr="00BE1405">
        <w:rPr>
          <w:rFonts w:ascii="Times New Roman" w:hAnsi="Times New Roman"/>
          <w:sz w:val="24"/>
          <w:szCs w:val="24"/>
        </w:rPr>
        <w:t>Тексто</w:t>
      </w:r>
      <w:r w:rsidRPr="00BE1405">
        <w:rPr>
          <w:rFonts w:ascii="Times New Roman" w:hAnsi="Times New Roman"/>
          <w:sz w:val="24"/>
          <w:szCs w:val="24"/>
        </w:rPr>
        <w:softHyphen/>
        <w:t>образующая</w:t>
      </w:r>
      <w:proofErr w:type="spellEnd"/>
      <w:r w:rsidRPr="00BE1405">
        <w:rPr>
          <w:rFonts w:ascii="Times New Roman" w:hAnsi="Times New Roman"/>
          <w:sz w:val="24"/>
          <w:szCs w:val="24"/>
        </w:rPr>
        <w:t xml:space="preserve">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</w:t>
      </w:r>
      <w:r w:rsidRPr="00BE1405">
        <w:rPr>
          <w:rFonts w:ascii="Times New Roman" w:hAnsi="Times New Roman"/>
          <w:sz w:val="24"/>
          <w:szCs w:val="24"/>
        </w:rPr>
        <w:softHyphen/>
        <w:t xml:space="preserve">шенного и несовершенного вида и их образование.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Не с деепричастиями.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II</w:t>
      </w:r>
      <w:r w:rsidRPr="00BE1405">
        <w:rPr>
          <w:rFonts w:ascii="Times New Roman" w:hAnsi="Times New Roman"/>
          <w:sz w:val="24"/>
          <w:szCs w:val="24"/>
        </w:rPr>
        <w:t>. Умение правильно строить предложение с деепричастным обо</w:t>
      </w:r>
      <w:r w:rsidRPr="00BE1405">
        <w:rPr>
          <w:rFonts w:ascii="Times New Roman" w:hAnsi="Times New Roman"/>
          <w:sz w:val="24"/>
          <w:szCs w:val="24"/>
        </w:rPr>
        <w:softHyphen/>
        <w:t xml:space="preserve">ротом.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III</w:t>
      </w:r>
      <w:r w:rsidRPr="00BE1405">
        <w:rPr>
          <w:rFonts w:ascii="Times New Roman" w:hAnsi="Times New Roman"/>
          <w:sz w:val="24"/>
          <w:szCs w:val="24"/>
        </w:rPr>
        <w:t xml:space="preserve">. Рассказ по картине.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Сочинение-рассказ на основе картины С.Григорьева «Вратарь» от имени одного из действующих лиц картины</w:t>
      </w:r>
    </w:p>
    <w:p w:rsidR="00EF2B08" w:rsidRPr="00BE1405" w:rsidRDefault="00EF2B08" w:rsidP="00EF2B08">
      <w:pPr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Контрольный диктант по теме «Деепричастие»</w:t>
      </w:r>
    </w:p>
    <w:p w:rsidR="009F6400" w:rsidRPr="00BE1405" w:rsidRDefault="00EF2B08" w:rsidP="009F6400">
      <w:pPr>
        <w:rPr>
          <w:rFonts w:ascii="Times New Roman" w:hAnsi="Times New Roman" w:cs="Times New Roman"/>
          <w:b/>
          <w:sz w:val="24"/>
          <w:szCs w:val="24"/>
        </w:rPr>
      </w:pPr>
      <w:r w:rsidRPr="00BE14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Наречие (20 ч) </w:t>
      </w:r>
    </w:p>
    <w:p w:rsidR="00EF2B08" w:rsidRPr="00BE1405" w:rsidRDefault="00EF2B08" w:rsidP="009F640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E1405">
        <w:rPr>
          <w:rFonts w:ascii="Times New Roman" w:hAnsi="Times New Roman" w:cs="Times New Roman"/>
          <w:sz w:val="24"/>
          <w:szCs w:val="24"/>
        </w:rPr>
        <w:t xml:space="preserve">. Наречие как часть речи. Синтаксическая роль наречий в предложении. Степени сравнения наречий и их образование. </w:t>
      </w:r>
      <w:proofErr w:type="spellStart"/>
      <w:r w:rsidRPr="00BE1405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BE1405">
        <w:rPr>
          <w:rFonts w:ascii="Times New Roman" w:hAnsi="Times New Roman" w:cs="Times New Roman"/>
          <w:sz w:val="24"/>
          <w:szCs w:val="24"/>
        </w:rPr>
        <w:t xml:space="preserve"> роль наречий. Словообразование наречий. 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Правописание не с наречиями на -о и -е; не- и ни- в наречиях.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Одна и две буквы н в наречиях на -о и -е.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Буквы о и е после шипящих на конце наречий. Суффиксы -о и -а на конце наречий. Дефис между частями слова в наречиях. Слитные и раздельные написания наречий. Буква ь после шипя</w:t>
      </w:r>
      <w:r w:rsidRPr="00BE1405">
        <w:rPr>
          <w:rFonts w:ascii="Times New Roman" w:hAnsi="Times New Roman"/>
          <w:sz w:val="24"/>
          <w:szCs w:val="24"/>
        </w:rPr>
        <w:softHyphen/>
        <w:t xml:space="preserve">щих на конце наречий.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II. Умение правильно ставить ударение в наречиях.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Умение использовать в речи наречия-синонимы и антонимы.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III</w:t>
      </w:r>
      <w:r w:rsidRPr="00BE1405">
        <w:rPr>
          <w:rFonts w:ascii="Times New Roman" w:hAnsi="Times New Roman"/>
          <w:sz w:val="24"/>
          <w:szCs w:val="24"/>
        </w:rPr>
        <w:t xml:space="preserve">. Описание действий как вид текста: структура текста, его языковые особенности. Пересказ исходного текста с описанием действий.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Сочинение в форме дневниковых записей (по картине И.Попова «Первый снег»)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Сочинение-рассуждение на тему «Прозвища»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Контрольный диктант по теме «Наречие»</w:t>
      </w:r>
    </w:p>
    <w:p w:rsidR="009F6400" w:rsidRPr="00BE1405" w:rsidRDefault="009F6400" w:rsidP="00EF2B08">
      <w:pPr>
        <w:pStyle w:val="af0"/>
        <w:rPr>
          <w:rFonts w:ascii="Times New Roman" w:hAnsi="Times New Roman"/>
          <w:b/>
          <w:sz w:val="24"/>
          <w:szCs w:val="24"/>
        </w:rPr>
      </w:pPr>
    </w:p>
    <w:p w:rsidR="00EF2B08" w:rsidRPr="00BE1405" w:rsidRDefault="00EF2B08" w:rsidP="00EF2B08">
      <w:pPr>
        <w:pStyle w:val="af0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Категория состояния (5 ч)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IV</w:t>
      </w:r>
      <w:r w:rsidRPr="00BE1405">
        <w:rPr>
          <w:rFonts w:ascii="Times New Roman" w:hAnsi="Times New Roman"/>
          <w:sz w:val="24"/>
          <w:szCs w:val="24"/>
        </w:rPr>
        <w:t>. Категория состояния как часть речи. Ее отличие от наре</w:t>
      </w:r>
      <w:r w:rsidRPr="00BE1405">
        <w:rPr>
          <w:rFonts w:ascii="Times New Roman" w:hAnsi="Times New Roman"/>
          <w:sz w:val="24"/>
          <w:szCs w:val="24"/>
        </w:rPr>
        <w:softHyphen/>
        <w:t xml:space="preserve">чий. Синтаксическая роль слов категории состояния.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Выборочное изложение текста с описанием состояния че</w:t>
      </w:r>
      <w:r w:rsidRPr="00BE1405">
        <w:rPr>
          <w:rFonts w:ascii="Times New Roman" w:hAnsi="Times New Roman"/>
          <w:sz w:val="24"/>
          <w:szCs w:val="24"/>
        </w:rPr>
        <w:softHyphen/>
        <w:t xml:space="preserve">ловека или природы </w:t>
      </w:r>
    </w:p>
    <w:p w:rsidR="009F6400" w:rsidRPr="00BE1405" w:rsidRDefault="009F6400" w:rsidP="00EF2B08">
      <w:pPr>
        <w:pStyle w:val="af0"/>
        <w:rPr>
          <w:rFonts w:ascii="Times New Roman" w:hAnsi="Times New Roman"/>
          <w:b/>
          <w:sz w:val="24"/>
          <w:szCs w:val="24"/>
        </w:rPr>
      </w:pPr>
    </w:p>
    <w:p w:rsidR="00EF2B08" w:rsidRPr="00BE1405" w:rsidRDefault="00EF2B08" w:rsidP="00EF2B08">
      <w:pPr>
        <w:pStyle w:val="af0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СЛУЖЕБНЫЕ ЧАСТИ РЕЧИ. КУЛЬТУРА РЕЧИ </w:t>
      </w:r>
    </w:p>
    <w:p w:rsidR="009F6400" w:rsidRPr="00BE1405" w:rsidRDefault="009F6400" w:rsidP="00EF2B08">
      <w:pPr>
        <w:pStyle w:val="af0"/>
        <w:rPr>
          <w:rFonts w:ascii="Times New Roman" w:hAnsi="Times New Roman"/>
          <w:b/>
          <w:sz w:val="24"/>
          <w:szCs w:val="24"/>
        </w:rPr>
      </w:pPr>
    </w:p>
    <w:p w:rsidR="00EF2B08" w:rsidRPr="00BE1405" w:rsidRDefault="00EF2B08" w:rsidP="00EF2B08">
      <w:pPr>
        <w:pStyle w:val="af0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Предлог (12ч)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</w:t>
      </w:r>
      <w:r w:rsidRPr="00BE1405">
        <w:rPr>
          <w:rFonts w:ascii="Times New Roman" w:hAnsi="Times New Roman"/>
          <w:sz w:val="24"/>
          <w:szCs w:val="24"/>
        </w:rPr>
        <w:t>. Предлог как служебная часть речи. Синтаксическая роль предлогов в предложении. Непроизводные и производные предло</w:t>
      </w:r>
      <w:r w:rsidRPr="00BE1405">
        <w:rPr>
          <w:rFonts w:ascii="Times New Roman" w:hAnsi="Times New Roman"/>
          <w:sz w:val="24"/>
          <w:szCs w:val="24"/>
        </w:rPr>
        <w:softHyphen/>
        <w:t xml:space="preserve">ги. Простые и составные предлоги. </w:t>
      </w:r>
      <w:proofErr w:type="spellStart"/>
      <w:r w:rsidRPr="00BE1405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BE1405">
        <w:rPr>
          <w:rFonts w:ascii="Times New Roman" w:hAnsi="Times New Roman"/>
          <w:sz w:val="24"/>
          <w:szCs w:val="24"/>
        </w:rPr>
        <w:t xml:space="preserve"> роль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предлогов. </w:t>
      </w:r>
      <w:r w:rsidRPr="00BE1405">
        <w:rPr>
          <w:rFonts w:ascii="Times New Roman" w:hAnsi="Times New Roman"/>
          <w:sz w:val="24"/>
          <w:szCs w:val="24"/>
        </w:rPr>
        <w:tab/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Слитные и раздельные написания предлогов (в течение, ввиду, вследствие и др.). </w:t>
      </w:r>
      <w:r w:rsidRPr="00BE1405">
        <w:rPr>
          <w:rFonts w:ascii="Times New Roman" w:hAnsi="Times New Roman"/>
          <w:sz w:val="24"/>
          <w:szCs w:val="24"/>
        </w:rPr>
        <w:tab/>
        <w:t xml:space="preserve">Дефис в предлогах из-за, из-под.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II</w:t>
      </w:r>
      <w:r w:rsidRPr="00BE1405">
        <w:rPr>
          <w:rFonts w:ascii="Times New Roman" w:hAnsi="Times New Roman"/>
          <w:sz w:val="24"/>
          <w:szCs w:val="24"/>
        </w:rPr>
        <w:t xml:space="preserve">. Умение правильно употреблять предлоги в и на, с и из. Умение правильно употреблять существительные с предлогами по, благодаря, согласно, вопреки.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Умение пользоваться в речи предлогами-синонимами.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Р.Р.Рассказ от своего имени на основе прочитанного.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Р.Р. Рас</w:t>
      </w:r>
      <w:r w:rsidRPr="00BE1405">
        <w:rPr>
          <w:rFonts w:ascii="Times New Roman" w:hAnsi="Times New Roman"/>
          <w:sz w:val="24"/>
          <w:szCs w:val="24"/>
        </w:rPr>
        <w:softHyphen/>
        <w:t xml:space="preserve">сказ на основе увиденного на картине. </w:t>
      </w:r>
    </w:p>
    <w:p w:rsidR="009F6400" w:rsidRPr="00BE1405" w:rsidRDefault="009F6400" w:rsidP="00EF2B08">
      <w:pPr>
        <w:pStyle w:val="af0"/>
        <w:rPr>
          <w:rFonts w:ascii="Times New Roman" w:hAnsi="Times New Roman"/>
          <w:b/>
          <w:sz w:val="24"/>
          <w:szCs w:val="24"/>
        </w:rPr>
      </w:pPr>
    </w:p>
    <w:p w:rsidR="00EF2B08" w:rsidRPr="00BE1405" w:rsidRDefault="00EF2B08" w:rsidP="00EF2B08">
      <w:pPr>
        <w:pStyle w:val="af0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Союз (15ч)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I. 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- соеди</w:t>
      </w:r>
      <w:r w:rsidRPr="00BE1405">
        <w:rPr>
          <w:rFonts w:ascii="Times New Roman" w:hAnsi="Times New Roman"/>
          <w:sz w:val="24"/>
          <w:szCs w:val="24"/>
        </w:rPr>
        <w:softHyphen/>
        <w:t>нительные, разделительные и противительные. Употребление сочинительных союзов в простом И сложном предложениях; упо</w:t>
      </w:r>
      <w:r w:rsidRPr="00BE1405">
        <w:rPr>
          <w:rFonts w:ascii="Times New Roman" w:hAnsi="Times New Roman"/>
          <w:sz w:val="24"/>
          <w:szCs w:val="24"/>
        </w:rPr>
        <w:softHyphen/>
        <w:t xml:space="preserve">требление подчинительных союзов в сложном предложении. </w:t>
      </w:r>
      <w:proofErr w:type="spellStart"/>
      <w:r w:rsidRPr="00BE1405">
        <w:rPr>
          <w:rFonts w:ascii="Times New Roman" w:hAnsi="Times New Roman"/>
          <w:sz w:val="24"/>
          <w:szCs w:val="24"/>
        </w:rPr>
        <w:t>Тек</w:t>
      </w:r>
      <w:r w:rsidRPr="00BE1405">
        <w:rPr>
          <w:rFonts w:ascii="Times New Roman" w:hAnsi="Times New Roman"/>
          <w:sz w:val="24"/>
          <w:szCs w:val="24"/>
        </w:rPr>
        <w:softHyphen/>
        <w:t>стообразующая</w:t>
      </w:r>
      <w:proofErr w:type="spellEnd"/>
      <w:r w:rsidRPr="00BE1405">
        <w:rPr>
          <w:rFonts w:ascii="Times New Roman" w:hAnsi="Times New Roman"/>
          <w:sz w:val="24"/>
          <w:szCs w:val="24"/>
        </w:rPr>
        <w:t xml:space="preserve"> роль союзов.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lastRenderedPageBreak/>
        <w:t>Слитные и раздельные написания союзов. Отличие на письме союзов зато, тоже, чтобы от местоимений с предлогом и частица</w:t>
      </w:r>
      <w:r w:rsidRPr="00BE1405">
        <w:rPr>
          <w:rFonts w:ascii="Times New Roman" w:hAnsi="Times New Roman"/>
          <w:sz w:val="24"/>
          <w:szCs w:val="24"/>
        </w:rPr>
        <w:softHyphen/>
        <w:t xml:space="preserve">ми и союза также от наречия так с частицей же.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II. Умение пользоваться в речи союзами-синонимами.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Р.Р. Устное рассуждение на дискуссионную тему; его языко</w:t>
      </w:r>
      <w:r w:rsidRPr="00BE1405">
        <w:rPr>
          <w:rFonts w:ascii="Times New Roman" w:hAnsi="Times New Roman"/>
          <w:sz w:val="24"/>
          <w:szCs w:val="24"/>
        </w:rPr>
        <w:softHyphen/>
        <w:t xml:space="preserve">вые особенности. </w:t>
      </w:r>
    </w:p>
    <w:p w:rsidR="009F6400" w:rsidRPr="00BE1405" w:rsidRDefault="009F6400" w:rsidP="00EF2B08">
      <w:pPr>
        <w:pStyle w:val="af0"/>
        <w:rPr>
          <w:rFonts w:ascii="Times New Roman" w:hAnsi="Times New Roman"/>
          <w:b/>
          <w:sz w:val="24"/>
          <w:szCs w:val="24"/>
        </w:rPr>
      </w:pPr>
    </w:p>
    <w:p w:rsidR="00EF2B08" w:rsidRPr="00BE1405" w:rsidRDefault="00EF2B08" w:rsidP="00EF2B08">
      <w:pPr>
        <w:pStyle w:val="af0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Частица (14 ч)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I. Частица как служебная часть речи. Синтаксическая роль частиц' в предложении. Формообразующие и смысловые части</w:t>
      </w:r>
      <w:r w:rsidRPr="00BE1405">
        <w:rPr>
          <w:rFonts w:ascii="Times New Roman" w:hAnsi="Times New Roman"/>
          <w:sz w:val="24"/>
          <w:szCs w:val="24"/>
        </w:rPr>
        <w:softHyphen/>
        <w:t xml:space="preserve">цы. </w:t>
      </w:r>
      <w:proofErr w:type="spellStart"/>
      <w:r w:rsidRPr="00BE1405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BE1405">
        <w:rPr>
          <w:rFonts w:ascii="Times New Roman" w:hAnsi="Times New Roman"/>
          <w:sz w:val="24"/>
          <w:szCs w:val="24"/>
        </w:rPr>
        <w:t xml:space="preserve"> роль частиц.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Различение на письме частиц не и ни. Правописание не и ни с различными частями речи.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II</w:t>
      </w:r>
      <w:r w:rsidRPr="00BE1405">
        <w:rPr>
          <w:rFonts w:ascii="Times New Roman" w:hAnsi="Times New Roman"/>
          <w:sz w:val="24"/>
          <w:szCs w:val="24"/>
        </w:rPr>
        <w:t xml:space="preserve">. Умение выразительно читать предложения с модальными частицами.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Р.Р. Рассказ по данному сюжету.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Междометие. Звукоподражательные слова (2 ч)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I. Междометие как часть речи. Синтаксическая роль междо</w:t>
      </w:r>
      <w:r w:rsidRPr="00BE1405">
        <w:rPr>
          <w:rFonts w:ascii="Times New Roman" w:hAnsi="Times New Roman"/>
          <w:sz w:val="24"/>
          <w:szCs w:val="24"/>
        </w:rPr>
        <w:softHyphen/>
        <w:t xml:space="preserve">метий в предложении.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Звукоподражательные слова и их отличие от междометий. Дефис в междометиях. Интонационное выделение междоме</w:t>
      </w:r>
      <w:r w:rsidRPr="00BE1405">
        <w:rPr>
          <w:rFonts w:ascii="Times New Roman" w:hAnsi="Times New Roman"/>
          <w:sz w:val="24"/>
          <w:szCs w:val="24"/>
        </w:rPr>
        <w:softHyphen/>
        <w:t xml:space="preserve">тий. Запятая и восклицательный знак при междометиях.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II</w:t>
      </w:r>
      <w:r w:rsidRPr="00BE1405">
        <w:rPr>
          <w:rFonts w:ascii="Times New Roman" w:hAnsi="Times New Roman"/>
          <w:sz w:val="24"/>
          <w:szCs w:val="24"/>
        </w:rPr>
        <w:t xml:space="preserve">. Умение выразительно читать предложения с междометиями. </w:t>
      </w:r>
    </w:p>
    <w:p w:rsidR="009F6400" w:rsidRPr="00BE1405" w:rsidRDefault="009F6400" w:rsidP="00EF2B08">
      <w:pPr>
        <w:pStyle w:val="af0"/>
        <w:rPr>
          <w:rFonts w:ascii="Times New Roman" w:hAnsi="Times New Roman"/>
          <w:b/>
          <w:sz w:val="24"/>
          <w:szCs w:val="24"/>
        </w:rPr>
      </w:pPr>
    </w:p>
    <w:p w:rsidR="00EF2B08" w:rsidRPr="00BE1405" w:rsidRDefault="00EF2B08" w:rsidP="00EF2B08">
      <w:pPr>
        <w:pStyle w:val="af0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ПОВТОРЕНИЕ И СИСТЕМАТИЗАЦИЯ ПРОЙДЕННОГО В VII КЛАССЕ (14ч)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Сочинение-рассуждение на морально-этическую тему или публичное выступление на эту тему.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</w:p>
    <w:p w:rsidR="00EF2B08" w:rsidRPr="00BE1405" w:rsidRDefault="00EF2B08" w:rsidP="00EF2B08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 Тематическое планирование </w:t>
      </w:r>
    </w:p>
    <w:p w:rsidR="00EF2B08" w:rsidRPr="00BE1405" w:rsidRDefault="00EF2B08" w:rsidP="00EF2B08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6"/>
        <w:gridCol w:w="10551"/>
        <w:gridCol w:w="1499"/>
      </w:tblGrid>
      <w:tr w:rsidR="00206727" w:rsidRPr="00BE1405" w:rsidTr="00206727">
        <w:trPr>
          <w:trHeight w:val="1166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206727" w:rsidRPr="00BE1405" w:rsidTr="00206727">
        <w:trPr>
          <w:trHeight w:val="338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 в V - VI классах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06727" w:rsidRPr="00BE1405" w:rsidTr="00206727">
        <w:trPr>
          <w:trHeight w:val="26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Синтаксис. Синтаксический разбор.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337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Пунктуация. Пунктуационный разбор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309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Фонетика и орфография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Словообразование и орфография. Морфемный и словообразовательный разбор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орфография. Морфологический разбор слова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слова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Текст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Подготовка к сочинению по картине И.Бродского «Летний сад осенью»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Подготовка к сочинению по картине И.Бродского «Летний сад осенью»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Стили литературного языка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9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 на повторение пройденного материала.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Причастие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Причастие как часть речи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Публицистический стиль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Причастный оборот.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Выделение причастного оборота запятыми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Описание внешности человека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Описание внешности человека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Краткие и полные  страдательные причастия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причастия настоящего времени.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Действительные причастия прошедшего времени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Страдательные причастия настоящего времени.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Гласные в суффиксах страдательных причастий настоящего времени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Изложение с изменением формы действующего лица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Изложение с изменением формы действующего лица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Страдательные причастия прошедшего времени.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Гласные перед одной Н в полных и кратких страдательных причастиях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4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суффиксах страдательных причастий прошедшего времени.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Одна буква Н в отглагольных прилагательных.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Одна и две   буквы Н  в суффиксах кратких  страдательных причастий и в отглагольных прилагательных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причастия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причастиями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причастиями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Выборочное изложение с описанием внешности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Выборочное изложение с описанием внешности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«Причастие»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BE1405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</w:t>
            </w:r>
            <w:r w:rsidRPr="00BE1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727" w:rsidRPr="00BE1405">
              <w:rPr>
                <w:rFonts w:ascii="Times New Roman" w:hAnsi="Times New Roman" w:cs="Times New Roman"/>
                <w:sz w:val="24"/>
                <w:szCs w:val="24"/>
              </w:rPr>
              <w:t>по теме «Причастие»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теста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Деепричастие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Деепричастие как часть речи.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 Запятые при деепричастном обороте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НЕ с деепричастиями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Деепричастия несовершенного вида.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Деепричастия совершенного вида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Сочинение-рассказ на основе картины С.Григорьева «Вратарь» от имени одного из действующих лиц картины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Сочинение-рассказ на основе картины С.Григорьева «Вратарь» от имени одного из действующих лиц картины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деепричастия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«Деепричастие»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43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BE1405" w:rsidP="007F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Систематизация и обобщение</w:t>
            </w:r>
            <w:r w:rsidRPr="00BE1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</w:t>
            </w:r>
            <w:r w:rsidR="00206727" w:rsidRPr="00BE1405">
              <w:rPr>
                <w:rFonts w:ascii="Times New Roman" w:hAnsi="Times New Roman" w:cs="Times New Roman"/>
                <w:sz w:val="24"/>
                <w:szCs w:val="24"/>
              </w:rPr>
              <w:t>о теме «Деепричастие»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BE1405" w:rsidP="007F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</w:t>
            </w:r>
            <w:r w:rsidRPr="00BE1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</w:t>
            </w: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о теме «Деепричастие»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Наречие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Смысловые группы наречий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 в форме дневниковых записей (по картине И.Попова «Первый снег»)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 в форме дневниковых записей (по картине И.Попова «Первый снег»)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наречия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Сочинение-рассуждение на тему «Прозвища»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Сочинение-рассуждение на тему «Прозвища»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наречиями на –о и –е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Буквы Е и </w:t>
            </w:r>
            <w:proofErr w:type="spellStart"/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в приставках НЕ и НИ отрицательных наречий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Одна и две буквы Н в наречиях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Буквы О-Е после шипящих на конце наречий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Буквы О и А на конце наречий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Подробное изложение с элементами сочинения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приставок в наречиях, образованных от существительных и </w:t>
            </w:r>
            <w:r w:rsidRPr="00BE1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количественных числительных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«Наречие»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405" w:rsidRPr="00BE1405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</w:t>
            </w:r>
            <w:r w:rsidR="00BE1405" w:rsidRPr="00BE1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</w:t>
            </w:r>
            <w:r w:rsidR="00BE1405"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о теме </w:t>
            </w: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«Наречие»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378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состояния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6727" w:rsidRPr="00BE1405" w:rsidTr="00206727">
        <w:trPr>
          <w:trHeight w:val="283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Категория состояния как часть речи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4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Категория состояния как часть речи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категории состояния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4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Сжатое изложение с описанием состояния природы по тексту А.И.Солженицына «Молния"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4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 на лингвистическую тему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40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Предлог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Непроизводные и производные предлоги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Непроизводные и производные предлоги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предлоги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предлоги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предлога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Рассказ-репортаж на основе увиденного на картине по данному началу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Рассказ-репортаж на основе увиденного на картине по данному началу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производных предлогов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производных предлогов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Союз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E1405">
              <w:rPr>
                <w:rFonts w:ascii="Times New Roman" w:hAnsi="Times New Roman"/>
                <w:sz w:val="24"/>
                <w:szCs w:val="24"/>
              </w:rPr>
              <w:t>Союз как часть речи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309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E1405">
              <w:rPr>
                <w:rFonts w:ascii="Times New Roman" w:hAnsi="Times New Roman"/>
                <w:sz w:val="24"/>
                <w:szCs w:val="24"/>
              </w:rPr>
              <w:t xml:space="preserve">Простые и составные союзы.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E1405">
              <w:rPr>
                <w:rFonts w:ascii="Times New Roman" w:hAnsi="Times New Roman"/>
                <w:sz w:val="24"/>
                <w:szCs w:val="24"/>
              </w:rPr>
              <w:t xml:space="preserve"> Союзы подчинительные и сочинительные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Сочинительные союзы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Сочинительные союзы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Сочинение-рассуждение на дискуссионную тему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Сочинение-рассуждение на дискуссионную тему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Слитное написание союзов также, тоже, чтобы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Слитное написание союзов также, тоже, чтобы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Повторение сведений о предлогах и союзах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BE1405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</w:t>
            </w:r>
            <w:r w:rsidRPr="00BE1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06727" w:rsidRPr="00BE1405">
              <w:rPr>
                <w:rFonts w:ascii="Times New Roman" w:hAnsi="Times New Roman" w:cs="Times New Roman"/>
                <w:sz w:val="24"/>
                <w:szCs w:val="24"/>
              </w:rPr>
              <w:t>по теме «Предлоги и союзы»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диктанта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Частица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Частица как часть речи.</w:t>
            </w:r>
          </w:p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Разряды частиц. Формообразующие частицы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Смысловые частицы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Раздельное и дефисное написание частиц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РР Сочинение-рассказ с использованием картины </w:t>
            </w:r>
            <w:proofErr w:type="spellStart"/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К.Ф.Юона</w:t>
            </w:r>
            <w:proofErr w:type="spellEnd"/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«Конец зимы. Полдень»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РР Сочинение-рассказ с использованием картины </w:t>
            </w:r>
            <w:proofErr w:type="spellStart"/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К.Ф.Юона</w:t>
            </w:r>
            <w:proofErr w:type="spellEnd"/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«Конец зимы. Полдень»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частицы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Отрицательные частицы НЕ и НИ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Различение частицы и приставки НЕ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Сочинение-рассказ по данному сюжету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Сочинение-рассказ по данному сюжету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Частица НИ, приставка НИ, союз НИ-НИ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«Частица»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405" w:rsidRPr="00BE1405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</w:t>
            </w:r>
            <w:r w:rsidR="00BE1405" w:rsidRPr="00BE1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«Частица»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  <w:proofErr w:type="gramStart"/>
            <w:r w:rsidRPr="00BE1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диктанта .</w:t>
            </w: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End"/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«Частица»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Междометие.  Звукоподражательные слова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междометие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междометиях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систематизация пройденного в VII классе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Разделы науки о русском языке.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Текст. Стили речи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 на одну из тем: «Удивительное рядом», «Дело мастера боится»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 на одну из тем: «Удивительное рядом», «Дело мастера боится»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Графика </w:t>
            </w:r>
          </w:p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. Словообразование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тестирование</w:t>
            </w: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за курс русского языка седьмого класса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Анализ теста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1405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</w:tbl>
    <w:p w:rsidR="00EF2B08" w:rsidRPr="00BE1405" w:rsidRDefault="00EF2B08" w:rsidP="00EF2B08">
      <w:pPr>
        <w:rPr>
          <w:rFonts w:ascii="Times New Roman" w:hAnsi="Times New Roman" w:cs="Times New Roman"/>
          <w:sz w:val="24"/>
          <w:szCs w:val="24"/>
        </w:rPr>
      </w:pPr>
    </w:p>
    <w:p w:rsidR="00397F5E" w:rsidRPr="00BE1405" w:rsidRDefault="00397F5E">
      <w:pPr>
        <w:rPr>
          <w:rFonts w:ascii="Times New Roman" w:hAnsi="Times New Roman" w:cs="Times New Roman"/>
          <w:sz w:val="24"/>
          <w:szCs w:val="24"/>
        </w:rPr>
      </w:pPr>
    </w:p>
    <w:p w:rsidR="00D92511" w:rsidRPr="00BE1405" w:rsidRDefault="00D92511">
      <w:pPr>
        <w:rPr>
          <w:rFonts w:ascii="Times New Roman" w:hAnsi="Times New Roman" w:cs="Times New Roman"/>
          <w:sz w:val="24"/>
          <w:szCs w:val="24"/>
        </w:rPr>
      </w:pPr>
    </w:p>
    <w:sectPr w:rsidR="00D92511" w:rsidRPr="00BE1405" w:rsidSect="008E1EE9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55940"/>
    <w:multiLevelType w:val="hybridMultilevel"/>
    <w:tmpl w:val="57F02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511"/>
    <w:rsid w:val="00206727"/>
    <w:rsid w:val="002844EA"/>
    <w:rsid w:val="00397F5E"/>
    <w:rsid w:val="004D48CE"/>
    <w:rsid w:val="0056509E"/>
    <w:rsid w:val="007F5EA0"/>
    <w:rsid w:val="008E1EE9"/>
    <w:rsid w:val="00923F7A"/>
    <w:rsid w:val="009F6400"/>
    <w:rsid w:val="00AC57A2"/>
    <w:rsid w:val="00BE1405"/>
    <w:rsid w:val="00D92511"/>
    <w:rsid w:val="00E3768F"/>
    <w:rsid w:val="00E45A8E"/>
    <w:rsid w:val="00EA65F8"/>
    <w:rsid w:val="00EF2B08"/>
    <w:rsid w:val="00FC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D60E"/>
  <w15:docId w15:val="{87B08761-48C3-4D16-AF70-85643A2E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F5E"/>
  </w:style>
  <w:style w:type="paragraph" w:styleId="1">
    <w:name w:val="heading 1"/>
    <w:basedOn w:val="a"/>
    <w:link w:val="10"/>
    <w:qFormat/>
    <w:rsid w:val="00EF2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B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rsid w:val="00EF2B08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F2B08"/>
    <w:rPr>
      <w:rFonts w:ascii="Arial" w:eastAsia="Times New Roman" w:hAnsi="Arial" w:cs="Times New Roman"/>
      <w:snapToGrid w:val="0"/>
      <w:sz w:val="20"/>
      <w:szCs w:val="20"/>
    </w:rPr>
  </w:style>
  <w:style w:type="paragraph" w:styleId="a5">
    <w:name w:val="footer"/>
    <w:basedOn w:val="a"/>
    <w:link w:val="a6"/>
    <w:rsid w:val="00EF2B08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F2B08"/>
    <w:rPr>
      <w:rFonts w:ascii="Arial" w:eastAsia="Times New Roman" w:hAnsi="Arial" w:cs="Times New Roman"/>
      <w:snapToGrid w:val="0"/>
      <w:sz w:val="20"/>
      <w:szCs w:val="20"/>
    </w:rPr>
  </w:style>
  <w:style w:type="paragraph" w:styleId="a7">
    <w:name w:val="Body Text Indent"/>
    <w:basedOn w:val="a"/>
    <w:link w:val="a8"/>
    <w:rsid w:val="00EF2B08"/>
    <w:pPr>
      <w:widowControl w:val="0"/>
      <w:shd w:val="clear" w:color="auto" w:fill="FFFFFF"/>
      <w:tabs>
        <w:tab w:val="left" w:pos="696"/>
      </w:tabs>
      <w:spacing w:after="0" w:line="240" w:lineRule="auto"/>
      <w:ind w:firstLine="514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EF2B08"/>
    <w:rPr>
      <w:rFonts w:ascii="Arial" w:eastAsia="Times New Roman" w:hAnsi="Arial" w:cs="Times New Roman"/>
      <w:snapToGrid w:val="0"/>
      <w:sz w:val="24"/>
      <w:szCs w:val="20"/>
      <w:shd w:val="clear" w:color="auto" w:fill="FFFFFF"/>
    </w:rPr>
  </w:style>
  <w:style w:type="paragraph" w:styleId="a9">
    <w:name w:val="Block Text"/>
    <w:basedOn w:val="a"/>
    <w:rsid w:val="00EF2B08"/>
    <w:pPr>
      <w:widowControl w:val="0"/>
      <w:shd w:val="clear" w:color="auto" w:fill="FFFFFF"/>
      <w:spacing w:after="0" w:line="240" w:lineRule="auto"/>
      <w:ind w:left="2482" w:right="2482"/>
      <w:jc w:val="center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aa">
    <w:name w:val="List Paragraph"/>
    <w:basedOn w:val="a"/>
    <w:uiPriority w:val="34"/>
    <w:qFormat/>
    <w:rsid w:val="00EF2B08"/>
    <w:pPr>
      <w:spacing w:after="0" w:line="240" w:lineRule="auto"/>
      <w:ind w:left="720"/>
    </w:pPr>
    <w:rPr>
      <w:rFonts w:ascii="Times New Roman" w:eastAsia="Times New Roman" w:hAnsi="Times New Roman" w:cs="Times New Roman"/>
      <w:color w:val="000080"/>
      <w:sz w:val="28"/>
      <w:szCs w:val="28"/>
    </w:rPr>
  </w:style>
  <w:style w:type="paragraph" w:customStyle="1" w:styleId="FR2">
    <w:name w:val="FR2"/>
    <w:rsid w:val="00EF2B0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Body Text Indent 2"/>
    <w:basedOn w:val="a"/>
    <w:link w:val="20"/>
    <w:rsid w:val="00EF2B08"/>
    <w:pPr>
      <w:widowControl w:val="0"/>
      <w:spacing w:after="120" w:line="480" w:lineRule="auto"/>
      <w:ind w:left="283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F2B08"/>
    <w:rPr>
      <w:rFonts w:ascii="Arial" w:eastAsia="Times New Roman" w:hAnsi="Arial" w:cs="Times New Roman"/>
      <w:snapToGrid w:val="0"/>
      <w:sz w:val="20"/>
      <w:szCs w:val="20"/>
    </w:rPr>
  </w:style>
  <w:style w:type="paragraph" w:styleId="21">
    <w:name w:val="List 2"/>
    <w:basedOn w:val="a"/>
    <w:rsid w:val="00EF2B08"/>
    <w:pPr>
      <w:widowControl w:val="0"/>
      <w:spacing w:after="0" w:line="240" w:lineRule="auto"/>
      <w:ind w:left="566" w:hanging="283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b">
    <w:name w:val="Title"/>
    <w:basedOn w:val="a"/>
    <w:link w:val="ac"/>
    <w:qFormat/>
    <w:rsid w:val="00EF2B08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rsid w:val="00EF2B08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d">
    <w:name w:val="Subtitle"/>
    <w:basedOn w:val="a"/>
    <w:link w:val="ae"/>
    <w:qFormat/>
    <w:rsid w:val="00EF2B08"/>
    <w:pPr>
      <w:widowControl w:val="0"/>
      <w:spacing w:after="60" w:line="240" w:lineRule="auto"/>
      <w:jc w:val="center"/>
      <w:outlineLvl w:val="1"/>
    </w:pPr>
    <w:rPr>
      <w:rFonts w:ascii="Arial" w:eastAsia="Times New Roman" w:hAnsi="Arial" w:cs="Arial"/>
      <w:snapToGrid w:val="0"/>
      <w:sz w:val="24"/>
      <w:szCs w:val="24"/>
    </w:rPr>
  </w:style>
  <w:style w:type="character" w:customStyle="1" w:styleId="ae">
    <w:name w:val="Подзаголовок Знак"/>
    <w:basedOn w:val="a0"/>
    <w:link w:val="ad"/>
    <w:rsid w:val="00EF2B08"/>
    <w:rPr>
      <w:rFonts w:ascii="Arial" w:eastAsia="Times New Roman" w:hAnsi="Arial" w:cs="Arial"/>
      <w:snapToGrid w:val="0"/>
      <w:sz w:val="24"/>
      <w:szCs w:val="24"/>
    </w:rPr>
  </w:style>
  <w:style w:type="character" w:styleId="af">
    <w:name w:val="Hyperlink"/>
    <w:rsid w:val="00EF2B08"/>
    <w:rPr>
      <w:color w:val="0000FF"/>
      <w:u w:val="single"/>
    </w:rPr>
  </w:style>
  <w:style w:type="paragraph" w:styleId="af0">
    <w:name w:val="No Spacing"/>
    <w:link w:val="af1"/>
    <w:uiPriority w:val="1"/>
    <w:qFormat/>
    <w:rsid w:val="00EF2B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479">
    <w:name w:val="Основной текст (14)79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EF2B08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character" w:styleId="af2">
    <w:name w:val="Emphasis"/>
    <w:qFormat/>
    <w:rsid w:val="00EF2B08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EF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2B08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semiHidden/>
    <w:unhideWhenUsed/>
    <w:rsid w:val="00EF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Без интервала Знак"/>
    <w:link w:val="af0"/>
    <w:uiPriority w:val="1"/>
    <w:rsid w:val="00EF2B0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5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4784</Words>
  <Characters>27272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14</cp:revision>
  <dcterms:created xsi:type="dcterms:W3CDTF">2019-11-21T15:42:00Z</dcterms:created>
  <dcterms:modified xsi:type="dcterms:W3CDTF">2019-11-30T10:39:00Z</dcterms:modified>
</cp:coreProperties>
</file>