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FE" w:rsidRDefault="00F51EFE" w:rsidP="00866239">
      <w:pPr>
        <w:tabs>
          <w:tab w:val="left" w:pos="2339"/>
        </w:tabs>
        <w:spacing w:line="360" w:lineRule="auto"/>
        <w:jc w:val="both"/>
        <w:outlineLvl w:val="0"/>
        <w:rPr>
          <w:sz w:val="28"/>
          <w:szCs w:val="28"/>
        </w:rPr>
      </w:pPr>
    </w:p>
    <w:p w:rsidR="00F51EFE" w:rsidRDefault="00F51EFE" w:rsidP="00866239">
      <w:pPr>
        <w:tabs>
          <w:tab w:val="left" w:pos="2339"/>
        </w:tabs>
        <w:spacing w:line="360" w:lineRule="auto"/>
        <w:jc w:val="both"/>
        <w:outlineLvl w:val="0"/>
        <w:rPr>
          <w:sz w:val="28"/>
          <w:szCs w:val="28"/>
        </w:rPr>
      </w:pPr>
    </w:p>
    <w:p w:rsidR="00F51EFE" w:rsidRPr="00835E5F" w:rsidRDefault="00F51EFE" w:rsidP="00F51EFE">
      <w:pPr>
        <w:shd w:val="clear" w:color="auto" w:fill="FFFFFF"/>
        <w:adjustRightInd w:val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Филиал м</w:t>
      </w:r>
      <w:r w:rsidRPr="00835E5F">
        <w:rPr>
          <w:b/>
          <w:bCs/>
          <w:sz w:val="28"/>
          <w:szCs w:val="24"/>
        </w:rPr>
        <w:t>униципально</w:t>
      </w:r>
      <w:r>
        <w:rPr>
          <w:b/>
          <w:bCs/>
          <w:sz w:val="28"/>
          <w:szCs w:val="24"/>
        </w:rPr>
        <w:t>го</w:t>
      </w:r>
      <w:r w:rsidRPr="00835E5F">
        <w:rPr>
          <w:b/>
          <w:bCs/>
          <w:sz w:val="28"/>
          <w:szCs w:val="24"/>
        </w:rPr>
        <w:t xml:space="preserve"> автономно</w:t>
      </w:r>
      <w:r>
        <w:rPr>
          <w:b/>
          <w:bCs/>
          <w:sz w:val="28"/>
          <w:szCs w:val="24"/>
        </w:rPr>
        <w:t>го</w:t>
      </w:r>
      <w:r w:rsidRPr="00835E5F">
        <w:rPr>
          <w:b/>
          <w:bCs/>
          <w:sz w:val="28"/>
          <w:szCs w:val="24"/>
        </w:rPr>
        <w:t xml:space="preserve"> общеобразовательно</w:t>
      </w:r>
      <w:r>
        <w:rPr>
          <w:b/>
          <w:bCs/>
          <w:sz w:val="28"/>
          <w:szCs w:val="24"/>
        </w:rPr>
        <w:t>го</w:t>
      </w:r>
      <w:r w:rsidRPr="00835E5F">
        <w:rPr>
          <w:b/>
          <w:bCs/>
          <w:sz w:val="28"/>
          <w:szCs w:val="24"/>
        </w:rPr>
        <w:t xml:space="preserve"> учреждени</w:t>
      </w:r>
      <w:r>
        <w:rPr>
          <w:b/>
          <w:bCs/>
          <w:sz w:val="28"/>
          <w:szCs w:val="24"/>
        </w:rPr>
        <w:t>я</w:t>
      </w:r>
    </w:p>
    <w:p w:rsidR="00F51EFE" w:rsidRPr="00835E5F" w:rsidRDefault="00F51EFE" w:rsidP="00F51EFE">
      <w:pPr>
        <w:shd w:val="clear" w:color="auto" w:fill="FFFFFF"/>
        <w:adjustRightInd w:val="0"/>
        <w:jc w:val="center"/>
        <w:rPr>
          <w:b/>
          <w:bCs/>
          <w:sz w:val="28"/>
          <w:szCs w:val="24"/>
        </w:rPr>
      </w:pPr>
      <w:r w:rsidRPr="00835E5F">
        <w:rPr>
          <w:b/>
          <w:bCs/>
          <w:sz w:val="28"/>
          <w:szCs w:val="24"/>
        </w:rPr>
        <w:t xml:space="preserve"> «</w:t>
      </w:r>
      <w:proofErr w:type="spellStart"/>
      <w:r w:rsidRPr="00835E5F">
        <w:rPr>
          <w:b/>
          <w:bCs/>
          <w:sz w:val="28"/>
          <w:szCs w:val="24"/>
        </w:rPr>
        <w:t>Прииртышская</w:t>
      </w:r>
      <w:proofErr w:type="spellEnd"/>
      <w:r w:rsidRPr="00835E5F">
        <w:rPr>
          <w:b/>
          <w:bCs/>
          <w:sz w:val="28"/>
          <w:szCs w:val="24"/>
        </w:rPr>
        <w:t xml:space="preserve"> средняя общеобразовательная школа»</w:t>
      </w:r>
      <w:r>
        <w:rPr>
          <w:b/>
          <w:bCs/>
          <w:sz w:val="28"/>
          <w:szCs w:val="24"/>
        </w:rPr>
        <w:t xml:space="preserve"> - «</w:t>
      </w:r>
      <w:proofErr w:type="spellStart"/>
      <w:r>
        <w:rPr>
          <w:b/>
          <w:bCs/>
          <w:sz w:val="28"/>
          <w:szCs w:val="24"/>
        </w:rPr>
        <w:t>Верхнеаремзянская</w:t>
      </w:r>
      <w:proofErr w:type="spellEnd"/>
      <w:r>
        <w:rPr>
          <w:b/>
          <w:bCs/>
          <w:sz w:val="28"/>
          <w:szCs w:val="24"/>
        </w:rPr>
        <w:t xml:space="preserve"> СОШ им. Д.И. Менделеева»</w:t>
      </w:r>
    </w:p>
    <w:p w:rsidR="00F51EFE" w:rsidRPr="00835E5F" w:rsidRDefault="00F51EFE" w:rsidP="00F51EFE">
      <w:pPr>
        <w:shd w:val="clear" w:color="auto" w:fill="FFFFFF"/>
        <w:adjustRightInd w:val="0"/>
        <w:jc w:val="center"/>
        <w:rPr>
          <w:b/>
          <w:bCs/>
          <w:sz w:val="28"/>
          <w:szCs w:val="24"/>
        </w:rPr>
      </w:pPr>
    </w:p>
    <w:p w:rsidR="00F51EFE" w:rsidRPr="00835E5F" w:rsidRDefault="00F51EFE" w:rsidP="00F51EFE">
      <w:pPr>
        <w:shd w:val="clear" w:color="auto" w:fill="FFFFFF"/>
        <w:adjustRightInd w:val="0"/>
        <w:jc w:val="both"/>
        <w:rPr>
          <w:bCs/>
          <w:sz w:val="28"/>
          <w:szCs w:val="24"/>
        </w:rPr>
      </w:pPr>
      <w:r>
        <w:rPr>
          <w:bCs/>
          <w:noProof/>
          <w:sz w:val="28"/>
          <w:szCs w:val="24"/>
        </w:rPr>
        <w:drawing>
          <wp:inline distT="0" distB="0" distL="0" distR="0" wp14:anchorId="3330ECFE" wp14:editId="77008DD5">
            <wp:extent cx="9251950" cy="1601725"/>
            <wp:effectExtent l="0" t="0" r="0" b="0"/>
            <wp:docPr id="2" name="Рисунок 2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EFE" w:rsidRPr="00835E5F" w:rsidRDefault="00F51EFE" w:rsidP="00F51EFE">
      <w:pPr>
        <w:shd w:val="clear" w:color="auto" w:fill="FFFFFF"/>
        <w:adjustRightInd w:val="0"/>
        <w:jc w:val="both"/>
        <w:rPr>
          <w:bCs/>
          <w:sz w:val="24"/>
        </w:rPr>
      </w:pPr>
    </w:p>
    <w:p w:rsidR="00F51EFE" w:rsidRPr="00835E5F" w:rsidRDefault="00F51EFE" w:rsidP="00F51EFE">
      <w:pPr>
        <w:shd w:val="clear" w:color="auto" w:fill="FFFFFF"/>
        <w:adjustRightInd w:val="0"/>
        <w:rPr>
          <w:b/>
          <w:bCs/>
          <w:sz w:val="28"/>
          <w:szCs w:val="24"/>
        </w:rPr>
      </w:pPr>
    </w:p>
    <w:p w:rsidR="00F51EFE" w:rsidRPr="00835E5F" w:rsidRDefault="00F51EFE" w:rsidP="00F51EFE">
      <w:pPr>
        <w:shd w:val="clear" w:color="auto" w:fill="FFFFFF"/>
        <w:adjustRightInd w:val="0"/>
        <w:jc w:val="center"/>
        <w:rPr>
          <w:b/>
          <w:bCs/>
          <w:sz w:val="28"/>
          <w:szCs w:val="24"/>
        </w:rPr>
      </w:pPr>
      <w:r w:rsidRPr="00835E5F">
        <w:rPr>
          <w:b/>
          <w:bCs/>
          <w:sz w:val="28"/>
          <w:szCs w:val="24"/>
        </w:rPr>
        <w:t>РАБОЧАЯ ПРОГРАММА</w:t>
      </w:r>
    </w:p>
    <w:p w:rsidR="00F51EFE" w:rsidRPr="00835E5F" w:rsidRDefault="00F51EFE" w:rsidP="00F51EFE">
      <w:pPr>
        <w:shd w:val="clear" w:color="auto" w:fill="FFFFFF"/>
        <w:adjustRightInd w:val="0"/>
        <w:jc w:val="center"/>
        <w:rPr>
          <w:bCs/>
          <w:sz w:val="28"/>
          <w:szCs w:val="24"/>
        </w:rPr>
      </w:pPr>
      <w:r w:rsidRPr="00835E5F">
        <w:rPr>
          <w:bCs/>
          <w:sz w:val="28"/>
          <w:szCs w:val="24"/>
        </w:rPr>
        <w:t xml:space="preserve"> по </w:t>
      </w:r>
      <w:r>
        <w:rPr>
          <w:bCs/>
          <w:sz w:val="28"/>
          <w:szCs w:val="24"/>
        </w:rPr>
        <w:t>геометрии</w:t>
      </w:r>
    </w:p>
    <w:p w:rsidR="00F51EFE" w:rsidRPr="00835E5F" w:rsidRDefault="00F51EFE" w:rsidP="00F51EFE">
      <w:pPr>
        <w:shd w:val="clear" w:color="auto" w:fill="FFFFFF"/>
        <w:adjustRightInd w:val="0"/>
        <w:jc w:val="center"/>
        <w:rPr>
          <w:bCs/>
          <w:sz w:val="28"/>
          <w:szCs w:val="24"/>
        </w:rPr>
      </w:pPr>
      <w:r w:rsidRPr="00835E5F">
        <w:rPr>
          <w:bCs/>
          <w:sz w:val="28"/>
          <w:szCs w:val="24"/>
        </w:rPr>
        <w:t xml:space="preserve">для </w:t>
      </w:r>
      <w:r>
        <w:rPr>
          <w:bCs/>
          <w:sz w:val="28"/>
          <w:szCs w:val="24"/>
        </w:rPr>
        <w:t>8</w:t>
      </w:r>
      <w:r w:rsidRPr="00835E5F">
        <w:rPr>
          <w:bCs/>
          <w:sz w:val="28"/>
          <w:szCs w:val="24"/>
        </w:rPr>
        <w:t xml:space="preserve"> класса</w:t>
      </w:r>
    </w:p>
    <w:p w:rsidR="00F51EFE" w:rsidRPr="00835E5F" w:rsidRDefault="00F51EFE" w:rsidP="00F51EFE">
      <w:pPr>
        <w:shd w:val="clear" w:color="auto" w:fill="FFFFFF"/>
        <w:adjustRightInd w:val="0"/>
        <w:jc w:val="center"/>
        <w:rPr>
          <w:bCs/>
          <w:sz w:val="28"/>
          <w:szCs w:val="24"/>
        </w:rPr>
      </w:pPr>
      <w:r w:rsidRPr="00835E5F">
        <w:rPr>
          <w:bCs/>
          <w:sz w:val="28"/>
          <w:szCs w:val="24"/>
        </w:rPr>
        <w:t>на 2019-2020 учебный год</w:t>
      </w:r>
    </w:p>
    <w:p w:rsidR="00F51EFE" w:rsidRPr="00835E5F" w:rsidRDefault="00F51EFE" w:rsidP="00F51EFE">
      <w:pPr>
        <w:shd w:val="clear" w:color="auto" w:fill="FFFFFF"/>
        <w:adjustRightInd w:val="0"/>
        <w:rPr>
          <w:bCs/>
          <w:sz w:val="28"/>
          <w:szCs w:val="24"/>
        </w:rPr>
      </w:pPr>
    </w:p>
    <w:p w:rsidR="00F51EFE" w:rsidRPr="00835E5F" w:rsidRDefault="00F51EFE" w:rsidP="00F51EFE">
      <w:pPr>
        <w:shd w:val="clear" w:color="auto" w:fill="FFFFFF"/>
        <w:adjustRightInd w:val="0"/>
        <w:rPr>
          <w:b/>
          <w:bCs/>
          <w:sz w:val="28"/>
          <w:szCs w:val="24"/>
        </w:rPr>
      </w:pPr>
    </w:p>
    <w:p w:rsidR="00F51EFE" w:rsidRPr="00835E5F" w:rsidRDefault="00F51EFE" w:rsidP="00F51EFE">
      <w:pPr>
        <w:shd w:val="clear" w:color="auto" w:fill="FFFFFF"/>
        <w:adjustRightInd w:val="0"/>
        <w:rPr>
          <w:b/>
          <w:bCs/>
          <w:sz w:val="28"/>
          <w:szCs w:val="24"/>
        </w:rPr>
      </w:pPr>
    </w:p>
    <w:p w:rsidR="00F51EFE" w:rsidRPr="00835E5F" w:rsidRDefault="00F51EFE" w:rsidP="00F51EFE">
      <w:pPr>
        <w:shd w:val="clear" w:color="auto" w:fill="FFFFFF"/>
        <w:tabs>
          <w:tab w:val="left" w:pos="195"/>
          <w:tab w:val="right" w:pos="14900"/>
        </w:tabs>
        <w:adjustRightInd w:val="0"/>
        <w:rPr>
          <w:bCs/>
          <w:sz w:val="28"/>
          <w:szCs w:val="24"/>
        </w:rPr>
      </w:pPr>
      <w:r w:rsidRPr="00835E5F">
        <w:rPr>
          <w:bCs/>
          <w:sz w:val="28"/>
          <w:szCs w:val="24"/>
        </w:rPr>
        <w:t xml:space="preserve">Планирование составлено в соответствии </w:t>
      </w:r>
      <w:r w:rsidRPr="00835E5F">
        <w:rPr>
          <w:bCs/>
          <w:sz w:val="28"/>
          <w:szCs w:val="24"/>
        </w:rPr>
        <w:tab/>
      </w:r>
    </w:p>
    <w:p w:rsidR="00F51EFE" w:rsidRPr="00835E5F" w:rsidRDefault="00F51EFE" w:rsidP="00F51EFE">
      <w:pPr>
        <w:shd w:val="clear" w:color="auto" w:fill="FFFFFF"/>
        <w:tabs>
          <w:tab w:val="left" w:pos="210"/>
          <w:tab w:val="right" w:pos="14900"/>
        </w:tabs>
        <w:adjustRightInd w:val="0"/>
        <w:spacing w:line="240" w:lineRule="atLeast"/>
        <w:rPr>
          <w:bCs/>
          <w:sz w:val="28"/>
          <w:szCs w:val="24"/>
        </w:rPr>
      </w:pPr>
      <w:r>
        <w:rPr>
          <w:bCs/>
          <w:sz w:val="28"/>
          <w:szCs w:val="24"/>
        </w:rPr>
        <w:t>ФГОС ООО</w:t>
      </w:r>
    </w:p>
    <w:p w:rsidR="00F51EFE" w:rsidRPr="00835E5F" w:rsidRDefault="00F51EFE" w:rsidP="00F51EFE">
      <w:pPr>
        <w:adjustRightInd w:val="0"/>
        <w:spacing w:line="240" w:lineRule="atLeast"/>
        <w:jc w:val="right"/>
        <w:rPr>
          <w:sz w:val="28"/>
          <w:szCs w:val="24"/>
        </w:rPr>
      </w:pPr>
      <w:r w:rsidRPr="00835E5F">
        <w:rPr>
          <w:sz w:val="28"/>
          <w:szCs w:val="24"/>
        </w:rPr>
        <w:t xml:space="preserve">Составитель программы: </w:t>
      </w:r>
      <w:proofErr w:type="spellStart"/>
      <w:r w:rsidRPr="00835E5F">
        <w:rPr>
          <w:sz w:val="28"/>
          <w:szCs w:val="24"/>
        </w:rPr>
        <w:t>Кряжева</w:t>
      </w:r>
      <w:proofErr w:type="spellEnd"/>
      <w:r w:rsidRPr="00835E5F">
        <w:rPr>
          <w:sz w:val="28"/>
          <w:szCs w:val="24"/>
        </w:rPr>
        <w:t xml:space="preserve"> О.С.</w:t>
      </w:r>
    </w:p>
    <w:p w:rsidR="00F51EFE" w:rsidRPr="00835E5F" w:rsidRDefault="00F51EFE" w:rsidP="00F51EFE">
      <w:pPr>
        <w:adjustRightInd w:val="0"/>
        <w:spacing w:line="240" w:lineRule="atLeast"/>
        <w:jc w:val="right"/>
        <w:rPr>
          <w:iCs/>
          <w:sz w:val="28"/>
          <w:szCs w:val="24"/>
        </w:rPr>
      </w:pPr>
      <w:r>
        <w:rPr>
          <w:iCs/>
          <w:sz w:val="28"/>
          <w:szCs w:val="24"/>
        </w:rPr>
        <w:t>учитель математики</w:t>
      </w:r>
    </w:p>
    <w:p w:rsidR="00F51EFE" w:rsidRPr="00835E5F" w:rsidRDefault="00F51EFE" w:rsidP="00F51EFE">
      <w:pPr>
        <w:adjustRightInd w:val="0"/>
        <w:rPr>
          <w:iCs/>
          <w:sz w:val="28"/>
          <w:szCs w:val="24"/>
        </w:rPr>
      </w:pPr>
    </w:p>
    <w:p w:rsidR="00F51EFE" w:rsidRPr="00835E5F" w:rsidRDefault="00F51EFE" w:rsidP="00F51EFE">
      <w:pPr>
        <w:adjustRightInd w:val="0"/>
        <w:rPr>
          <w:iCs/>
          <w:sz w:val="28"/>
          <w:szCs w:val="24"/>
        </w:rPr>
      </w:pPr>
    </w:p>
    <w:p w:rsidR="00F51EFE" w:rsidRPr="00835E5F" w:rsidRDefault="00F51EFE" w:rsidP="00F51EFE">
      <w:pPr>
        <w:adjustRightInd w:val="0"/>
        <w:jc w:val="center"/>
        <w:rPr>
          <w:iCs/>
          <w:sz w:val="28"/>
          <w:szCs w:val="24"/>
        </w:rPr>
      </w:pPr>
      <w:r>
        <w:rPr>
          <w:iCs/>
          <w:sz w:val="28"/>
          <w:szCs w:val="24"/>
        </w:rPr>
        <w:t xml:space="preserve">с. Верхние </w:t>
      </w:r>
      <w:proofErr w:type="spellStart"/>
      <w:r>
        <w:rPr>
          <w:iCs/>
          <w:sz w:val="28"/>
          <w:szCs w:val="24"/>
        </w:rPr>
        <w:t>Аремзян</w:t>
      </w:r>
      <w:r>
        <w:rPr>
          <w:iCs/>
          <w:sz w:val="28"/>
          <w:szCs w:val="24"/>
        </w:rPr>
        <w:t>ы</w:t>
      </w:r>
      <w:proofErr w:type="spellEnd"/>
    </w:p>
    <w:p w:rsidR="00F51EFE" w:rsidRPr="00835E5F" w:rsidRDefault="00F51EFE" w:rsidP="00F51EFE">
      <w:pPr>
        <w:adjustRightInd w:val="0"/>
        <w:jc w:val="center"/>
        <w:rPr>
          <w:sz w:val="28"/>
          <w:szCs w:val="24"/>
        </w:rPr>
      </w:pPr>
      <w:r w:rsidRPr="00835E5F">
        <w:rPr>
          <w:iCs/>
          <w:sz w:val="28"/>
          <w:szCs w:val="24"/>
        </w:rPr>
        <w:t>2019 год</w:t>
      </w:r>
    </w:p>
    <w:p w:rsidR="00F51EFE" w:rsidRDefault="00F51EFE" w:rsidP="00F51EFE">
      <w:pPr>
        <w:shd w:val="clear" w:color="auto" w:fill="FFFFFF"/>
        <w:adjustRightInd w:val="0"/>
        <w:rPr>
          <w:rFonts w:eastAsia="Calibri"/>
          <w:b/>
          <w:sz w:val="28"/>
          <w:szCs w:val="24"/>
        </w:rPr>
      </w:pPr>
    </w:p>
    <w:p w:rsidR="00F51EFE" w:rsidRDefault="00F51EFE" w:rsidP="00F51EFE">
      <w:pPr>
        <w:shd w:val="clear" w:color="auto" w:fill="FFFFFF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1EFE" w:rsidRDefault="00F51EFE" w:rsidP="00866239">
      <w:pPr>
        <w:tabs>
          <w:tab w:val="left" w:pos="2339"/>
        </w:tabs>
        <w:spacing w:line="360" w:lineRule="auto"/>
        <w:jc w:val="both"/>
        <w:outlineLvl w:val="0"/>
        <w:rPr>
          <w:sz w:val="28"/>
          <w:szCs w:val="28"/>
        </w:rPr>
      </w:pPr>
    </w:p>
    <w:p w:rsidR="00721D69" w:rsidRPr="00F51EFE" w:rsidRDefault="00721D69" w:rsidP="00F51EFE">
      <w:pPr>
        <w:tabs>
          <w:tab w:val="left" w:pos="2339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F51EFE">
        <w:rPr>
          <w:sz w:val="28"/>
          <w:szCs w:val="28"/>
        </w:rPr>
        <w:lastRenderedPageBreak/>
        <w:t xml:space="preserve">Рабочая программа  по геометрии для обучающихся 8 класса составлена в соответствии с примерной программой к завершенной предметной линии учебников по геометрии для 8 класса под редакцией Л.С. </w:t>
      </w:r>
      <w:proofErr w:type="spellStart"/>
      <w:r w:rsidRPr="00F51EFE">
        <w:rPr>
          <w:sz w:val="28"/>
          <w:szCs w:val="28"/>
        </w:rPr>
        <w:t>Атанасян</w:t>
      </w:r>
      <w:proofErr w:type="spellEnd"/>
      <w:r w:rsidRPr="00F51EFE">
        <w:rPr>
          <w:sz w:val="28"/>
          <w:szCs w:val="28"/>
        </w:rPr>
        <w:t>, Геометрия: учебник для 7-9 классов, М., Просвещение, 2007</w:t>
      </w:r>
    </w:p>
    <w:p w:rsidR="00721D69" w:rsidRPr="00F51EFE" w:rsidRDefault="00721D69" w:rsidP="00F51EFE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EFE">
        <w:rPr>
          <w:rFonts w:ascii="Times New Roman" w:eastAsia="Calibri" w:hAnsi="Times New Roman"/>
          <w:sz w:val="28"/>
          <w:szCs w:val="28"/>
        </w:rPr>
        <w:t>На изучение предмета геометрия в 7 классе в учебном плане МАОУ «</w:t>
      </w:r>
      <w:proofErr w:type="spellStart"/>
      <w:r w:rsidRPr="00F51EFE">
        <w:rPr>
          <w:rFonts w:ascii="Times New Roman" w:eastAsia="Calibri" w:hAnsi="Times New Roman"/>
          <w:sz w:val="28"/>
          <w:szCs w:val="28"/>
        </w:rPr>
        <w:t>Прииртышская</w:t>
      </w:r>
      <w:proofErr w:type="spellEnd"/>
      <w:r w:rsidRPr="00F51EFE">
        <w:rPr>
          <w:rFonts w:ascii="Times New Roman" w:eastAsia="Calibri" w:hAnsi="Times New Roman"/>
          <w:sz w:val="28"/>
          <w:szCs w:val="28"/>
        </w:rPr>
        <w:t xml:space="preserve"> СОШ» отводится  2 часа в неделю,  68 часов в год.</w:t>
      </w:r>
    </w:p>
    <w:p w:rsidR="00721D69" w:rsidRPr="00F51EFE" w:rsidRDefault="00721D69" w:rsidP="00F51EFE">
      <w:pPr>
        <w:pStyle w:val="a3"/>
        <w:spacing w:line="360" w:lineRule="auto"/>
        <w:ind w:right="778" w:firstLine="709"/>
        <w:jc w:val="center"/>
        <w:rPr>
          <w:b/>
        </w:rPr>
      </w:pPr>
      <w:r w:rsidRPr="00F51EFE">
        <w:rPr>
          <w:b/>
        </w:rPr>
        <w:t>Планируемые результаты освоения учебного предмета</w:t>
      </w:r>
    </w:p>
    <w:p w:rsidR="00866239" w:rsidRPr="00F51EFE" w:rsidRDefault="00866239" w:rsidP="00F51EFE">
      <w:pPr>
        <w:pStyle w:val="a6"/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51EFE">
        <w:rPr>
          <w:rFonts w:ascii="Times New Roman" w:hAnsi="Times New Roman"/>
          <w:b/>
          <w:color w:val="000000" w:themeColor="text1"/>
          <w:sz w:val="28"/>
          <w:szCs w:val="28"/>
        </w:rPr>
        <w:t>Ученик научится: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пользоваться геометрическим языком для описания предметов окружающегомира;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распознавать геометрические фигуры, различать их взаимноерасположение;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изображать геометрические фигуры; выполнять чертежи по условию задачи; осуществлять преобразованияфигур;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распознавать на чертежах, моделях и в окружающей обстановке основные пространственные тела, изображатьих;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в простейших случаях строить сечения и развертки пространственныхтел;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проводить операции над векторами, вычислять длину и координаты вектора, угол междувекторами;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right="771" w:firstLine="709"/>
        <w:jc w:val="both"/>
        <w:rPr>
          <w:sz w:val="28"/>
          <w:szCs w:val="28"/>
        </w:rPr>
      </w:pPr>
      <w:r w:rsidRPr="00F51EFE">
        <w:rPr>
          <w:sz w:val="28"/>
          <w:szCs w:val="28"/>
        </w:rPr>
        <w:t>вычислять значения геометрических величи</w:t>
      </w:r>
      <w:proofErr w:type="gramStart"/>
      <w:r w:rsidRPr="00F51EFE">
        <w:rPr>
          <w:sz w:val="28"/>
          <w:szCs w:val="28"/>
        </w:rPr>
        <w:t>н(</w:t>
      </w:r>
      <w:proofErr w:type="gramEnd"/>
      <w:r w:rsidRPr="00F51EFE">
        <w:rPr>
          <w:sz w:val="28"/>
          <w:szCs w:val="28"/>
        </w:rPr>
        <w:t>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изних;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решать геометрические задачи, опираясь на изученные свойства фигур иотношений</w:t>
      </w:r>
    </w:p>
    <w:p w:rsidR="00721D69" w:rsidRPr="00F51EFE" w:rsidRDefault="00721D69" w:rsidP="00F51EFE">
      <w:pPr>
        <w:pStyle w:val="a3"/>
        <w:spacing w:line="360" w:lineRule="auto"/>
        <w:ind w:right="778" w:firstLine="709"/>
      </w:pPr>
      <w:r w:rsidRPr="00F51EFE">
        <w:t>между ними, применяя дополнительные построения, алгебраический и тригонометрический аппарат, правила симметрии;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  <w:tab w:val="left" w:pos="2290"/>
          <w:tab w:val="left" w:pos="4280"/>
          <w:tab w:val="left" w:pos="6059"/>
          <w:tab w:val="left" w:pos="6735"/>
          <w:tab w:val="left" w:pos="8026"/>
          <w:tab w:val="left" w:pos="8978"/>
          <w:tab w:val="left" w:pos="10424"/>
          <w:tab w:val="left" w:pos="11890"/>
          <w:tab w:val="left" w:pos="13212"/>
        </w:tabs>
        <w:spacing w:line="360" w:lineRule="auto"/>
        <w:ind w:right="780" w:firstLine="709"/>
        <w:rPr>
          <w:sz w:val="28"/>
          <w:szCs w:val="28"/>
        </w:rPr>
      </w:pPr>
      <w:r w:rsidRPr="00F51EFE">
        <w:rPr>
          <w:sz w:val="28"/>
          <w:szCs w:val="28"/>
        </w:rPr>
        <w:t>проводить</w:t>
      </w:r>
      <w:r w:rsidRPr="00F51EFE">
        <w:rPr>
          <w:sz w:val="28"/>
          <w:szCs w:val="28"/>
        </w:rPr>
        <w:tab/>
        <w:t>доказательные</w:t>
      </w:r>
      <w:r w:rsidRPr="00F51EFE">
        <w:rPr>
          <w:sz w:val="28"/>
          <w:szCs w:val="28"/>
        </w:rPr>
        <w:tab/>
        <w:t>рассуждения</w:t>
      </w:r>
      <w:r w:rsidRPr="00F51EFE">
        <w:rPr>
          <w:sz w:val="28"/>
          <w:szCs w:val="28"/>
        </w:rPr>
        <w:tab/>
        <w:t>при</w:t>
      </w:r>
      <w:r w:rsidRPr="00F51EFE">
        <w:rPr>
          <w:sz w:val="28"/>
          <w:szCs w:val="28"/>
        </w:rPr>
        <w:tab/>
        <w:t>решении</w:t>
      </w:r>
      <w:r w:rsidRPr="00F51EFE">
        <w:rPr>
          <w:sz w:val="28"/>
          <w:szCs w:val="28"/>
        </w:rPr>
        <w:tab/>
        <w:t>задач,</w:t>
      </w:r>
      <w:r w:rsidRPr="00F51EFE">
        <w:rPr>
          <w:sz w:val="28"/>
          <w:szCs w:val="28"/>
        </w:rPr>
        <w:tab/>
        <w:t>используя</w:t>
      </w:r>
      <w:r w:rsidRPr="00F51EFE">
        <w:rPr>
          <w:sz w:val="28"/>
          <w:szCs w:val="28"/>
        </w:rPr>
        <w:tab/>
        <w:t>известные</w:t>
      </w:r>
      <w:r w:rsidRPr="00F51EFE">
        <w:rPr>
          <w:sz w:val="28"/>
          <w:szCs w:val="28"/>
        </w:rPr>
        <w:tab/>
        <w:t>теоремы,</w:t>
      </w:r>
      <w:r w:rsidRPr="00F51EFE">
        <w:rPr>
          <w:sz w:val="28"/>
          <w:szCs w:val="28"/>
        </w:rPr>
        <w:tab/>
      </w:r>
      <w:r w:rsidRPr="00F51EFE">
        <w:rPr>
          <w:spacing w:val="-1"/>
          <w:sz w:val="28"/>
          <w:szCs w:val="28"/>
        </w:rPr>
        <w:t xml:space="preserve">обнаруживая </w:t>
      </w:r>
      <w:r w:rsidRPr="00F51EFE">
        <w:rPr>
          <w:sz w:val="28"/>
          <w:szCs w:val="28"/>
        </w:rPr>
        <w:t>возможности для ихиспользования;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решать простейшие планиметрические задачи впространстве.</w:t>
      </w:r>
    </w:p>
    <w:p w:rsidR="00866239" w:rsidRPr="00F51EFE" w:rsidRDefault="00866239" w:rsidP="00F51EFE">
      <w:pPr>
        <w:pStyle w:val="a6"/>
        <w:spacing w:line="360" w:lineRule="auto"/>
        <w:ind w:left="212"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F51EFE">
        <w:rPr>
          <w:rFonts w:ascii="Times New Roman" w:hAnsi="Times New Roman"/>
          <w:b/>
          <w:iCs/>
          <w:color w:val="000000" w:themeColor="text1"/>
          <w:sz w:val="28"/>
          <w:szCs w:val="28"/>
        </w:rPr>
        <w:lastRenderedPageBreak/>
        <w:t>Ученик получит возможность научиться:</w:t>
      </w:r>
    </w:p>
    <w:p w:rsidR="00721D69" w:rsidRPr="00F51EFE" w:rsidRDefault="00721D69" w:rsidP="00F51EFE">
      <w:pPr>
        <w:pStyle w:val="a3"/>
        <w:numPr>
          <w:ilvl w:val="0"/>
          <w:numId w:val="3"/>
        </w:numPr>
        <w:spacing w:line="360" w:lineRule="auto"/>
        <w:ind w:right="774" w:firstLine="709"/>
        <w:jc w:val="both"/>
      </w:pPr>
      <w:r w:rsidRPr="00F51EFE">
        <w:t>понимать, что геометрические формы являются идеализированными образами реальных объектов; научиться использовать геометрический язык для описания предметов окружающего мира; получить представление о некоторых областях применения геометрии в быту, науке, технике</w:t>
      </w:r>
      <w:proofErr w:type="gramStart"/>
      <w:r w:rsidRPr="00F51EFE">
        <w:t>,и</w:t>
      </w:r>
      <w:proofErr w:type="gramEnd"/>
      <w:r w:rsidRPr="00F51EFE">
        <w:t>скусстве;</w:t>
      </w:r>
    </w:p>
    <w:p w:rsidR="00721D69" w:rsidRPr="00F51EFE" w:rsidRDefault="00721D69" w:rsidP="00F51EFE">
      <w:pPr>
        <w:pStyle w:val="a3"/>
        <w:numPr>
          <w:ilvl w:val="0"/>
          <w:numId w:val="3"/>
        </w:numPr>
        <w:spacing w:line="360" w:lineRule="auto"/>
        <w:ind w:right="773" w:firstLine="709"/>
        <w:jc w:val="both"/>
      </w:pPr>
      <w:r w:rsidRPr="00F51EFE">
        <w:t>распознавать на чертежах и моделях геометрические фигуры (отрезки; углы; треугольники и их частные виды; четырехугольники и их частные виды; многоугольники; окружность; круг); изображать указанные геометрические фигуры; выполнять чертежи по условиюзадачи;</w:t>
      </w:r>
    </w:p>
    <w:p w:rsidR="00721D69" w:rsidRPr="00F51EFE" w:rsidRDefault="00721D69" w:rsidP="00F51EFE">
      <w:pPr>
        <w:pStyle w:val="a3"/>
        <w:numPr>
          <w:ilvl w:val="0"/>
          <w:numId w:val="3"/>
        </w:numPr>
        <w:spacing w:line="360" w:lineRule="auto"/>
        <w:ind w:right="780" w:firstLine="709"/>
        <w:jc w:val="both"/>
      </w:pPr>
      <w:r w:rsidRPr="00F51EFE"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величинуглов;</w:t>
      </w:r>
    </w:p>
    <w:p w:rsidR="00721D69" w:rsidRPr="00F51EFE" w:rsidRDefault="00721D69" w:rsidP="00F51EFE">
      <w:pPr>
        <w:pStyle w:val="a3"/>
        <w:numPr>
          <w:ilvl w:val="0"/>
          <w:numId w:val="3"/>
        </w:numPr>
        <w:spacing w:line="360" w:lineRule="auto"/>
        <w:ind w:right="781" w:firstLine="709"/>
        <w:jc w:val="both"/>
      </w:pPr>
      <w:r w:rsidRPr="00F51EFE">
        <w:t>решать задачи на вычисление геометрических величин, (длин, углов, площадей), применяя изученные свойства фигур и формулы и проводя аргументацию в ходе решения задач;</w:t>
      </w:r>
    </w:p>
    <w:p w:rsidR="00866239" w:rsidRPr="00F51EFE" w:rsidRDefault="00721D69" w:rsidP="00F51EFE">
      <w:pPr>
        <w:pStyle w:val="a3"/>
        <w:numPr>
          <w:ilvl w:val="0"/>
          <w:numId w:val="3"/>
        </w:numPr>
        <w:spacing w:line="360" w:lineRule="auto"/>
        <w:ind w:firstLine="709"/>
      </w:pPr>
      <w:r w:rsidRPr="00F51EFE">
        <w:t>решать задачи на доказательство</w:t>
      </w:r>
      <w:r w:rsidR="00866239" w:rsidRPr="00F51EFE">
        <w:t>.</w:t>
      </w:r>
    </w:p>
    <w:p w:rsidR="00866239" w:rsidRPr="00F51EFE" w:rsidRDefault="00866239" w:rsidP="00F51EF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51EFE">
        <w:rPr>
          <w:b/>
          <w:sz w:val="28"/>
          <w:szCs w:val="28"/>
        </w:rPr>
        <w:t>Содержание курса</w:t>
      </w:r>
    </w:p>
    <w:p w:rsidR="00866239" w:rsidRPr="00F51EFE" w:rsidRDefault="00866239" w:rsidP="00F51EF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51EFE">
        <w:rPr>
          <w:b/>
          <w:sz w:val="28"/>
          <w:szCs w:val="28"/>
        </w:rPr>
        <w:t xml:space="preserve">Повторение (2 часа) </w:t>
      </w:r>
    </w:p>
    <w:p w:rsidR="00866239" w:rsidRPr="00F51EFE" w:rsidRDefault="00866239" w:rsidP="00F51EF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51EFE">
        <w:rPr>
          <w:b/>
          <w:sz w:val="28"/>
          <w:szCs w:val="28"/>
        </w:rPr>
        <w:t xml:space="preserve">Глава 5.Четырехугольники (15 часов) </w:t>
      </w:r>
    </w:p>
    <w:p w:rsidR="00866239" w:rsidRPr="00F51EFE" w:rsidRDefault="00866239" w:rsidP="00F51EFE">
      <w:pPr>
        <w:spacing w:line="360" w:lineRule="auto"/>
        <w:ind w:firstLine="709"/>
        <w:jc w:val="both"/>
        <w:rPr>
          <w:sz w:val="28"/>
          <w:szCs w:val="28"/>
        </w:rPr>
      </w:pPr>
      <w:r w:rsidRPr="00F51EFE">
        <w:rPr>
          <w:sz w:val="28"/>
          <w:szCs w:val="28"/>
        </w:rPr>
        <w:t>Многоугольник, выпуклый многоугольник, четырехугольник. Параллелограмм, его свойства и признаки. Трапеция</w:t>
      </w:r>
      <w:proofErr w:type="gramStart"/>
      <w:r w:rsidRPr="00F51EFE">
        <w:rPr>
          <w:sz w:val="28"/>
          <w:szCs w:val="28"/>
        </w:rPr>
        <w:t>.</w:t>
      </w:r>
      <w:proofErr w:type="gramEnd"/>
      <w:r w:rsidRPr="00F51EFE">
        <w:rPr>
          <w:sz w:val="28"/>
          <w:szCs w:val="28"/>
        </w:rPr>
        <w:t xml:space="preserve"> </w:t>
      </w:r>
      <w:proofErr w:type="gramStart"/>
      <w:r w:rsidRPr="00F51EFE">
        <w:rPr>
          <w:sz w:val="28"/>
          <w:szCs w:val="28"/>
        </w:rPr>
        <w:t>п</w:t>
      </w:r>
      <w:proofErr w:type="gramEnd"/>
      <w:r w:rsidRPr="00F51EFE">
        <w:rPr>
          <w:sz w:val="28"/>
          <w:szCs w:val="28"/>
        </w:rPr>
        <w:t xml:space="preserve">рямоугольник, ромб, квадрат, их свойства. Осевая и центральная симметрии. Контрольная работа № 1 по теме «Четырехугольники» </w:t>
      </w:r>
    </w:p>
    <w:p w:rsidR="00866239" w:rsidRPr="00F51EFE" w:rsidRDefault="00866239" w:rsidP="00F51EFE">
      <w:pPr>
        <w:spacing w:line="360" w:lineRule="auto"/>
        <w:ind w:firstLine="709"/>
        <w:jc w:val="both"/>
        <w:rPr>
          <w:sz w:val="28"/>
          <w:szCs w:val="28"/>
        </w:rPr>
      </w:pPr>
      <w:r w:rsidRPr="00F51EFE">
        <w:rPr>
          <w:b/>
          <w:sz w:val="28"/>
          <w:szCs w:val="28"/>
        </w:rPr>
        <w:t>Цель:</w:t>
      </w:r>
      <w:r w:rsidRPr="00F51EFE">
        <w:rPr>
          <w:sz w:val="28"/>
          <w:szCs w:val="28"/>
        </w:rPr>
        <w:t xml:space="preserve"> изучить наиболее важные виды четырехугольников — параллелограмм, прямоугольник, ромб, квадрат, трапецию; дать представление о фигурах, обладающих осе вой или центральной симметрией. 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 Осевая и центральная симметрии вводятся не как преобразование плоскости, а как свойства </w:t>
      </w:r>
      <w:r w:rsidRPr="00F51EFE">
        <w:rPr>
          <w:sz w:val="28"/>
          <w:szCs w:val="28"/>
        </w:rPr>
        <w:lastRenderedPageBreak/>
        <w:t>геометрических фигур, в частности четырехугольников. Рассмотрение этих понятий как движений плоскости состоится в 9 классе</w:t>
      </w:r>
    </w:p>
    <w:p w:rsidR="00866239" w:rsidRPr="00F51EFE" w:rsidRDefault="00866239" w:rsidP="00F51EF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51EFE">
        <w:rPr>
          <w:b/>
          <w:sz w:val="28"/>
          <w:szCs w:val="28"/>
        </w:rPr>
        <w:t xml:space="preserve">Глава 6.Площадь (12 часов) </w:t>
      </w:r>
    </w:p>
    <w:p w:rsidR="00866239" w:rsidRPr="00F51EFE" w:rsidRDefault="00866239" w:rsidP="00F51EFE">
      <w:pPr>
        <w:spacing w:line="360" w:lineRule="auto"/>
        <w:ind w:firstLine="709"/>
        <w:jc w:val="both"/>
        <w:rPr>
          <w:sz w:val="28"/>
          <w:szCs w:val="28"/>
        </w:rPr>
      </w:pPr>
      <w:r w:rsidRPr="00F51EFE">
        <w:rPr>
          <w:sz w:val="28"/>
          <w:szCs w:val="28"/>
        </w:rPr>
        <w:t xml:space="preserve">Понятие площади многоугольника. Площади прямоугольника, параллелограмма, треугольника, трапеции. Теорема Пифагора. Контрольная работа № 2 по теме «Площади фигур» </w:t>
      </w:r>
    </w:p>
    <w:p w:rsidR="00866239" w:rsidRPr="00F51EFE" w:rsidRDefault="00866239" w:rsidP="00F51EFE">
      <w:pPr>
        <w:spacing w:line="360" w:lineRule="auto"/>
        <w:ind w:firstLine="709"/>
        <w:jc w:val="both"/>
        <w:rPr>
          <w:sz w:val="28"/>
          <w:szCs w:val="28"/>
        </w:rPr>
      </w:pPr>
      <w:r w:rsidRPr="00F51EFE">
        <w:rPr>
          <w:b/>
          <w:sz w:val="28"/>
          <w:szCs w:val="28"/>
        </w:rPr>
        <w:t>Цель:</w:t>
      </w:r>
      <w:r w:rsidRPr="00F51EFE">
        <w:rPr>
          <w:sz w:val="28"/>
          <w:szCs w:val="28"/>
        </w:rPr>
        <w:t xml:space="preserve"> расширить и углубить полученные в 5—6 классах представления обучающихся об измерении и вычислении площадей; вывести формулы площадей прямоугольника, параллелограмма, треугольника, трапеции; доказать одну из главных теорем геометрии — теорему Пифагора. 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квадрата, обоснование которой не является обязательным </w:t>
      </w:r>
      <w:proofErr w:type="gramStart"/>
      <w:r w:rsidRPr="00F51EFE">
        <w:rPr>
          <w:sz w:val="28"/>
          <w:szCs w:val="28"/>
        </w:rPr>
        <w:t>для</w:t>
      </w:r>
      <w:proofErr w:type="gramEnd"/>
      <w:r w:rsidRPr="00F51EFE">
        <w:rPr>
          <w:sz w:val="28"/>
          <w:szCs w:val="28"/>
        </w:rPr>
        <w:t xml:space="preserve"> обучающихся. </w:t>
      </w:r>
      <w:proofErr w:type="gramStart"/>
      <w:r w:rsidRPr="00F51EFE">
        <w:rPr>
          <w:sz w:val="28"/>
          <w:szCs w:val="28"/>
        </w:rPr>
        <w:t>Нетрадиционной для школьного курса является теорема об от ношении площадей треугольников, имеющих по равному углу.</w:t>
      </w:r>
      <w:proofErr w:type="gramEnd"/>
      <w:r w:rsidRPr="00F51EFE">
        <w:rPr>
          <w:sz w:val="28"/>
          <w:szCs w:val="28"/>
        </w:rPr>
        <w:t xml:space="preserve"> Она позволяет в дальнейшем дать простое доказательство признаков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</w:t>
      </w:r>
    </w:p>
    <w:p w:rsidR="00866239" w:rsidRPr="00F51EFE" w:rsidRDefault="00866239" w:rsidP="00F51EFE">
      <w:pPr>
        <w:spacing w:line="360" w:lineRule="auto"/>
        <w:ind w:firstLine="709"/>
        <w:rPr>
          <w:b/>
          <w:sz w:val="28"/>
          <w:szCs w:val="28"/>
        </w:rPr>
      </w:pPr>
      <w:r w:rsidRPr="00F51EFE">
        <w:rPr>
          <w:b/>
          <w:sz w:val="28"/>
          <w:szCs w:val="28"/>
        </w:rPr>
        <w:t>Глава</w:t>
      </w:r>
      <w:proofErr w:type="gramStart"/>
      <w:r w:rsidRPr="00F51EFE">
        <w:rPr>
          <w:b/>
          <w:sz w:val="28"/>
          <w:szCs w:val="28"/>
        </w:rPr>
        <w:t>7</w:t>
      </w:r>
      <w:proofErr w:type="gramEnd"/>
      <w:r w:rsidRPr="00F51EFE">
        <w:rPr>
          <w:b/>
          <w:sz w:val="28"/>
          <w:szCs w:val="28"/>
        </w:rPr>
        <w:t xml:space="preserve">. Подобные треугольники (19 часов) </w:t>
      </w:r>
    </w:p>
    <w:p w:rsidR="00866239" w:rsidRPr="00F51EFE" w:rsidRDefault="00866239" w:rsidP="00F51EFE">
      <w:pPr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 Контрольная работа № 3 по теме «Признаки подобия треугольников»</w:t>
      </w:r>
      <w:proofErr w:type="gramStart"/>
      <w:r w:rsidRPr="00F51EFE">
        <w:rPr>
          <w:sz w:val="28"/>
          <w:szCs w:val="28"/>
        </w:rPr>
        <w:t>.К</w:t>
      </w:r>
      <w:proofErr w:type="gramEnd"/>
      <w:r w:rsidRPr="00F51EFE">
        <w:rPr>
          <w:sz w:val="28"/>
          <w:szCs w:val="28"/>
        </w:rPr>
        <w:t xml:space="preserve">онтрольная работа № 4 по теме «Подобные треугольники». </w:t>
      </w:r>
    </w:p>
    <w:p w:rsidR="00866239" w:rsidRPr="00F51EFE" w:rsidRDefault="00866239" w:rsidP="00F51EFE">
      <w:pPr>
        <w:spacing w:line="360" w:lineRule="auto"/>
        <w:ind w:firstLine="709"/>
        <w:rPr>
          <w:sz w:val="28"/>
          <w:szCs w:val="28"/>
        </w:rPr>
      </w:pPr>
      <w:r w:rsidRPr="00F51EFE">
        <w:rPr>
          <w:b/>
          <w:sz w:val="28"/>
          <w:szCs w:val="28"/>
        </w:rPr>
        <w:t>Цель:</w:t>
      </w:r>
      <w:r w:rsidRPr="00F51EFE">
        <w:rPr>
          <w:sz w:val="28"/>
          <w:szCs w:val="28"/>
        </w:rPr>
        <w:t xml:space="preserve"> 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 Определение подобных треугольников дается не на основе преобразования подобия, а через равенство углов и пропорциональность сходственных сторон. Признаки подобия треугольников доказываются с помощью теоремы об отношении площадей треугольников, имеющих по равному углу. На основе </w:t>
      </w:r>
      <w:r w:rsidRPr="00F51EFE">
        <w:rPr>
          <w:sz w:val="28"/>
          <w:szCs w:val="28"/>
        </w:rPr>
        <w:lastRenderedPageBreak/>
        <w:t>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отрезках в прямоугольном треугольнике. Дается представление о методе подобия в задачах на построение. В заключение темы вводятся элементы тригонометрии — синус, косинус и тангенс острого угла прямоугольного треугольника</w:t>
      </w:r>
    </w:p>
    <w:p w:rsidR="00866239" w:rsidRPr="00F51EFE" w:rsidRDefault="00866239" w:rsidP="00F51EFE">
      <w:pPr>
        <w:spacing w:line="360" w:lineRule="auto"/>
        <w:ind w:firstLine="709"/>
        <w:rPr>
          <w:b/>
          <w:sz w:val="28"/>
          <w:szCs w:val="28"/>
        </w:rPr>
      </w:pPr>
      <w:r w:rsidRPr="00F51EFE">
        <w:rPr>
          <w:b/>
          <w:sz w:val="28"/>
          <w:szCs w:val="28"/>
        </w:rPr>
        <w:t xml:space="preserve">Глава 8. Окружность (16 часов)  </w:t>
      </w:r>
    </w:p>
    <w:p w:rsidR="00866239" w:rsidRPr="00F51EFE" w:rsidRDefault="00866239" w:rsidP="00F51EFE">
      <w:pPr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 Контрольная работа № 5 по теме «Окружность». </w:t>
      </w:r>
    </w:p>
    <w:p w:rsidR="00866239" w:rsidRPr="00F51EFE" w:rsidRDefault="00866239" w:rsidP="00F51EFE">
      <w:pPr>
        <w:spacing w:line="360" w:lineRule="auto"/>
        <w:ind w:firstLine="709"/>
        <w:rPr>
          <w:sz w:val="28"/>
          <w:szCs w:val="28"/>
        </w:rPr>
      </w:pPr>
      <w:r w:rsidRPr="00F51EFE">
        <w:rPr>
          <w:b/>
          <w:sz w:val="28"/>
          <w:szCs w:val="28"/>
        </w:rPr>
        <w:t>Цель</w:t>
      </w:r>
      <w:proofErr w:type="gramStart"/>
      <w:r w:rsidRPr="00F51EFE">
        <w:rPr>
          <w:b/>
          <w:sz w:val="28"/>
          <w:szCs w:val="28"/>
        </w:rPr>
        <w:t xml:space="preserve"> :</w:t>
      </w:r>
      <w:proofErr w:type="gramEnd"/>
      <w:r w:rsidRPr="00F51EFE">
        <w:rPr>
          <w:sz w:val="28"/>
          <w:szCs w:val="28"/>
        </w:rPr>
        <w:t xml:space="preserve"> расширить сведения об окружности, полученные учащимися в 7 классе; изучить новые факты, связанные с окружностью; познакомить обучающихся с четырьмя замечательными точками треугольника. 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 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 Наряду с теоремами об окружностях, вписанной в треугольник и описанной около него, рассматриваются свойство сторон описанного четырехугольника и свойство углов вписанного четырехугольника</w:t>
      </w:r>
    </w:p>
    <w:p w:rsidR="00866239" w:rsidRPr="00F51EFE" w:rsidRDefault="00866239" w:rsidP="00F51EFE">
      <w:pPr>
        <w:spacing w:line="360" w:lineRule="auto"/>
        <w:ind w:firstLine="709"/>
        <w:rPr>
          <w:b/>
          <w:sz w:val="28"/>
          <w:szCs w:val="28"/>
        </w:rPr>
      </w:pPr>
      <w:r w:rsidRPr="00F51EFE">
        <w:rPr>
          <w:b/>
          <w:sz w:val="28"/>
          <w:szCs w:val="28"/>
        </w:rPr>
        <w:t>9. Повторение. Решение задач. (4 часа)</w:t>
      </w:r>
      <w:r w:rsidRPr="00F51EFE">
        <w:rPr>
          <w:sz w:val="28"/>
          <w:szCs w:val="28"/>
        </w:rPr>
        <w:t xml:space="preserve"> Итоговая контрольная работа. </w:t>
      </w:r>
    </w:p>
    <w:p w:rsidR="00866239" w:rsidRDefault="00866239" w:rsidP="00F51EFE">
      <w:pPr>
        <w:spacing w:line="360" w:lineRule="auto"/>
        <w:ind w:firstLine="709"/>
        <w:rPr>
          <w:sz w:val="28"/>
          <w:szCs w:val="28"/>
        </w:rPr>
      </w:pPr>
      <w:r w:rsidRPr="00F51EFE">
        <w:rPr>
          <w:b/>
          <w:sz w:val="28"/>
          <w:szCs w:val="28"/>
        </w:rPr>
        <w:t>Цель:</w:t>
      </w:r>
      <w:r w:rsidRPr="00F51EFE">
        <w:rPr>
          <w:sz w:val="28"/>
          <w:szCs w:val="28"/>
        </w:rPr>
        <w:t xml:space="preserve"> Повторение, обобщение и систематизация знаний, умений и навыков за курс геометрии 8 класса</w:t>
      </w:r>
    </w:p>
    <w:p w:rsidR="00F51EFE" w:rsidRDefault="00F51EFE" w:rsidP="00F51EFE">
      <w:pPr>
        <w:spacing w:line="360" w:lineRule="auto"/>
        <w:ind w:firstLine="709"/>
        <w:rPr>
          <w:sz w:val="28"/>
          <w:szCs w:val="28"/>
        </w:rPr>
      </w:pPr>
    </w:p>
    <w:p w:rsidR="00F51EFE" w:rsidRDefault="00F51EFE" w:rsidP="00F51EFE">
      <w:pPr>
        <w:spacing w:line="360" w:lineRule="auto"/>
        <w:ind w:firstLine="709"/>
        <w:rPr>
          <w:sz w:val="28"/>
          <w:szCs w:val="28"/>
        </w:rPr>
      </w:pPr>
    </w:p>
    <w:p w:rsidR="00F51EFE" w:rsidRDefault="00F51EFE" w:rsidP="00F51EFE">
      <w:pPr>
        <w:spacing w:line="360" w:lineRule="auto"/>
        <w:ind w:firstLine="709"/>
        <w:rPr>
          <w:sz w:val="28"/>
          <w:szCs w:val="28"/>
        </w:rPr>
      </w:pPr>
    </w:p>
    <w:p w:rsidR="00F51EFE" w:rsidRPr="00F51EFE" w:rsidRDefault="00F51EFE" w:rsidP="00F51EFE">
      <w:pPr>
        <w:spacing w:line="360" w:lineRule="auto"/>
        <w:ind w:firstLine="709"/>
        <w:rPr>
          <w:sz w:val="28"/>
          <w:szCs w:val="28"/>
        </w:rPr>
      </w:pPr>
    </w:p>
    <w:p w:rsidR="00866239" w:rsidRPr="00F51EFE" w:rsidRDefault="00866239" w:rsidP="00F51EF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51EFE">
        <w:rPr>
          <w:b/>
          <w:sz w:val="28"/>
          <w:szCs w:val="28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3638"/>
        <w:gridCol w:w="1537"/>
        <w:gridCol w:w="1499"/>
        <w:gridCol w:w="5849"/>
      </w:tblGrid>
      <w:tr w:rsidR="00866239" w:rsidRPr="00866239" w:rsidTr="002E2323">
        <w:trPr>
          <w:trHeight w:val="65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4"/>
            <w:r w:rsidRPr="00F51EF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EFE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EFE">
              <w:rPr>
                <w:rFonts w:ascii="Times New Roman" w:hAnsi="Times New Roman"/>
                <w:b/>
                <w:sz w:val="24"/>
                <w:szCs w:val="24"/>
              </w:rPr>
              <w:t>Количество  часов в примерной программе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EFE">
              <w:rPr>
                <w:rFonts w:ascii="Times New Roman" w:hAnsi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EFE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866239" w:rsidRPr="00866239" w:rsidTr="002E2323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keepNext/>
              <w:spacing w:line="360" w:lineRule="auto"/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</w:pPr>
            <w:r w:rsidRPr="00F51EFE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Решать </w:t>
            </w:r>
            <w:r w:rsidRPr="00F51EFE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задачи на построение, доказательство и вычисления. </w:t>
            </w:r>
            <w:r w:rsidRPr="00F51EFE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Моделировать </w:t>
            </w:r>
            <w:r w:rsidRPr="00F51EFE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условие задачи с помощью чертежа или рисунка, </w:t>
            </w:r>
            <w:r w:rsidRPr="00F51EFE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проводить</w:t>
            </w:r>
            <w:r w:rsidRPr="00F51EFE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 дополнительные построения в ходе решения. </w:t>
            </w:r>
            <w:r w:rsidRPr="00F51EFE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Выделять </w:t>
            </w:r>
            <w:r w:rsidRPr="00F51EFE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на чертеже конфигурации, необходимые для проведения обоснований логических шагов решения. </w:t>
            </w:r>
            <w:r w:rsidRPr="00F51EFE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Интерпретировать </w:t>
            </w:r>
            <w:r w:rsidRPr="00F51EFE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полученный результат и сопоставлять его с условием задачи.</w:t>
            </w:r>
            <w:r w:rsidRPr="00F51EFE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866239" w:rsidRPr="00F51EFE" w:rsidRDefault="00866239" w:rsidP="00866239">
            <w:pPr>
              <w:keepNext/>
              <w:spacing w:line="360" w:lineRule="auto"/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F51EFE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Выводить </w:t>
            </w:r>
            <w:proofErr w:type="spellStart"/>
            <w:r w:rsidRPr="00F51EFE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формулы</w:t>
            </w:r>
            <w:proofErr w:type="gramStart"/>
            <w:r w:rsidRPr="00F51EFE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51EFE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</w:t>
            </w:r>
            <w:proofErr w:type="gramEnd"/>
            <w:r w:rsidRPr="00F51EFE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ормулировать</w:t>
            </w:r>
            <w:proofErr w:type="spellEnd"/>
            <w:r w:rsidRPr="00F51EFE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51EFE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определения.</w:t>
            </w:r>
          </w:p>
          <w:p w:rsidR="00866239" w:rsidRPr="00F51EFE" w:rsidRDefault="00866239" w:rsidP="00866239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F51EFE">
              <w:rPr>
                <w:rStyle w:val="normaltextrun"/>
                <w:color w:val="000000"/>
                <w:shd w:val="clear" w:color="auto" w:fill="FFFFFF"/>
              </w:rPr>
              <w:t> </w:t>
            </w:r>
            <w:r w:rsidRPr="00F51EFE">
              <w:rPr>
                <w:rStyle w:val="normaltextrun"/>
                <w:b/>
                <w:bCs/>
                <w:color w:val="000000"/>
                <w:shd w:val="clear" w:color="auto" w:fill="FFFFFF"/>
              </w:rPr>
              <w:t>Формулировать </w:t>
            </w:r>
            <w:r w:rsidRPr="00F51EFE">
              <w:rPr>
                <w:rStyle w:val="normaltextrun"/>
                <w:color w:val="000000"/>
                <w:shd w:val="clear" w:color="auto" w:fill="FFFFFF"/>
              </w:rPr>
              <w:t>и </w:t>
            </w:r>
            <w:r w:rsidRPr="00F51EFE">
              <w:rPr>
                <w:rStyle w:val="normaltextrun"/>
                <w:b/>
                <w:bCs/>
                <w:color w:val="000000"/>
                <w:shd w:val="clear" w:color="auto" w:fill="FFFFFF"/>
              </w:rPr>
              <w:t>доказывать </w:t>
            </w:r>
            <w:r w:rsidRPr="00F51EFE">
              <w:rPr>
                <w:rStyle w:val="normaltextrun"/>
                <w:color w:val="000000"/>
                <w:shd w:val="clear" w:color="auto" w:fill="FFFFFF"/>
              </w:rPr>
              <w:t>теорему Пифагора.</w:t>
            </w:r>
            <w:r w:rsidRPr="00F51EFE">
              <w:rPr>
                <w:rStyle w:val="eop"/>
              </w:rPr>
              <w:t> </w:t>
            </w:r>
          </w:p>
        </w:tc>
      </w:tr>
      <w:tr w:rsidR="00866239" w:rsidRPr="00866239" w:rsidTr="002E2323">
        <w:trPr>
          <w:trHeight w:val="21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 xml:space="preserve">                               Четырехугольники                                                   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239" w:rsidRPr="00866239" w:rsidTr="002E2323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239" w:rsidRPr="00866239" w:rsidTr="002E2323">
        <w:trPr>
          <w:trHeight w:val="21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>Подобные треугольники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239" w:rsidRPr="00866239" w:rsidTr="002E2323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>Окружность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239" w:rsidRPr="00866239" w:rsidTr="002E2323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239" w:rsidRPr="00866239" w:rsidTr="002E2323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EFE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239" w:rsidRPr="00F51EFE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866239" w:rsidRPr="00866239" w:rsidTr="002E2323">
        <w:trPr>
          <w:trHeight w:val="223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6239" w:rsidRPr="001135D9" w:rsidRDefault="00866239" w:rsidP="00866239">
      <w:pPr>
        <w:pStyle w:val="a3"/>
        <w:spacing w:line="321" w:lineRule="exact"/>
        <w:sectPr w:rsidR="00866239" w:rsidRPr="001135D9">
          <w:pgSz w:w="16840" w:h="11910" w:orient="landscape"/>
          <w:pgMar w:top="620" w:right="360" w:bottom="280" w:left="920" w:header="720" w:footer="720" w:gutter="0"/>
          <w:cols w:space="720"/>
        </w:sectPr>
      </w:pPr>
    </w:p>
    <w:p w:rsidR="00721D69" w:rsidRPr="00721D69" w:rsidRDefault="00721D69" w:rsidP="00866239">
      <w:pPr>
        <w:rPr>
          <w:b/>
        </w:rPr>
      </w:pPr>
    </w:p>
    <w:sectPr w:rsidR="00721D69" w:rsidRPr="00721D69" w:rsidSect="00721D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1DEB"/>
    <w:multiLevelType w:val="hybridMultilevel"/>
    <w:tmpl w:val="01D82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54C99"/>
    <w:multiLevelType w:val="hybridMultilevel"/>
    <w:tmpl w:val="AB56A6F2"/>
    <w:lvl w:ilvl="0" w:tplc="2E169064">
      <w:numFmt w:val="bullet"/>
      <w:lvlText w:val="•"/>
      <w:lvlJc w:val="left"/>
      <w:pPr>
        <w:ind w:left="21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56095F8">
      <w:numFmt w:val="bullet"/>
      <w:lvlText w:val="•"/>
      <w:lvlJc w:val="left"/>
      <w:pPr>
        <w:ind w:left="7600" w:hanging="168"/>
      </w:pPr>
      <w:rPr>
        <w:rFonts w:hint="default"/>
        <w:lang w:val="ru-RU" w:eastAsia="ru-RU" w:bidi="ru-RU"/>
      </w:rPr>
    </w:lvl>
    <w:lvl w:ilvl="2" w:tplc="E1701CCC">
      <w:numFmt w:val="bullet"/>
      <w:lvlText w:val="•"/>
      <w:lvlJc w:val="left"/>
      <w:pPr>
        <w:ind w:left="8484" w:hanging="168"/>
      </w:pPr>
      <w:rPr>
        <w:rFonts w:hint="default"/>
        <w:lang w:val="ru-RU" w:eastAsia="ru-RU" w:bidi="ru-RU"/>
      </w:rPr>
    </w:lvl>
    <w:lvl w:ilvl="3" w:tplc="2F3A2854">
      <w:numFmt w:val="bullet"/>
      <w:lvlText w:val="•"/>
      <w:lvlJc w:val="left"/>
      <w:pPr>
        <w:ind w:left="9368" w:hanging="168"/>
      </w:pPr>
      <w:rPr>
        <w:rFonts w:hint="default"/>
        <w:lang w:val="ru-RU" w:eastAsia="ru-RU" w:bidi="ru-RU"/>
      </w:rPr>
    </w:lvl>
    <w:lvl w:ilvl="4" w:tplc="9A1CA68A">
      <w:numFmt w:val="bullet"/>
      <w:lvlText w:val="•"/>
      <w:lvlJc w:val="left"/>
      <w:pPr>
        <w:ind w:left="10252" w:hanging="168"/>
      </w:pPr>
      <w:rPr>
        <w:rFonts w:hint="default"/>
        <w:lang w:val="ru-RU" w:eastAsia="ru-RU" w:bidi="ru-RU"/>
      </w:rPr>
    </w:lvl>
    <w:lvl w:ilvl="5" w:tplc="9F143B58">
      <w:numFmt w:val="bullet"/>
      <w:lvlText w:val="•"/>
      <w:lvlJc w:val="left"/>
      <w:pPr>
        <w:ind w:left="11137" w:hanging="168"/>
      </w:pPr>
      <w:rPr>
        <w:rFonts w:hint="default"/>
        <w:lang w:val="ru-RU" w:eastAsia="ru-RU" w:bidi="ru-RU"/>
      </w:rPr>
    </w:lvl>
    <w:lvl w:ilvl="6" w:tplc="FE72F904">
      <w:numFmt w:val="bullet"/>
      <w:lvlText w:val="•"/>
      <w:lvlJc w:val="left"/>
      <w:pPr>
        <w:ind w:left="12021" w:hanging="168"/>
      </w:pPr>
      <w:rPr>
        <w:rFonts w:hint="default"/>
        <w:lang w:val="ru-RU" w:eastAsia="ru-RU" w:bidi="ru-RU"/>
      </w:rPr>
    </w:lvl>
    <w:lvl w:ilvl="7" w:tplc="9DCC1D7E">
      <w:numFmt w:val="bullet"/>
      <w:lvlText w:val="•"/>
      <w:lvlJc w:val="left"/>
      <w:pPr>
        <w:ind w:left="12905" w:hanging="168"/>
      </w:pPr>
      <w:rPr>
        <w:rFonts w:hint="default"/>
        <w:lang w:val="ru-RU" w:eastAsia="ru-RU" w:bidi="ru-RU"/>
      </w:rPr>
    </w:lvl>
    <w:lvl w:ilvl="8" w:tplc="BBECED2A">
      <w:numFmt w:val="bullet"/>
      <w:lvlText w:val="•"/>
      <w:lvlJc w:val="left"/>
      <w:pPr>
        <w:ind w:left="13789" w:hanging="168"/>
      </w:pPr>
      <w:rPr>
        <w:rFonts w:hint="default"/>
        <w:lang w:val="ru-RU" w:eastAsia="ru-RU" w:bidi="ru-RU"/>
      </w:rPr>
    </w:lvl>
  </w:abstractNum>
  <w:abstractNum w:abstractNumId="2">
    <w:nsid w:val="749F51E8"/>
    <w:multiLevelType w:val="hybridMultilevel"/>
    <w:tmpl w:val="D2BAA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E19"/>
    <w:rsid w:val="001135D9"/>
    <w:rsid w:val="002E7E6F"/>
    <w:rsid w:val="00366E19"/>
    <w:rsid w:val="00720851"/>
    <w:rsid w:val="00721D69"/>
    <w:rsid w:val="00775135"/>
    <w:rsid w:val="00866239"/>
    <w:rsid w:val="00873F3B"/>
    <w:rsid w:val="00F51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1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721D69"/>
    <w:pPr>
      <w:spacing w:before="2"/>
      <w:ind w:left="5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21D6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721D69"/>
    <w:pPr>
      <w:ind w:left="2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1D6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721D69"/>
    <w:pPr>
      <w:ind w:left="212" w:firstLine="428"/>
    </w:pPr>
  </w:style>
  <w:style w:type="paragraph" w:styleId="a6">
    <w:name w:val="No Spacing"/>
    <w:uiPriority w:val="1"/>
    <w:qFormat/>
    <w:rsid w:val="00721D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uiPriority w:val="99"/>
    <w:rsid w:val="00721D69"/>
    <w:rPr>
      <w:rFonts w:ascii="Times New Roman" w:hAnsi="Times New Roman"/>
      <w:i/>
      <w:sz w:val="22"/>
    </w:rPr>
  </w:style>
  <w:style w:type="character" w:customStyle="1" w:styleId="normaltextrun">
    <w:name w:val="normaltextrun"/>
    <w:basedOn w:val="a0"/>
    <w:rsid w:val="002E7E6F"/>
  </w:style>
  <w:style w:type="character" w:customStyle="1" w:styleId="eop">
    <w:name w:val="eop"/>
    <w:basedOn w:val="a0"/>
    <w:rsid w:val="002E7E6F"/>
  </w:style>
  <w:style w:type="paragraph" w:customStyle="1" w:styleId="paragraph">
    <w:name w:val="paragraph"/>
    <w:basedOn w:val="a"/>
    <w:rsid w:val="002E7E6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51E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EFE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4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2019-10-17T05:17:00Z</dcterms:created>
  <dcterms:modified xsi:type="dcterms:W3CDTF">2019-10-29T08:44:00Z</dcterms:modified>
</cp:coreProperties>
</file>