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ADB" w:rsidRDefault="00291ADB" w:rsidP="00291ADB">
      <w:pPr>
        <w:widowControl w:val="0"/>
        <w:shd w:val="clear" w:color="auto" w:fill="FFFFFF"/>
        <w:autoSpaceDE w:val="0"/>
        <w:autoSpaceDN w:val="0"/>
        <w:adjustRightInd w:val="0"/>
        <w:jc w:val="center"/>
        <w:rPr>
          <w:b/>
          <w:bCs/>
        </w:rPr>
      </w:pPr>
      <w:bookmarkStart w:id="0" w:name="_Hlk535875411"/>
      <w:r>
        <w:rPr>
          <w:b/>
          <w:bCs/>
        </w:rPr>
        <w:t>Филиал Муниципальное автономное общеобразовательное учреждение</w:t>
      </w:r>
    </w:p>
    <w:p w:rsidR="00291ADB" w:rsidRDefault="00291ADB" w:rsidP="00291ADB">
      <w:pPr>
        <w:widowControl w:val="0"/>
        <w:shd w:val="clear" w:color="auto" w:fill="FFFFFF"/>
        <w:autoSpaceDE w:val="0"/>
        <w:autoSpaceDN w:val="0"/>
        <w:adjustRightInd w:val="0"/>
        <w:jc w:val="center"/>
        <w:rPr>
          <w:b/>
          <w:bCs/>
        </w:rPr>
      </w:pPr>
      <w:r>
        <w:rPr>
          <w:b/>
          <w:bCs/>
        </w:rPr>
        <w:t xml:space="preserve"> «Прииртышская средняя общеобразовательная школа»- «Верхнеаремзянская средняя общеобразовательная школа им.Д.И.Менделеева»</w:t>
      </w:r>
    </w:p>
    <w:p w:rsidR="00B216BA" w:rsidRDefault="00B216BA" w:rsidP="00B216BA">
      <w:pPr>
        <w:shd w:val="clear" w:color="auto" w:fill="FFFFFF"/>
        <w:jc w:val="center"/>
        <w:rPr>
          <w:b/>
          <w:bCs/>
        </w:rPr>
      </w:pPr>
    </w:p>
    <w:p w:rsidR="000434CB" w:rsidRDefault="000434CB" w:rsidP="00B216BA">
      <w:pPr>
        <w:shd w:val="clear" w:color="auto" w:fill="FFFFFF"/>
        <w:jc w:val="center"/>
        <w:rPr>
          <w:b/>
          <w:bCs/>
        </w:rPr>
      </w:pPr>
      <w:bookmarkStart w:id="1" w:name="_GoBack"/>
      <w:bookmarkEnd w:id="1"/>
    </w:p>
    <w:p w:rsidR="005A62B0" w:rsidRDefault="006923C4" w:rsidP="00B216BA">
      <w:pPr>
        <w:shd w:val="clear" w:color="auto" w:fill="FFFFFF"/>
        <w:jc w:val="center"/>
        <w:rPr>
          <w:bCs/>
          <w:sz w:val="22"/>
          <w:szCs w:val="22"/>
        </w:rPr>
      </w:pPr>
      <w:r>
        <w:rPr>
          <w:bCs/>
          <w:noProof/>
        </w:rPr>
        <w:drawing>
          <wp:inline distT="0" distB="0" distL="0" distR="0">
            <wp:extent cx="9251950" cy="1574424"/>
            <wp:effectExtent l="0" t="0" r="0" b="0"/>
            <wp:docPr id="1" name="Рисунок 1" descr="C:\Users\PC\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на титульник для сайта.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0" cy="1574424"/>
                    </a:xfrm>
                    <a:prstGeom prst="rect">
                      <a:avLst/>
                    </a:prstGeom>
                    <a:noFill/>
                    <a:ln>
                      <a:noFill/>
                    </a:ln>
                  </pic:spPr>
                </pic:pic>
              </a:graphicData>
            </a:graphic>
          </wp:inline>
        </w:drawing>
      </w:r>
    </w:p>
    <w:p w:rsidR="005A62B0" w:rsidRDefault="005A62B0" w:rsidP="00B216BA">
      <w:pPr>
        <w:shd w:val="clear" w:color="auto" w:fill="FFFFFF"/>
        <w:jc w:val="center"/>
        <w:rPr>
          <w:bCs/>
          <w:sz w:val="22"/>
          <w:szCs w:val="22"/>
        </w:rPr>
      </w:pPr>
    </w:p>
    <w:p w:rsidR="00B216BA" w:rsidRDefault="00B216BA" w:rsidP="00B216BA">
      <w:pPr>
        <w:shd w:val="clear" w:color="auto" w:fill="FFFFFF"/>
        <w:jc w:val="center"/>
        <w:rPr>
          <w:b/>
          <w:bCs/>
        </w:rPr>
      </w:pPr>
    </w:p>
    <w:p w:rsidR="00EF06DD" w:rsidRDefault="00EF06DD" w:rsidP="00B216BA">
      <w:pPr>
        <w:shd w:val="clear" w:color="auto" w:fill="FFFFFF"/>
        <w:jc w:val="center"/>
        <w:rPr>
          <w:b/>
          <w:bCs/>
        </w:rPr>
      </w:pPr>
    </w:p>
    <w:p w:rsidR="00B216BA" w:rsidRDefault="00B216BA" w:rsidP="00B216BA">
      <w:pPr>
        <w:shd w:val="clear" w:color="auto" w:fill="FFFFFF"/>
        <w:jc w:val="center"/>
        <w:rPr>
          <w:b/>
          <w:bCs/>
        </w:rPr>
      </w:pPr>
      <w:r>
        <w:rPr>
          <w:b/>
          <w:bCs/>
        </w:rPr>
        <w:t>РАБОЧАЯ ПРОГРАММА</w:t>
      </w:r>
    </w:p>
    <w:p w:rsidR="00B216BA" w:rsidRDefault="00B216BA" w:rsidP="00B216BA">
      <w:pPr>
        <w:shd w:val="clear" w:color="auto" w:fill="FFFFFF"/>
        <w:jc w:val="center"/>
        <w:rPr>
          <w:bCs/>
        </w:rPr>
      </w:pPr>
      <w:r>
        <w:rPr>
          <w:bCs/>
        </w:rPr>
        <w:t xml:space="preserve"> по основам безопасности жизнедеятельности</w:t>
      </w:r>
    </w:p>
    <w:p w:rsidR="00B216BA" w:rsidRDefault="00B216BA" w:rsidP="00B216BA">
      <w:pPr>
        <w:shd w:val="clear" w:color="auto" w:fill="FFFFFF"/>
        <w:jc w:val="center"/>
        <w:rPr>
          <w:bCs/>
        </w:rPr>
      </w:pPr>
      <w:r>
        <w:rPr>
          <w:bCs/>
        </w:rPr>
        <w:t>для 8 класса</w:t>
      </w:r>
    </w:p>
    <w:p w:rsidR="00B216BA" w:rsidRDefault="00A64A2F" w:rsidP="00B216BA">
      <w:pPr>
        <w:shd w:val="clear" w:color="auto" w:fill="FFFFFF"/>
        <w:jc w:val="center"/>
        <w:rPr>
          <w:bCs/>
        </w:rPr>
      </w:pPr>
      <w:r>
        <w:rPr>
          <w:bCs/>
        </w:rPr>
        <w:t>на 2020-2021</w:t>
      </w:r>
      <w:r w:rsidR="00B216BA">
        <w:rPr>
          <w:bCs/>
        </w:rPr>
        <w:t xml:space="preserve"> учебный год</w:t>
      </w:r>
    </w:p>
    <w:p w:rsidR="00B216BA" w:rsidRDefault="00B216BA" w:rsidP="00B216BA">
      <w:pPr>
        <w:shd w:val="clear" w:color="auto" w:fill="FFFFFF"/>
        <w:jc w:val="center"/>
        <w:rPr>
          <w:b/>
          <w:bCs/>
        </w:rPr>
      </w:pPr>
    </w:p>
    <w:p w:rsidR="00B216BA" w:rsidRDefault="00B216BA" w:rsidP="00B216BA">
      <w:pPr>
        <w:shd w:val="clear" w:color="auto" w:fill="FFFFFF"/>
        <w:jc w:val="center"/>
        <w:rPr>
          <w:bCs/>
        </w:rPr>
      </w:pPr>
    </w:p>
    <w:p w:rsidR="00B216BA" w:rsidRDefault="00B216BA" w:rsidP="00B216BA">
      <w:pPr>
        <w:shd w:val="clear" w:color="auto" w:fill="FFFFFF"/>
        <w:jc w:val="center"/>
        <w:rPr>
          <w:bCs/>
        </w:rPr>
      </w:pPr>
    </w:p>
    <w:p w:rsidR="00B216BA" w:rsidRDefault="00B216BA" w:rsidP="00B216BA">
      <w:pPr>
        <w:shd w:val="clear" w:color="auto" w:fill="FFFFFF"/>
        <w:jc w:val="center"/>
        <w:rPr>
          <w:b/>
          <w:bCs/>
        </w:rPr>
      </w:pPr>
    </w:p>
    <w:p w:rsidR="00B216BA" w:rsidRDefault="00B216BA" w:rsidP="00B216BA">
      <w:pPr>
        <w:shd w:val="clear" w:color="auto" w:fill="FFFFFF"/>
        <w:rPr>
          <w:b/>
          <w:bCs/>
        </w:rPr>
      </w:pPr>
    </w:p>
    <w:p w:rsidR="00B216BA" w:rsidRDefault="00B216BA" w:rsidP="00B216BA">
      <w:r>
        <w:rPr>
          <w:bCs/>
        </w:rPr>
        <w:t xml:space="preserve">Планирование составлено в соответствии </w:t>
      </w:r>
      <w:r>
        <w:rPr>
          <w:bCs/>
        </w:rPr>
        <w:tab/>
        <w:t xml:space="preserve">                                                                              </w:t>
      </w:r>
      <w:r>
        <w:t xml:space="preserve">Составитель программы: </w:t>
      </w:r>
      <w:r w:rsidR="00367418">
        <w:t xml:space="preserve">Махиянов </w:t>
      </w:r>
      <w:r>
        <w:t>А.А.,</w:t>
      </w:r>
    </w:p>
    <w:p w:rsidR="00B216BA" w:rsidRDefault="00B216BA" w:rsidP="00B216BA">
      <w:r>
        <w:rPr>
          <w:bCs/>
        </w:rPr>
        <w:t>ФГОС ООО</w:t>
      </w:r>
      <w:r>
        <w:t xml:space="preserve">                                                                                                                                           учитель физической культуры первой категории </w:t>
      </w:r>
    </w:p>
    <w:p w:rsidR="00B216BA" w:rsidRDefault="00B216BA" w:rsidP="00B216BA">
      <w:pPr>
        <w:shd w:val="clear" w:color="auto" w:fill="FFFFFF"/>
        <w:tabs>
          <w:tab w:val="left" w:pos="10800"/>
        </w:tabs>
        <w:rPr>
          <w:bCs/>
        </w:rPr>
      </w:pPr>
      <w:r>
        <w:rPr>
          <w:bCs/>
        </w:rPr>
        <w:tab/>
      </w:r>
    </w:p>
    <w:p w:rsidR="00B216BA" w:rsidRDefault="00B216BA" w:rsidP="00B216BA">
      <w:pPr>
        <w:shd w:val="clear" w:color="auto" w:fill="FFFFFF"/>
        <w:tabs>
          <w:tab w:val="left" w:pos="210"/>
          <w:tab w:val="right" w:pos="14900"/>
        </w:tabs>
        <w:rPr>
          <w:bCs/>
        </w:rPr>
      </w:pPr>
      <w:r>
        <w:rPr>
          <w:bCs/>
        </w:rPr>
        <w:tab/>
      </w:r>
    </w:p>
    <w:p w:rsidR="00B216BA" w:rsidRDefault="00B216BA" w:rsidP="00B216BA">
      <w:pPr>
        <w:shd w:val="clear" w:color="auto" w:fill="FFFFFF"/>
        <w:jc w:val="right"/>
        <w:rPr>
          <w:bCs/>
        </w:rPr>
      </w:pPr>
    </w:p>
    <w:p w:rsidR="00B216BA" w:rsidRDefault="00B216BA" w:rsidP="00B216BA">
      <w:pPr>
        <w:jc w:val="right"/>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635AF1" w:rsidRDefault="00635AF1" w:rsidP="00B216BA">
      <w:pPr>
        <w:jc w:val="center"/>
        <w:rPr>
          <w:rStyle w:val="a6"/>
        </w:rPr>
      </w:pPr>
    </w:p>
    <w:p w:rsidR="00B216BA" w:rsidRDefault="00A64A2F" w:rsidP="00B216BA">
      <w:pPr>
        <w:jc w:val="center"/>
      </w:pPr>
      <w:r>
        <w:rPr>
          <w:rStyle w:val="a6"/>
        </w:rPr>
        <w:t xml:space="preserve">2020 </w:t>
      </w:r>
      <w:r w:rsidR="00B216BA">
        <w:rPr>
          <w:rStyle w:val="a6"/>
        </w:rPr>
        <w:t xml:space="preserve"> год</w:t>
      </w:r>
    </w:p>
    <w:p w:rsidR="00123D96" w:rsidRPr="00D972BD" w:rsidRDefault="00952669" w:rsidP="005B6B0C">
      <w:pPr>
        <w:widowControl w:val="0"/>
        <w:shd w:val="clear" w:color="auto" w:fill="FFFFFF"/>
        <w:tabs>
          <w:tab w:val="left" w:pos="518"/>
        </w:tabs>
        <w:autoSpaceDE w:val="0"/>
        <w:rPr>
          <w:b/>
        </w:rPr>
      </w:pPr>
      <w:r w:rsidRPr="00D972BD">
        <w:rPr>
          <w:b/>
        </w:rPr>
        <w:lastRenderedPageBreak/>
        <w:t>Планируемые</w:t>
      </w:r>
      <w:r w:rsidR="00123D96" w:rsidRPr="00D972BD">
        <w:rPr>
          <w:b/>
        </w:rPr>
        <w:t xml:space="preserve"> результаты </w:t>
      </w:r>
      <w:r w:rsidR="00EF06DD" w:rsidRPr="00D972BD">
        <w:rPr>
          <w:b/>
        </w:rPr>
        <w:t>освоения учебного предмета «Основы безопасности жизн</w:t>
      </w:r>
      <w:r w:rsidR="000D03EC" w:rsidRPr="00D972BD">
        <w:rPr>
          <w:b/>
        </w:rPr>
        <w:t>е</w:t>
      </w:r>
      <w:r w:rsidR="00EF06DD" w:rsidRPr="00D972BD">
        <w:rPr>
          <w:b/>
        </w:rPr>
        <w:t>деятельности»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2) формирование убеждения в необходимости безопасного и здорового образа жизни;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3) понимание личной и общественной значимости современной культуры безопасности жизнедеятельности;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5) понимание необходимости подготовки граждан к защите Отечества;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7) формирование антиэкстремистской и антитеррористической личностной позиции;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8) понимание необходимости сохранения природы и окружающей среды для полноценной жизни человека;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10) знание и умение применять меры безопасности и правила поведения в условиях опасных и чрезвычайных ситуаций;</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11) умение оказать первую помощь пострадавшим;</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E4383E" w:rsidRPr="00D972BD" w:rsidRDefault="00E4383E" w:rsidP="005B6B0C">
      <w:pPr>
        <w:widowControl w:val="0"/>
        <w:shd w:val="clear" w:color="auto" w:fill="FFFFFF"/>
        <w:tabs>
          <w:tab w:val="left" w:pos="518"/>
        </w:tabs>
        <w:autoSpaceDE w:val="0"/>
        <w:rPr>
          <w:b/>
        </w:rPr>
      </w:pPr>
    </w:p>
    <w:p w:rsidR="009867F6" w:rsidRPr="00D972BD" w:rsidRDefault="009867F6" w:rsidP="009867F6">
      <w:pPr>
        <w:pStyle w:val="a4"/>
        <w:jc w:val="both"/>
        <w:rPr>
          <w:rFonts w:ascii="Times New Roman" w:hAnsi="Times New Roman" w:cs="Times New Roman"/>
          <w:b/>
          <w:bCs/>
          <w:sz w:val="24"/>
          <w:szCs w:val="24"/>
        </w:rPr>
      </w:pPr>
      <w:r w:rsidRPr="00D972BD">
        <w:rPr>
          <w:rFonts w:ascii="Times New Roman" w:hAnsi="Times New Roman" w:cs="Times New Roman"/>
          <w:b/>
          <w:bCs/>
          <w:sz w:val="24"/>
          <w:szCs w:val="24"/>
        </w:rPr>
        <w:t>Ученик научится:</w:t>
      </w:r>
    </w:p>
    <w:bookmarkEnd w:id="0"/>
    <w:p w:rsidR="00E31B01" w:rsidRPr="00D972BD" w:rsidRDefault="00E31B01" w:rsidP="00E31B01">
      <w:pPr>
        <w:numPr>
          <w:ilvl w:val="0"/>
          <w:numId w:val="6"/>
        </w:numPr>
        <w:tabs>
          <w:tab w:val="left" w:pos="993"/>
        </w:tabs>
        <w:autoSpaceDE w:val="0"/>
        <w:autoSpaceDN w:val="0"/>
        <w:adjustRightInd w:val="0"/>
        <w:ind w:left="0" w:firstLine="709"/>
        <w:jc w:val="both"/>
        <w:rPr>
          <w:iCs/>
          <w:color w:val="000000" w:themeColor="text1"/>
        </w:rPr>
      </w:pPr>
      <w:r w:rsidRPr="00D972BD">
        <w:rPr>
          <w:color w:val="000000" w:themeColor="text1"/>
        </w:rPr>
        <w:t>классифицировать и характеризовать</w:t>
      </w:r>
      <w:r w:rsidRPr="00D972BD">
        <w:rPr>
          <w:iCs/>
          <w:color w:val="000000" w:themeColor="text1"/>
        </w:rPr>
        <w:t xml:space="preserve"> условия экологической безопасности;</w:t>
      </w:r>
    </w:p>
    <w:p w:rsidR="00E31B01" w:rsidRPr="00D972BD" w:rsidRDefault="00E31B01" w:rsidP="00E31B01">
      <w:pPr>
        <w:numPr>
          <w:ilvl w:val="0"/>
          <w:numId w:val="6"/>
        </w:numPr>
        <w:tabs>
          <w:tab w:val="left" w:pos="993"/>
        </w:tabs>
        <w:autoSpaceDE w:val="0"/>
        <w:autoSpaceDN w:val="0"/>
        <w:adjustRightInd w:val="0"/>
        <w:ind w:left="0" w:firstLine="709"/>
        <w:jc w:val="both"/>
        <w:rPr>
          <w:iCs/>
          <w:color w:val="000000" w:themeColor="text1"/>
        </w:rPr>
      </w:pPr>
      <w:r w:rsidRPr="00D972BD">
        <w:rPr>
          <w:iCs/>
          <w:color w:val="000000" w:themeColor="text1"/>
        </w:rPr>
        <w:t>использовать знания о предельно допустимых концентрациях вредных веществ в атмосфере, воде и почве;</w:t>
      </w:r>
    </w:p>
    <w:p w:rsidR="00E31B01" w:rsidRPr="00D972BD" w:rsidRDefault="00E31B01" w:rsidP="00E31B01">
      <w:pPr>
        <w:numPr>
          <w:ilvl w:val="0"/>
          <w:numId w:val="6"/>
        </w:numPr>
        <w:tabs>
          <w:tab w:val="left" w:pos="993"/>
        </w:tabs>
        <w:autoSpaceDE w:val="0"/>
        <w:autoSpaceDN w:val="0"/>
        <w:adjustRightInd w:val="0"/>
        <w:ind w:left="0" w:firstLine="709"/>
        <w:jc w:val="both"/>
        <w:rPr>
          <w:bCs/>
          <w:iCs/>
          <w:color w:val="000000" w:themeColor="text1"/>
        </w:rPr>
      </w:pPr>
      <w:r w:rsidRPr="00D972BD">
        <w:rPr>
          <w:iCs/>
          <w:color w:val="000000" w:themeColor="text1"/>
        </w:rPr>
        <w:t>использовать знания о способах контроля качества окружающей среды и продуктов питания с использованием бытовых приборов;</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бытовые приборы контроля качества окружающей среды и продуктов питания;</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бытовые приборы;</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средства бытовой химии;</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средства коммуникации;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опасные ситуации криминогенного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rPr>
          <w:b/>
        </w:rPr>
      </w:pPr>
      <w:r w:rsidRPr="00D972BD">
        <w:t>предвидеть причины возникновения возможных опасных ситуаций криминогенного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в криминогенной ситуации на улице;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lastRenderedPageBreak/>
        <w:t>безопасно вести и применять способы самозащиты в криминогенной ситуации в подъезде;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в криминогенной ситуации в лифте;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в криминогенной ситуации в квартире;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при карманной краже;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при попытке мошенничества;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дорожного движения;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при пожаре;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использовать средства индивидуальной защиты при пожаре;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применять первичные средства пожаротушения;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соблюдать правила безопасности дорожного движения пешехода;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соблюдать правила безопасности дорожного движения велосипедиста;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причины и последствия опасных ситуаций на воде;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вести у воды и на воде;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использовать средства и способы само- и взаимопомощи на воде;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причины и последствия опасных ситуаций в туристических походах;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готовиться к туристическим походам;</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вести в туристических походах;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ориентироваться на местности;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добывать и поддерживать огонь в автономных условиях;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добывать и очищать воду в автономных условиях;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добывать и готовить пищу в автономных условиях; сооружать (обустраивать) временное жилище в автономных условиях;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подавать сигналы бедствия и отвечать на них;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характеризовать причины и последствия чрезвычайных ситуаций природного характера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предвидеть опасности и правильно действовать в случае чрезвычайных ситуаций природного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мероприятия по защите населения от чрезвычайных ситуаций природного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 xml:space="preserve">безопасно использовать средства индивидуальной защиты; </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характеризовать причины и последствия чрезвычайных ситуаций техногенного характера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предвидеть опасности и правильно действовать в чрезвычайных ситуациях техногенного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мероприятия по защите населения от чрезвычайных ситуаций техногенного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действовать по сигналу «Внимание всем!»;</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использовать средства индивидуальной и коллективной защиты;</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комплектовать минимально необходимый набор вещей (документов, продуктов) в случае эвакуации;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lastRenderedPageBreak/>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мероприятия по защите населения от терроризма, экстремизма, наркотизма;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опасные ситуации в местах большого скопления людей;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предвидеть причины возникновения возможных опасных ситуаций в местах большого скопления людей;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в местах массового скопления людей;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оповещать (вызывать) экстренные службы при чрезвычайной ситуации;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характеризовать безопасный и здоровый образ жизни, его составляющие и значение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t>классифицировать мероприятия и факторы, укрепляющие и разрушающие здоровье;</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rPr>
          <w:bCs/>
        </w:rPr>
        <w:t>планировать профилактические мероприятия по сохранению и укреплению своего здоровья;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нагрузку и профилактические занятия по укреплению здоровья; планировать распорядок дня с учетом нагрузок;</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rPr>
          <w:bCs/>
        </w:rPr>
        <w:t>выявлять мероприятия и факторы, потенциально опасные для здоровья;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использовать ресурсы интернета;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rPr>
          <w:bCs/>
        </w:rPr>
        <w:t>анализировать состояние своего здоровья;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определять состояния оказания неотложной помощи;</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rPr>
          <w:bCs/>
        </w:rPr>
        <w:t>использовать алгоритм действий по оказанию первой помощи;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rPr>
          <w:bCs/>
        </w:rPr>
        <w:t xml:space="preserve">классифицировать </w:t>
      </w:r>
      <w:r w:rsidRPr="00D972BD">
        <w:t>средства оказания первой помощи;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наружном и внутреннем кровотечении;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извлекать инородное тело из верхних дыхательных путей;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ушибах;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растяжениях;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вывихах;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переломах;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ожогах;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отморожениях и общем переохлаждении;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отравлениях;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тепловом (солнечном) ударе;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укусе насекомых и змей.</w:t>
      </w:r>
    </w:p>
    <w:p w:rsidR="006A055A" w:rsidRPr="00D972BD" w:rsidRDefault="006A055A" w:rsidP="00E31B01">
      <w:pPr>
        <w:ind w:firstLine="709"/>
        <w:jc w:val="both"/>
        <w:rPr>
          <w:b/>
        </w:rPr>
      </w:pPr>
    </w:p>
    <w:p w:rsidR="00E31B01" w:rsidRPr="00D972BD" w:rsidRDefault="006A055A" w:rsidP="00E31B01">
      <w:pPr>
        <w:ind w:firstLine="709"/>
        <w:jc w:val="both"/>
        <w:rPr>
          <w:b/>
        </w:rPr>
      </w:pPr>
      <w:r w:rsidRPr="00D972BD">
        <w:rPr>
          <w:b/>
        </w:rPr>
        <w:lastRenderedPageBreak/>
        <w:t>Уче</w:t>
      </w:r>
      <w:r w:rsidR="00E31B01" w:rsidRPr="00D972BD">
        <w:rPr>
          <w:b/>
        </w:rPr>
        <w:t>ник получит возможность научиться:</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безопасно использовать средства индивидуальной защиты велосипедиста;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классифицировать и характеризовать причины и последствия опасных ситуаций в туристических поездках;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готовиться к туристическим поездкам;</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адекватно оценивать ситуацию и безопасно вести в туристических поездках;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анализировать последствия возможных опасных ситуаций в местах большого скопления людей;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анализировать последствия возможных опасных ситуаций криминогенного характера;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безопасно вести и применять права покупателя;</w:t>
      </w:r>
    </w:p>
    <w:p w:rsidR="00E31B01" w:rsidRPr="00D972BD" w:rsidRDefault="00E31B01" w:rsidP="00E31B01">
      <w:pPr>
        <w:numPr>
          <w:ilvl w:val="0"/>
          <w:numId w:val="7"/>
        </w:numPr>
        <w:tabs>
          <w:tab w:val="left" w:pos="993"/>
        </w:tabs>
        <w:autoSpaceDE w:val="0"/>
        <w:autoSpaceDN w:val="0"/>
        <w:adjustRightInd w:val="0"/>
        <w:ind w:left="0" w:firstLine="709"/>
        <w:jc w:val="both"/>
        <w:rPr>
          <w:b/>
        </w:rPr>
      </w:pPr>
      <w:r w:rsidRPr="00D972BD">
        <w:t>анализировать последствия проявления терроризма, экстремизма, наркотизма;</w:t>
      </w:r>
    </w:p>
    <w:p w:rsidR="00E31B01" w:rsidRPr="00D972BD" w:rsidRDefault="00E31B01" w:rsidP="00E31B01">
      <w:pPr>
        <w:numPr>
          <w:ilvl w:val="0"/>
          <w:numId w:val="7"/>
        </w:numPr>
        <w:tabs>
          <w:tab w:val="left" w:pos="993"/>
        </w:tabs>
        <w:autoSpaceDE w:val="0"/>
        <w:autoSpaceDN w:val="0"/>
        <w:adjustRightInd w:val="0"/>
        <w:ind w:left="0" w:firstLine="709"/>
        <w:jc w:val="both"/>
        <w:rPr>
          <w:bCs/>
        </w:rPr>
      </w:pPr>
      <w:r w:rsidRPr="00D972BD">
        <w:t xml:space="preserve">предвидеть пути и средства возможного вовлечения в террористическую, экстремистскую и наркотическую деятельность; </w:t>
      </w:r>
      <w:r w:rsidRPr="00D972BD">
        <w:rPr>
          <w:bCs/>
        </w:rPr>
        <w:t xml:space="preserve">анализировать влияние вредных привычек и факторов и на состояние своего здоровья;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rPr>
          <w:bCs/>
        </w:rPr>
        <w:t xml:space="preserve">характеризовать </w:t>
      </w:r>
      <w:r w:rsidRPr="00D972BD">
        <w:t xml:space="preserve">роль семьи в жизни личности и общества и ее влияние на здоровье человека;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классифицировать основные правовые аспекты оказания первой помощи;</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не инфекционных заболеваниях;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инфекционных заболеваниях;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оказывать первую помощь при остановке сердечной деятельности;</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коме;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поражении электрическим током;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усваивать приемы действий в различных опасных и чрезвычайных ситуациях;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творчески решать моделируемые ситуации и практические задачи в области безопасности жизнедеятельности.</w:t>
      </w:r>
    </w:p>
    <w:p w:rsidR="001B03B1" w:rsidRPr="00D972BD" w:rsidRDefault="001B03B1" w:rsidP="00654650">
      <w:pPr>
        <w:widowControl w:val="0"/>
        <w:shd w:val="clear" w:color="auto" w:fill="FFFFFF"/>
        <w:tabs>
          <w:tab w:val="left" w:pos="518"/>
        </w:tabs>
        <w:autoSpaceDE w:val="0"/>
        <w:rPr>
          <w:b/>
          <w:color w:val="000000"/>
        </w:rPr>
      </w:pPr>
    </w:p>
    <w:p w:rsidR="001B03B1" w:rsidRPr="00D972BD" w:rsidRDefault="001B03B1" w:rsidP="00654650">
      <w:pPr>
        <w:widowControl w:val="0"/>
        <w:shd w:val="clear" w:color="auto" w:fill="FFFFFF"/>
        <w:tabs>
          <w:tab w:val="left" w:pos="518"/>
        </w:tabs>
        <w:autoSpaceDE w:val="0"/>
        <w:rPr>
          <w:b/>
          <w:color w:val="000000"/>
        </w:rPr>
      </w:pPr>
    </w:p>
    <w:p w:rsidR="001B03B1" w:rsidRPr="00D972BD" w:rsidRDefault="001B03B1" w:rsidP="00654650">
      <w:pPr>
        <w:widowControl w:val="0"/>
        <w:shd w:val="clear" w:color="auto" w:fill="FFFFFF"/>
        <w:tabs>
          <w:tab w:val="left" w:pos="518"/>
        </w:tabs>
        <w:autoSpaceDE w:val="0"/>
        <w:rPr>
          <w:b/>
          <w:color w:val="000000"/>
        </w:rPr>
      </w:pPr>
      <w:r w:rsidRPr="00D972BD">
        <w:rPr>
          <w:b/>
          <w:color w:val="000000"/>
        </w:rPr>
        <w:t>Содержание</w:t>
      </w:r>
      <w:r w:rsidR="006A055A" w:rsidRPr="00D972BD">
        <w:rPr>
          <w:b/>
          <w:color w:val="000000"/>
        </w:rPr>
        <w:t xml:space="preserve"> </w:t>
      </w:r>
      <w:r w:rsidR="00EF06DD" w:rsidRPr="00D972BD">
        <w:rPr>
          <w:b/>
          <w:color w:val="000000"/>
        </w:rPr>
        <w:t xml:space="preserve">учебного </w:t>
      </w:r>
      <w:r w:rsidR="006A055A" w:rsidRPr="00D972BD">
        <w:rPr>
          <w:b/>
          <w:color w:val="000000"/>
        </w:rPr>
        <w:t>предмета «Основы безопасности жизнедеятельности»</w:t>
      </w:r>
    </w:p>
    <w:p w:rsidR="00933DEF" w:rsidRPr="00D972BD" w:rsidRDefault="00933DEF" w:rsidP="00933DEF">
      <w:pPr>
        <w:ind w:firstLine="709"/>
        <w:jc w:val="both"/>
        <w:rPr>
          <w:rFonts w:eastAsia="Calibri"/>
          <w:b/>
          <w:bCs/>
          <w:color w:val="000000" w:themeColor="text1"/>
          <w:lang w:eastAsia="en-US"/>
        </w:rPr>
      </w:pPr>
      <w:r w:rsidRPr="00D972BD">
        <w:rPr>
          <w:rFonts w:eastAsia="Calibri"/>
          <w:b/>
          <w:bCs/>
          <w:color w:val="000000" w:themeColor="text1"/>
          <w:lang w:eastAsia="en-US"/>
        </w:rPr>
        <w:t>Основы безопасности личности, общества и государства</w:t>
      </w:r>
    </w:p>
    <w:p w:rsidR="00933DEF" w:rsidRPr="00D972BD" w:rsidRDefault="00933DEF" w:rsidP="00933DEF">
      <w:pPr>
        <w:tabs>
          <w:tab w:val="left" w:pos="426"/>
        </w:tabs>
        <w:ind w:firstLine="709"/>
        <w:jc w:val="both"/>
        <w:rPr>
          <w:rFonts w:eastAsia="Calibri"/>
          <w:b/>
          <w:bCs/>
          <w:color w:val="000000" w:themeColor="text1"/>
          <w:shd w:val="clear" w:color="auto" w:fill="FFFFFF"/>
          <w:lang w:eastAsia="en-US"/>
        </w:rPr>
      </w:pPr>
      <w:r w:rsidRPr="00D972BD">
        <w:rPr>
          <w:rFonts w:eastAsia="Calibri"/>
          <w:b/>
          <w:bCs/>
          <w:color w:val="000000" w:themeColor="text1"/>
          <w:shd w:val="clear" w:color="auto" w:fill="FFFFFF"/>
          <w:lang w:eastAsia="en-US"/>
        </w:rPr>
        <w:t xml:space="preserve">Основы комплексной безопасности </w:t>
      </w:r>
    </w:p>
    <w:p w:rsidR="00933DEF" w:rsidRPr="00D972BD" w:rsidRDefault="00933DEF" w:rsidP="00933DEF">
      <w:pPr>
        <w:ind w:firstLine="709"/>
        <w:jc w:val="both"/>
        <w:rPr>
          <w:rFonts w:eastAsia="Calibri"/>
          <w:color w:val="000000" w:themeColor="text1"/>
          <w:lang w:eastAsia="en-US"/>
        </w:rPr>
      </w:pPr>
      <w:r w:rsidRPr="00D972BD">
        <w:rPr>
          <w:rFonts w:eastAsia="Calibri"/>
          <w:color w:val="000000" w:themeColor="text1"/>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w:t>
      </w:r>
      <w:r w:rsidRPr="00D972BD">
        <w:rPr>
          <w:rFonts w:eastAsia="Calibri"/>
          <w:color w:val="000000" w:themeColor="text1"/>
          <w:lang w:eastAsia="en-US"/>
        </w:rPr>
        <w:lastRenderedPageBreak/>
        <w:t xml:space="preserve">компьютерами и др. Безопасность на дорогах. </w:t>
      </w:r>
      <w:r w:rsidRPr="00D972BD">
        <w:rPr>
          <w:color w:val="000000" w:themeColor="text1"/>
        </w:rPr>
        <w:t>Правила поведения на транспорте (наземном, в том числе железнодорожном, воздушном и водном), ответственность за их нарушения.</w:t>
      </w:r>
      <w:r w:rsidRPr="00D972BD">
        <w:rPr>
          <w:rFonts w:eastAsia="Calibri"/>
          <w:color w:val="000000" w:themeColor="text1"/>
          <w:lang w:eastAsia="en-US"/>
        </w:rPr>
        <w:t xml:space="preserve"> Правила безопасного поведения пешехода, пассажира и велосипедиста. Средства индивидуальной защиты велосипедиста. </w:t>
      </w:r>
    </w:p>
    <w:p w:rsidR="00933DEF" w:rsidRPr="00D972BD" w:rsidRDefault="00933DEF" w:rsidP="00933DEF">
      <w:pPr>
        <w:tabs>
          <w:tab w:val="left" w:pos="426"/>
        </w:tabs>
        <w:ind w:firstLine="709"/>
        <w:jc w:val="both"/>
        <w:rPr>
          <w:rFonts w:eastAsia="Calibri"/>
          <w:b/>
          <w:color w:val="000000" w:themeColor="text1"/>
          <w:lang w:eastAsia="en-US"/>
        </w:rPr>
      </w:pPr>
    </w:p>
    <w:p w:rsidR="00933DEF" w:rsidRPr="00D972BD" w:rsidRDefault="00933DEF" w:rsidP="00933DEF">
      <w:pPr>
        <w:tabs>
          <w:tab w:val="left" w:pos="426"/>
        </w:tabs>
        <w:ind w:firstLine="709"/>
        <w:jc w:val="both"/>
        <w:rPr>
          <w:rFonts w:eastAsia="Calibri"/>
          <w:color w:val="000000" w:themeColor="text1"/>
          <w:lang w:eastAsia="en-US"/>
        </w:rPr>
      </w:pPr>
      <w:r w:rsidRPr="00D972BD">
        <w:rPr>
          <w:rFonts w:eastAsia="Calibri"/>
          <w:b/>
          <w:color w:val="000000" w:themeColor="text1"/>
          <w:lang w:eastAsia="en-US"/>
        </w:rPr>
        <w:t xml:space="preserve">Защита населения Российской Федерации от чрезвычайных </w:t>
      </w:r>
      <w:r w:rsidRPr="00D972BD">
        <w:rPr>
          <w:rFonts w:eastAsia="Calibri"/>
          <w:b/>
          <w:bCs/>
          <w:color w:val="000000" w:themeColor="text1"/>
          <w:shd w:val="clear" w:color="auto" w:fill="FFFFFF"/>
          <w:lang w:eastAsia="en-US"/>
        </w:rPr>
        <w:t>ситуаций</w:t>
      </w:r>
    </w:p>
    <w:p w:rsidR="00933DEF" w:rsidRPr="00D972BD" w:rsidRDefault="00933DEF" w:rsidP="00933DEF">
      <w:pPr>
        <w:ind w:firstLine="709"/>
        <w:jc w:val="both"/>
        <w:rPr>
          <w:rFonts w:eastAsia="Calibri"/>
          <w:color w:val="000000" w:themeColor="text1"/>
          <w:lang w:eastAsia="en-US"/>
        </w:rPr>
      </w:pPr>
      <w:r w:rsidRPr="00D972BD">
        <w:rPr>
          <w:rFonts w:eastAsia="Calibri"/>
          <w:color w:val="000000" w:themeColor="text1"/>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33DEF" w:rsidRPr="00D972BD" w:rsidRDefault="00933DEF" w:rsidP="00933DEF">
      <w:pPr>
        <w:tabs>
          <w:tab w:val="left" w:pos="426"/>
        </w:tabs>
        <w:ind w:firstLine="709"/>
        <w:jc w:val="both"/>
        <w:rPr>
          <w:rFonts w:eastAsia="Calibri"/>
          <w:b/>
          <w:bCs/>
          <w:color w:val="000000" w:themeColor="text1"/>
          <w:lang w:eastAsia="en-US"/>
        </w:rPr>
      </w:pPr>
    </w:p>
    <w:p w:rsidR="00933DEF" w:rsidRPr="00D972BD" w:rsidRDefault="00933DEF" w:rsidP="00933DEF">
      <w:pPr>
        <w:tabs>
          <w:tab w:val="left" w:pos="426"/>
        </w:tabs>
        <w:ind w:firstLine="709"/>
        <w:jc w:val="both"/>
        <w:rPr>
          <w:rFonts w:eastAsia="Calibri"/>
          <w:bCs/>
          <w:color w:val="000000" w:themeColor="text1"/>
          <w:shd w:val="clear" w:color="auto" w:fill="FFFFFF"/>
          <w:lang w:eastAsia="en-US"/>
        </w:rPr>
      </w:pPr>
      <w:r w:rsidRPr="00D972BD">
        <w:rPr>
          <w:rFonts w:eastAsia="Calibri"/>
          <w:b/>
          <w:bCs/>
          <w:color w:val="000000" w:themeColor="text1"/>
          <w:lang w:eastAsia="en-US"/>
        </w:rPr>
        <w:t>Основы противодействия терроризму, экстремизму и наркотизму в Российской Федерации</w:t>
      </w:r>
    </w:p>
    <w:p w:rsidR="00933DEF" w:rsidRPr="00D972BD" w:rsidRDefault="00933DEF" w:rsidP="00933DEF">
      <w:pPr>
        <w:tabs>
          <w:tab w:val="left" w:pos="0"/>
        </w:tabs>
        <w:ind w:firstLine="709"/>
        <w:jc w:val="both"/>
        <w:rPr>
          <w:rFonts w:eastAsia="Calibri"/>
          <w:color w:val="000000" w:themeColor="text1"/>
          <w:lang w:eastAsia="en-US"/>
        </w:rPr>
      </w:pPr>
      <w:r w:rsidRPr="00D972BD">
        <w:rPr>
          <w:rFonts w:eastAsia="Calibri"/>
          <w:color w:val="000000" w:themeColor="text1"/>
          <w:lang w:eastAsia="en-US"/>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Личная безопасность при посещении массовых мероприятий.</w:t>
      </w:r>
    </w:p>
    <w:p w:rsidR="00933DEF" w:rsidRPr="00D972BD" w:rsidRDefault="00933DEF" w:rsidP="00933DEF">
      <w:pPr>
        <w:ind w:firstLine="709"/>
        <w:jc w:val="both"/>
        <w:rPr>
          <w:rFonts w:eastAsia="Calibri"/>
          <w:b/>
          <w:bCs/>
          <w:color w:val="000000" w:themeColor="text1"/>
          <w:lang w:eastAsia="en-US"/>
        </w:rPr>
      </w:pPr>
    </w:p>
    <w:p w:rsidR="00933DEF" w:rsidRPr="00D972BD" w:rsidRDefault="00933DEF" w:rsidP="00933DEF">
      <w:pPr>
        <w:ind w:firstLine="709"/>
        <w:jc w:val="both"/>
        <w:rPr>
          <w:rFonts w:eastAsia="Calibri"/>
          <w:b/>
          <w:bCs/>
          <w:color w:val="000000" w:themeColor="text1"/>
          <w:lang w:eastAsia="en-US"/>
        </w:rPr>
      </w:pPr>
      <w:r w:rsidRPr="00D972BD">
        <w:rPr>
          <w:rFonts w:eastAsia="Calibri"/>
          <w:b/>
          <w:bCs/>
          <w:color w:val="000000" w:themeColor="text1"/>
          <w:lang w:eastAsia="en-US"/>
        </w:rPr>
        <w:t>Основы медицинских знаний и здорового образа жизни</w:t>
      </w:r>
    </w:p>
    <w:p w:rsidR="00933DEF" w:rsidRPr="00D972BD" w:rsidRDefault="00933DEF" w:rsidP="00933DEF">
      <w:pPr>
        <w:tabs>
          <w:tab w:val="left" w:pos="426"/>
        </w:tabs>
        <w:ind w:firstLine="709"/>
        <w:jc w:val="both"/>
        <w:rPr>
          <w:rFonts w:eastAsia="Calibri"/>
          <w:b/>
          <w:bCs/>
          <w:color w:val="000000" w:themeColor="text1"/>
          <w:lang w:eastAsia="en-US"/>
        </w:rPr>
      </w:pPr>
      <w:r w:rsidRPr="00D972BD">
        <w:rPr>
          <w:rFonts w:eastAsia="Calibri"/>
          <w:b/>
          <w:bCs/>
          <w:color w:val="000000" w:themeColor="text1"/>
          <w:lang w:eastAsia="en-US"/>
        </w:rPr>
        <w:t>Основы здорового образа жизни</w:t>
      </w:r>
    </w:p>
    <w:p w:rsidR="00933DEF" w:rsidRPr="00D972BD" w:rsidRDefault="00933DEF" w:rsidP="00933DEF">
      <w:pPr>
        <w:ind w:firstLine="709"/>
        <w:jc w:val="both"/>
        <w:rPr>
          <w:rFonts w:eastAsia="Calibri"/>
          <w:bCs/>
          <w:color w:val="000000" w:themeColor="text1"/>
          <w:lang w:eastAsia="en-US"/>
        </w:rPr>
      </w:pPr>
      <w:r w:rsidRPr="00D972BD">
        <w:rPr>
          <w:rFonts w:eastAsia="Calibri"/>
          <w:bCs/>
          <w:color w:val="000000" w:themeColor="text1"/>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933DEF" w:rsidRPr="00D972BD" w:rsidRDefault="00933DEF" w:rsidP="00933DEF">
      <w:pPr>
        <w:tabs>
          <w:tab w:val="left" w:pos="426"/>
        </w:tabs>
        <w:ind w:firstLine="709"/>
        <w:jc w:val="both"/>
        <w:rPr>
          <w:rFonts w:eastAsia="Calibri"/>
          <w:b/>
          <w:bCs/>
          <w:color w:val="000000" w:themeColor="text1"/>
          <w:lang w:eastAsia="en-US"/>
        </w:rPr>
      </w:pPr>
    </w:p>
    <w:p w:rsidR="00933DEF" w:rsidRPr="00D972BD" w:rsidRDefault="00933DEF" w:rsidP="00933DEF">
      <w:pPr>
        <w:tabs>
          <w:tab w:val="left" w:pos="426"/>
        </w:tabs>
        <w:ind w:firstLine="709"/>
        <w:jc w:val="both"/>
        <w:rPr>
          <w:rFonts w:eastAsia="Calibri"/>
          <w:b/>
          <w:bCs/>
          <w:color w:val="000000" w:themeColor="text1"/>
          <w:lang w:eastAsia="en-US"/>
        </w:rPr>
      </w:pPr>
      <w:r w:rsidRPr="00D972BD">
        <w:rPr>
          <w:rFonts w:eastAsia="Calibri"/>
          <w:b/>
          <w:bCs/>
          <w:color w:val="000000" w:themeColor="text1"/>
          <w:lang w:eastAsia="en-US"/>
        </w:rPr>
        <w:t>Основы медицинских знаний и оказание первой помощи</w:t>
      </w:r>
    </w:p>
    <w:p w:rsidR="00933DEF" w:rsidRPr="00D972BD" w:rsidRDefault="00933DEF" w:rsidP="00933DEF">
      <w:pPr>
        <w:ind w:firstLine="709"/>
        <w:jc w:val="both"/>
        <w:rPr>
          <w:rFonts w:eastAsia="Calibri"/>
          <w:color w:val="000000" w:themeColor="text1"/>
          <w:lang w:eastAsia="en-US"/>
        </w:rPr>
      </w:pPr>
      <w:r w:rsidRPr="00D972BD">
        <w:rPr>
          <w:rFonts w:eastAsia="Calibri"/>
          <w:color w:val="000000" w:themeColor="text1"/>
          <w:lang w:eastAsia="en-US"/>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w:t>
      </w:r>
    </w:p>
    <w:p w:rsidR="001B03B1" w:rsidRPr="00D972BD" w:rsidRDefault="001B03B1" w:rsidP="00654650">
      <w:pPr>
        <w:widowControl w:val="0"/>
        <w:shd w:val="clear" w:color="auto" w:fill="FFFFFF"/>
        <w:tabs>
          <w:tab w:val="left" w:pos="518"/>
        </w:tabs>
        <w:autoSpaceDE w:val="0"/>
        <w:rPr>
          <w:b/>
          <w:color w:val="000000"/>
        </w:rPr>
      </w:pPr>
    </w:p>
    <w:p w:rsidR="0040318D" w:rsidRPr="00D972BD" w:rsidRDefault="00041DC1" w:rsidP="009E08E9">
      <w:pPr>
        <w:widowControl w:val="0"/>
        <w:shd w:val="clear" w:color="auto" w:fill="FFFFFF"/>
        <w:tabs>
          <w:tab w:val="left" w:pos="518"/>
        </w:tabs>
        <w:autoSpaceDE w:val="0"/>
        <w:jc w:val="center"/>
        <w:rPr>
          <w:b/>
          <w:color w:val="000000"/>
        </w:rPr>
      </w:pPr>
      <w:r w:rsidRPr="00D972BD">
        <w:rPr>
          <w:b/>
          <w:color w:val="000000"/>
        </w:rPr>
        <w:t>Тематическое планирование</w:t>
      </w:r>
    </w:p>
    <w:p w:rsidR="00041DC1" w:rsidRDefault="00041DC1" w:rsidP="00AF6EE9">
      <w:pPr>
        <w:widowControl w:val="0"/>
        <w:shd w:val="clear" w:color="auto" w:fill="FFFFFF"/>
        <w:tabs>
          <w:tab w:val="left" w:pos="518"/>
        </w:tabs>
        <w:autoSpaceDE w:val="0"/>
        <w:jc w:val="center"/>
        <w:rPr>
          <w:b/>
          <w:color w:val="000000"/>
        </w:rPr>
      </w:pPr>
    </w:p>
    <w:tbl>
      <w:tblPr>
        <w:tblStyle w:val="a3"/>
        <w:tblpPr w:leftFromText="180" w:rightFromText="180" w:vertAnchor="text" w:tblpY="1"/>
        <w:tblOverlap w:val="never"/>
        <w:tblW w:w="15134" w:type="dxa"/>
        <w:tblLook w:val="04A0"/>
      </w:tblPr>
      <w:tblGrid>
        <w:gridCol w:w="562"/>
        <w:gridCol w:w="12859"/>
        <w:gridCol w:w="12"/>
        <w:gridCol w:w="1701"/>
      </w:tblGrid>
      <w:tr w:rsidR="000C7FCC" w:rsidRPr="00D972BD" w:rsidTr="000C7FCC">
        <w:trPr>
          <w:trHeight w:val="654"/>
        </w:trPr>
        <w:tc>
          <w:tcPr>
            <w:tcW w:w="0" w:type="auto"/>
          </w:tcPr>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w:t>
            </w:r>
          </w:p>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п/п</w:t>
            </w:r>
          </w:p>
        </w:tc>
        <w:tc>
          <w:tcPr>
            <w:tcW w:w="12804" w:type="dxa"/>
          </w:tcPr>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Разделы, темы</w:t>
            </w:r>
          </w:p>
        </w:tc>
        <w:tc>
          <w:tcPr>
            <w:tcW w:w="1713" w:type="dxa"/>
            <w:gridSpan w:val="2"/>
          </w:tcPr>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Количество часов</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t>1.</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1. Основы комплексной безопасности.</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Бытовые приборы контроля качества окружающей среды и продуктов питания. Основные правила пользования </w:t>
            </w:r>
            <w:r w:rsidRPr="00D972BD">
              <w:rPr>
                <w:rFonts w:eastAsia="Calibri"/>
                <w:color w:val="000000" w:themeColor="text1"/>
                <w:sz w:val="24"/>
                <w:szCs w:val="24"/>
                <w:lang w:eastAsia="en-US"/>
              </w:rPr>
              <w:lastRenderedPageBreak/>
              <w:t xml:space="preserve">бытовыми приборами и инструментами, средствами бытовой химии, персональными компьютерами и др. </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Безопасность на дорогах. </w:t>
            </w:r>
            <w:r w:rsidRPr="00D972BD">
              <w:rPr>
                <w:color w:val="000000" w:themeColor="text1"/>
                <w:sz w:val="24"/>
                <w:szCs w:val="24"/>
              </w:rPr>
              <w:t>Правила поведения на транспорте (наземном, в том числе железнодорожном, воздушном и водном), ответственность за их нарушения.</w:t>
            </w:r>
            <w:r w:rsidRPr="00D972BD">
              <w:rPr>
                <w:rFonts w:eastAsia="Calibri"/>
                <w:color w:val="000000" w:themeColor="text1"/>
                <w:sz w:val="24"/>
                <w:szCs w:val="24"/>
                <w:lang w:eastAsia="en-US"/>
              </w:rPr>
              <w:t xml:space="preserve"> </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Правила безопасного поведения пешехода, пассажира и велосипедиста. </w:t>
            </w:r>
          </w:p>
          <w:p w:rsidR="000C7FCC"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Средства индивидуальной защиты велосипедиста.</w:t>
            </w:r>
          </w:p>
        </w:tc>
        <w:tc>
          <w:tcPr>
            <w:tcW w:w="1701" w:type="dxa"/>
          </w:tcPr>
          <w:p w:rsidR="000C7FCC" w:rsidRPr="00D972BD" w:rsidRDefault="003F128E"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lastRenderedPageBreak/>
              <w:t>5</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3F128E"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F128E" w:rsidRPr="00D972BD" w:rsidRDefault="003F128E"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lastRenderedPageBreak/>
              <w:t>2.</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2. Защита населения Российской Федерации от чрезвычайных ситуаций.</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Чрезвычайные ситуации природного характера и защита населения от них</w:t>
            </w:r>
            <w:r w:rsidR="003F128E" w:rsidRPr="00D972BD">
              <w:rPr>
                <w:rFonts w:eastAsia="Calibri"/>
                <w:color w:val="000000" w:themeColor="text1"/>
                <w:sz w:val="24"/>
                <w:szCs w:val="24"/>
                <w:lang w:eastAsia="en-US"/>
              </w:rPr>
              <w:t xml:space="preserve">.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Рекомендации по безопасному поведению. Средства индивидуальной защиты.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Чрезвычайные ситуации техногенного характера и защита населения от них.</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Рекомендации по безопасному поведению. </w:t>
            </w:r>
          </w:p>
          <w:p w:rsidR="003F128E" w:rsidRPr="00D972BD" w:rsidRDefault="000C7FCC" w:rsidP="00EF06DD">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Средства индивидуальной и коллективной защиты. Правила пользования ими. Действия по сигналу «Внимание всем!». </w:t>
            </w:r>
          </w:p>
          <w:p w:rsidR="000C7FCC"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Эвакуация населения и правила поведения при эвакуации.</w:t>
            </w:r>
          </w:p>
        </w:tc>
        <w:tc>
          <w:tcPr>
            <w:tcW w:w="1701" w:type="dxa"/>
          </w:tcPr>
          <w:p w:rsidR="000C7FCC" w:rsidRPr="00D972BD" w:rsidRDefault="003F128E"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6</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p>
        </w:tc>
        <w:tc>
          <w:tcPr>
            <w:tcW w:w="12816" w:type="dxa"/>
            <w:gridSpan w:val="2"/>
          </w:tcPr>
          <w:p w:rsidR="000C7FCC" w:rsidRPr="00D972BD" w:rsidRDefault="000C7FCC" w:rsidP="00894680">
            <w:pPr>
              <w:tabs>
                <w:tab w:val="left" w:pos="426"/>
              </w:tabs>
              <w:jc w:val="both"/>
              <w:rPr>
                <w:rFonts w:eastAsia="Calibri"/>
                <w:bCs/>
                <w:color w:val="000000" w:themeColor="text1"/>
                <w:sz w:val="24"/>
                <w:szCs w:val="24"/>
                <w:shd w:val="clear" w:color="auto" w:fill="FFFFFF"/>
                <w:lang w:eastAsia="en-US"/>
              </w:rPr>
            </w:pPr>
            <w:r w:rsidRPr="00D972BD">
              <w:rPr>
                <w:rFonts w:eastAsia="Calibri"/>
                <w:b/>
                <w:bCs/>
                <w:color w:val="000000" w:themeColor="text1"/>
                <w:sz w:val="24"/>
                <w:szCs w:val="24"/>
                <w:lang w:eastAsia="en-US"/>
              </w:rPr>
              <w:t>Основы противодействия терроризму, экстремизму и наркотизму в Российской Федерации</w:t>
            </w:r>
          </w:p>
          <w:p w:rsidR="003F128E" w:rsidRPr="00D972BD" w:rsidRDefault="000C7FCC" w:rsidP="003F128E">
            <w:pPr>
              <w:pStyle w:val="a5"/>
              <w:numPr>
                <w:ilvl w:val="0"/>
                <w:numId w:val="8"/>
              </w:numPr>
              <w:tabs>
                <w:tab w:val="left" w:pos="0"/>
              </w:tabs>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Терроризм, экстремизм, наркотизм - сущность и угрозы безопасности личности и общества. </w:t>
            </w:r>
          </w:p>
          <w:p w:rsidR="003F128E" w:rsidRPr="00D972BD" w:rsidRDefault="000C7FCC" w:rsidP="003F128E">
            <w:pPr>
              <w:pStyle w:val="a5"/>
              <w:numPr>
                <w:ilvl w:val="0"/>
                <w:numId w:val="8"/>
              </w:numPr>
              <w:tabs>
                <w:tab w:val="left" w:pos="0"/>
              </w:tabs>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w:t>
            </w:r>
          </w:p>
          <w:p w:rsidR="000C7FCC" w:rsidRPr="00D972BD" w:rsidRDefault="000C7FCC" w:rsidP="003F128E">
            <w:pPr>
              <w:pStyle w:val="a5"/>
              <w:numPr>
                <w:ilvl w:val="0"/>
                <w:numId w:val="8"/>
              </w:numPr>
              <w:tabs>
                <w:tab w:val="left" w:pos="0"/>
              </w:tabs>
              <w:jc w:val="both"/>
              <w:rPr>
                <w:rFonts w:eastAsia="Calibri"/>
                <w:color w:val="000000" w:themeColor="text1"/>
                <w:sz w:val="24"/>
                <w:szCs w:val="24"/>
                <w:lang w:eastAsia="en-US"/>
              </w:rPr>
            </w:pPr>
            <w:r w:rsidRPr="00D972BD">
              <w:rPr>
                <w:rFonts w:eastAsia="Calibri"/>
                <w:color w:val="000000" w:themeColor="text1"/>
                <w:sz w:val="24"/>
                <w:szCs w:val="24"/>
                <w:lang w:eastAsia="en-US"/>
              </w:rPr>
              <w:t>Личная безопасность при посещении массовых мероприятий.</w:t>
            </w:r>
          </w:p>
        </w:tc>
        <w:tc>
          <w:tcPr>
            <w:tcW w:w="1701" w:type="dxa"/>
          </w:tcPr>
          <w:p w:rsidR="000C7FCC" w:rsidRPr="00D972BD" w:rsidRDefault="003F128E"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5</w:t>
            </w:r>
          </w:p>
          <w:p w:rsidR="003F128E" w:rsidRPr="00D972BD" w:rsidRDefault="003F128E"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F128E"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3F128E" w:rsidRPr="00D972BD" w:rsidRDefault="003F128E" w:rsidP="00E4383E">
            <w:pPr>
              <w:pStyle w:val="a4"/>
              <w:jc w:val="center"/>
              <w:rPr>
                <w:rFonts w:ascii="Times New Roman" w:hAnsi="Times New Roman" w:cs="Times New Roman"/>
                <w:sz w:val="24"/>
                <w:szCs w:val="24"/>
              </w:rPr>
            </w:pPr>
          </w:p>
          <w:p w:rsidR="003F128E" w:rsidRPr="00D972BD" w:rsidRDefault="000D03EC" w:rsidP="00D972BD">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t>3.</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3. Основы здорового образа жизни.</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Вредные привычки и их факторы (навязчивые действия, игромания</w:t>
            </w:r>
            <w:r w:rsidR="009B7BB7" w:rsidRPr="00D972BD">
              <w:rPr>
                <w:rFonts w:eastAsia="Calibri"/>
                <w:bCs/>
                <w:color w:val="000000" w:themeColor="text1"/>
                <w:sz w:val="24"/>
                <w:szCs w:val="24"/>
                <w:lang w:eastAsia="en-US"/>
              </w:rPr>
              <w:t>,</w:t>
            </w:r>
            <w:r w:rsidRPr="00D972BD">
              <w:rPr>
                <w:rFonts w:eastAsia="Calibri"/>
                <w:bCs/>
                <w:color w:val="000000" w:themeColor="text1"/>
                <w:sz w:val="24"/>
                <w:szCs w:val="24"/>
                <w:lang w:eastAsia="en-US"/>
              </w:rPr>
              <w:t xml:space="preserve"> употребление алкоголя и наркотических веществ, курение табака и курительных смесей), их влияние на здоровье. </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Профилактика вредных привычек и их факторов. </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Семья в современном обществе. </w:t>
            </w:r>
          </w:p>
          <w:p w:rsidR="003F128E" w:rsidRPr="00D972BD" w:rsidRDefault="003F128E"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Основы семейного права в Российской Федерации</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Права и обязанности супругов. </w:t>
            </w:r>
          </w:p>
          <w:p w:rsidR="000C7FCC" w:rsidRPr="00D972BD" w:rsidRDefault="000C7FCC" w:rsidP="003119CD">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Защита прав ребенка.</w:t>
            </w:r>
          </w:p>
        </w:tc>
        <w:tc>
          <w:tcPr>
            <w:tcW w:w="1701" w:type="dxa"/>
          </w:tcPr>
          <w:p w:rsidR="000C7FCC" w:rsidRPr="00D972BD" w:rsidRDefault="002D06C8"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7</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119CD" w:rsidRPr="00D972BD" w:rsidRDefault="003119CD"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119CD" w:rsidRPr="00D972BD" w:rsidRDefault="003119CD"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3119CD"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t>4.</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4. Основы медицинских знаний и оказание первой помощи.</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Основы оказания первой помощи.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Первая помощь при наружном и внутреннем кровотечении.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Извлечение инородного тела из верхних дыхательных путей.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Первая помощь при ушибах и растяжениях, вывихах и переломах.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Первая помощь при ожогах, отморожениях и общем переохлаждении.</w:t>
            </w:r>
          </w:p>
          <w:p w:rsidR="000C7FCC" w:rsidRPr="00D972BD" w:rsidRDefault="000C7FCC" w:rsidP="000D03EC">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Основные неинфекционные и инфекционные заболевания, их профилактика. </w:t>
            </w:r>
          </w:p>
        </w:tc>
        <w:tc>
          <w:tcPr>
            <w:tcW w:w="1701" w:type="dxa"/>
          </w:tcPr>
          <w:p w:rsidR="000C7FCC" w:rsidRPr="00D972BD" w:rsidRDefault="003119CD"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11</w:t>
            </w:r>
          </w:p>
          <w:p w:rsidR="003119CD"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 за 1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8</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 за 2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8</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lastRenderedPageBreak/>
              <w:t xml:space="preserve">            Итого за 3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10</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 за 4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8</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w:t>
            </w:r>
          </w:p>
        </w:tc>
        <w:tc>
          <w:tcPr>
            <w:tcW w:w="1701" w:type="dxa"/>
          </w:tcPr>
          <w:p w:rsidR="000C7FCC" w:rsidRPr="00D972BD" w:rsidRDefault="000C7FCC" w:rsidP="009F5EBA">
            <w:pPr>
              <w:pStyle w:val="a4"/>
              <w:jc w:val="center"/>
              <w:rPr>
                <w:rFonts w:ascii="Times New Roman" w:hAnsi="Times New Roman" w:cs="Times New Roman"/>
                <w:b/>
                <w:sz w:val="24"/>
                <w:szCs w:val="24"/>
              </w:rPr>
            </w:pPr>
            <w:r w:rsidRPr="00D972BD">
              <w:rPr>
                <w:rFonts w:ascii="Times New Roman" w:hAnsi="Times New Roman" w:cs="Times New Roman"/>
                <w:b/>
                <w:sz w:val="24"/>
                <w:szCs w:val="24"/>
              </w:rPr>
              <w:t>34</w:t>
            </w:r>
          </w:p>
        </w:tc>
      </w:tr>
    </w:tbl>
    <w:p w:rsidR="0040318D" w:rsidRDefault="0040318D" w:rsidP="00AF6EE9">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Default="003F4E71"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Pr="00D972BD" w:rsidRDefault="00D972BD" w:rsidP="004C363B">
      <w:pPr>
        <w:widowControl w:val="0"/>
        <w:shd w:val="clear" w:color="auto" w:fill="FFFFFF"/>
        <w:tabs>
          <w:tab w:val="left" w:pos="518"/>
        </w:tabs>
        <w:autoSpaceDE w:val="0"/>
        <w:jc w:val="right"/>
        <w:rPr>
          <w:b/>
          <w:color w:val="000000"/>
          <w:sz w:val="22"/>
          <w:szCs w:val="22"/>
        </w:rPr>
      </w:pPr>
    </w:p>
    <w:p w:rsidR="004944FC" w:rsidRPr="00D972BD" w:rsidRDefault="004C363B" w:rsidP="004C363B">
      <w:pPr>
        <w:widowControl w:val="0"/>
        <w:shd w:val="clear" w:color="auto" w:fill="FFFFFF"/>
        <w:tabs>
          <w:tab w:val="left" w:pos="518"/>
        </w:tabs>
        <w:autoSpaceDE w:val="0"/>
        <w:jc w:val="right"/>
        <w:rPr>
          <w:b/>
          <w:color w:val="000000"/>
          <w:sz w:val="22"/>
          <w:szCs w:val="22"/>
        </w:rPr>
      </w:pPr>
      <w:r w:rsidRPr="00D972BD">
        <w:rPr>
          <w:b/>
          <w:color w:val="000000"/>
          <w:sz w:val="22"/>
          <w:szCs w:val="22"/>
        </w:rPr>
        <w:t>Приложение</w:t>
      </w:r>
    </w:p>
    <w:p w:rsidR="009B4013" w:rsidRPr="00D972BD" w:rsidRDefault="009B4013" w:rsidP="009B4013">
      <w:pPr>
        <w:widowControl w:val="0"/>
        <w:shd w:val="clear" w:color="auto" w:fill="FFFFFF"/>
        <w:tabs>
          <w:tab w:val="left" w:pos="518"/>
        </w:tabs>
        <w:autoSpaceDE w:val="0"/>
        <w:jc w:val="center"/>
        <w:rPr>
          <w:b/>
          <w:color w:val="000000"/>
          <w:sz w:val="22"/>
          <w:szCs w:val="22"/>
        </w:rPr>
      </w:pPr>
      <w:r w:rsidRPr="00D972BD">
        <w:rPr>
          <w:b/>
          <w:color w:val="000000"/>
          <w:sz w:val="22"/>
          <w:szCs w:val="22"/>
        </w:rPr>
        <w:t xml:space="preserve">Календарно-тематический план </w:t>
      </w: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
        <w:gridCol w:w="627"/>
        <w:gridCol w:w="779"/>
        <w:gridCol w:w="766"/>
        <w:gridCol w:w="3430"/>
        <w:gridCol w:w="1819"/>
        <w:gridCol w:w="7630"/>
      </w:tblGrid>
      <w:tr w:rsidR="009B4013" w:rsidRPr="00D972BD" w:rsidTr="0019087F">
        <w:trPr>
          <w:trHeight w:val="141"/>
          <w:jc w:val="center"/>
        </w:trPr>
        <w:tc>
          <w:tcPr>
            <w:tcW w:w="544" w:type="dxa"/>
            <w:vMerge w:val="restart"/>
          </w:tcPr>
          <w:p w:rsidR="009B4013" w:rsidRPr="00D972BD" w:rsidRDefault="009B4013" w:rsidP="0019087F">
            <w:pPr>
              <w:snapToGrid w:val="0"/>
              <w:jc w:val="center"/>
              <w:rPr>
                <w:b/>
              </w:rPr>
            </w:pPr>
            <w:r w:rsidRPr="00D972BD">
              <w:rPr>
                <w:b/>
                <w:sz w:val="22"/>
                <w:szCs w:val="22"/>
              </w:rPr>
              <w:t>№</w:t>
            </w:r>
          </w:p>
          <w:p w:rsidR="009B4013" w:rsidRPr="00D972BD" w:rsidRDefault="009B4013" w:rsidP="0019087F">
            <w:pPr>
              <w:snapToGrid w:val="0"/>
              <w:jc w:val="center"/>
              <w:rPr>
                <w:b/>
              </w:rPr>
            </w:pPr>
            <w:r w:rsidRPr="00D972BD">
              <w:rPr>
                <w:b/>
                <w:sz w:val="22"/>
                <w:szCs w:val="22"/>
              </w:rPr>
              <w:t>п\п</w:t>
            </w:r>
          </w:p>
        </w:tc>
        <w:tc>
          <w:tcPr>
            <w:tcW w:w="627" w:type="dxa"/>
            <w:vMerge w:val="restart"/>
          </w:tcPr>
          <w:p w:rsidR="009B4013" w:rsidRPr="00D972BD" w:rsidRDefault="009B4013" w:rsidP="0019087F">
            <w:pPr>
              <w:snapToGrid w:val="0"/>
              <w:jc w:val="center"/>
              <w:rPr>
                <w:b/>
              </w:rPr>
            </w:pPr>
            <w:r w:rsidRPr="00D972BD">
              <w:rPr>
                <w:b/>
                <w:sz w:val="22"/>
                <w:szCs w:val="22"/>
              </w:rPr>
              <w:t>№ в теме</w:t>
            </w:r>
          </w:p>
        </w:tc>
        <w:tc>
          <w:tcPr>
            <w:tcW w:w="1545" w:type="dxa"/>
            <w:gridSpan w:val="2"/>
          </w:tcPr>
          <w:p w:rsidR="009B4013" w:rsidRPr="00D972BD" w:rsidRDefault="009B4013" w:rsidP="0019087F">
            <w:pPr>
              <w:snapToGrid w:val="0"/>
              <w:jc w:val="center"/>
              <w:rPr>
                <w:b/>
              </w:rPr>
            </w:pPr>
            <w:r w:rsidRPr="00D972BD">
              <w:rPr>
                <w:b/>
                <w:sz w:val="22"/>
                <w:szCs w:val="22"/>
              </w:rPr>
              <w:t>Дата</w:t>
            </w:r>
          </w:p>
        </w:tc>
        <w:tc>
          <w:tcPr>
            <w:tcW w:w="3430" w:type="dxa"/>
            <w:vMerge w:val="restart"/>
            <w:shd w:val="clear" w:color="auto" w:fill="auto"/>
          </w:tcPr>
          <w:p w:rsidR="009B4013" w:rsidRPr="00D972BD" w:rsidRDefault="009B4013" w:rsidP="0019087F">
            <w:pPr>
              <w:snapToGrid w:val="0"/>
              <w:jc w:val="center"/>
              <w:rPr>
                <w:b/>
              </w:rPr>
            </w:pPr>
            <w:r w:rsidRPr="00D972BD">
              <w:rPr>
                <w:b/>
                <w:sz w:val="22"/>
                <w:szCs w:val="22"/>
              </w:rPr>
              <w:t>Тема</w:t>
            </w:r>
          </w:p>
          <w:p w:rsidR="009B4013" w:rsidRPr="00D972BD" w:rsidRDefault="009B4013" w:rsidP="0019087F">
            <w:pPr>
              <w:jc w:val="center"/>
              <w:rPr>
                <w:b/>
              </w:rPr>
            </w:pPr>
          </w:p>
        </w:tc>
        <w:tc>
          <w:tcPr>
            <w:tcW w:w="1819" w:type="dxa"/>
            <w:vMerge w:val="restart"/>
          </w:tcPr>
          <w:p w:rsidR="009B4013" w:rsidRPr="00D972BD" w:rsidRDefault="009B4013" w:rsidP="0019087F">
            <w:pPr>
              <w:snapToGrid w:val="0"/>
              <w:jc w:val="center"/>
              <w:rPr>
                <w:b/>
              </w:rPr>
            </w:pPr>
            <w:r w:rsidRPr="00D972BD">
              <w:rPr>
                <w:b/>
                <w:sz w:val="22"/>
                <w:szCs w:val="22"/>
              </w:rPr>
              <w:t>Тип урока, форма проведения</w:t>
            </w:r>
          </w:p>
        </w:tc>
        <w:tc>
          <w:tcPr>
            <w:tcW w:w="7630" w:type="dxa"/>
            <w:vMerge w:val="restart"/>
          </w:tcPr>
          <w:p w:rsidR="009B4013" w:rsidRPr="00D972BD" w:rsidRDefault="009B4013" w:rsidP="0019087F">
            <w:pPr>
              <w:snapToGrid w:val="0"/>
              <w:jc w:val="center"/>
              <w:rPr>
                <w:b/>
              </w:rPr>
            </w:pPr>
            <w:r w:rsidRPr="00D972BD">
              <w:rPr>
                <w:b/>
                <w:sz w:val="22"/>
                <w:szCs w:val="22"/>
              </w:rPr>
              <w:t>Планируемые предметные результаты</w:t>
            </w:r>
          </w:p>
          <w:p w:rsidR="009B4013" w:rsidRPr="00D972BD" w:rsidRDefault="009B4013" w:rsidP="0019087F">
            <w:pPr>
              <w:snapToGrid w:val="0"/>
              <w:jc w:val="center"/>
              <w:rPr>
                <w:b/>
              </w:rPr>
            </w:pPr>
          </w:p>
        </w:tc>
      </w:tr>
      <w:tr w:rsidR="009B4013" w:rsidRPr="00D972BD" w:rsidTr="0019087F">
        <w:trPr>
          <w:trHeight w:val="70"/>
          <w:jc w:val="center"/>
        </w:trPr>
        <w:tc>
          <w:tcPr>
            <w:tcW w:w="544" w:type="dxa"/>
            <w:vMerge/>
            <w:tcBorders>
              <w:bottom w:val="single" w:sz="4" w:space="0" w:color="auto"/>
            </w:tcBorders>
          </w:tcPr>
          <w:p w:rsidR="009B4013" w:rsidRPr="00D972BD" w:rsidRDefault="009B4013" w:rsidP="0019087F">
            <w:pPr>
              <w:snapToGrid w:val="0"/>
              <w:jc w:val="center"/>
            </w:pPr>
          </w:p>
        </w:tc>
        <w:tc>
          <w:tcPr>
            <w:tcW w:w="627" w:type="dxa"/>
            <w:vMerge/>
            <w:tcBorders>
              <w:bottom w:val="single" w:sz="4" w:space="0" w:color="auto"/>
            </w:tcBorders>
          </w:tcPr>
          <w:p w:rsidR="009B4013" w:rsidRPr="00D972BD" w:rsidRDefault="009B4013" w:rsidP="0019087F">
            <w:pPr>
              <w:snapToGrid w:val="0"/>
              <w:jc w:val="center"/>
            </w:pPr>
          </w:p>
        </w:tc>
        <w:tc>
          <w:tcPr>
            <w:tcW w:w="779" w:type="dxa"/>
            <w:tcBorders>
              <w:bottom w:val="single" w:sz="4" w:space="0" w:color="auto"/>
            </w:tcBorders>
          </w:tcPr>
          <w:p w:rsidR="009B4013" w:rsidRPr="00D972BD" w:rsidRDefault="009B4013" w:rsidP="0019087F">
            <w:pPr>
              <w:snapToGrid w:val="0"/>
              <w:jc w:val="center"/>
              <w:rPr>
                <w:b/>
              </w:rPr>
            </w:pPr>
            <w:r w:rsidRPr="00D972BD">
              <w:rPr>
                <w:b/>
                <w:sz w:val="22"/>
                <w:szCs w:val="22"/>
              </w:rPr>
              <w:t>план</w:t>
            </w:r>
          </w:p>
        </w:tc>
        <w:tc>
          <w:tcPr>
            <w:tcW w:w="766" w:type="dxa"/>
            <w:tcBorders>
              <w:bottom w:val="single" w:sz="4" w:space="0" w:color="auto"/>
            </w:tcBorders>
          </w:tcPr>
          <w:p w:rsidR="009B4013" w:rsidRPr="00D972BD" w:rsidRDefault="009B4013" w:rsidP="0019087F">
            <w:pPr>
              <w:snapToGrid w:val="0"/>
              <w:jc w:val="center"/>
              <w:rPr>
                <w:b/>
              </w:rPr>
            </w:pPr>
            <w:r w:rsidRPr="00D972BD">
              <w:rPr>
                <w:b/>
                <w:sz w:val="22"/>
                <w:szCs w:val="22"/>
              </w:rPr>
              <w:t>факт</w:t>
            </w:r>
          </w:p>
        </w:tc>
        <w:tc>
          <w:tcPr>
            <w:tcW w:w="3430" w:type="dxa"/>
            <w:vMerge/>
            <w:tcBorders>
              <w:bottom w:val="single" w:sz="4" w:space="0" w:color="auto"/>
            </w:tcBorders>
            <w:shd w:val="clear" w:color="auto" w:fill="auto"/>
          </w:tcPr>
          <w:p w:rsidR="009B4013" w:rsidRPr="00D972BD" w:rsidRDefault="009B4013" w:rsidP="0019087F">
            <w:pPr>
              <w:snapToGrid w:val="0"/>
              <w:jc w:val="center"/>
            </w:pPr>
          </w:p>
        </w:tc>
        <w:tc>
          <w:tcPr>
            <w:tcW w:w="1819" w:type="dxa"/>
            <w:vMerge/>
            <w:tcBorders>
              <w:bottom w:val="single" w:sz="4" w:space="0" w:color="auto"/>
            </w:tcBorders>
          </w:tcPr>
          <w:p w:rsidR="009B4013" w:rsidRPr="00D972BD" w:rsidRDefault="009B4013" w:rsidP="0019087F">
            <w:pPr>
              <w:snapToGrid w:val="0"/>
              <w:jc w:val="center"/>
            </w:pPr>
          </w:p>
        </w:tc>
        <w:tc>
          <w:tcPr>
            <w:tcW w:w="7630" w:type="dxa"/>
            <w:vMerge/>
            <w:tcBorders>
              <w:bottom w:val="single" w:sz="4" w:space="0" w:color="auto"/>
            </w:tcBorders>
          </w:tcPr>
          <w:p w:rsidR="009B4013" w:rsidRPr="00D972BD" w:rsidRDefault="009B4013" w:rsidP="0019087F">
            <w:pPr>
              <w:snapToGrid w:val="0"/>
              <w:jc w:val="center"/>
            </w:pPr>
          </w:p>
        </w:tc>
      </w:tr>
      <w:tr w:rsidR="009B4013" w:rsidRPr="00D972BD" w:rsidTr="0019087F">
        <w:trPr>
          <w:trHeight w:val="309"/>
          <w:jc w:val="center"/>
        </w:trPr>
        <w:tc>
          <w:tcPr>
            <w:tcW w:w="15595" w:type="dxa"/>
            <w:gridSpan w:val="7"/>
            <w:shd w:val="clear" w:color="auto" w:fill="F2F2F2"/>
          </w:tcPr>
          <w:p w:rsidR="009B4013" w:rsidRPr="00D972BD" w:rsidRDefault="009B4013" w:rsidP="0019087F">
            <w:pPr>
              <w:snapToGrid w:val="0"/>
              <w:jc w:val="center"/>
              <w:rPr>
                <w:b/>
              </w:rPr>
            </w:pPr>
            <w:r w:rsidRPr="00D972BD">
              <w:rPr>
                <w:b/>
                <w:sz w:val="22"/>
                <w:szCs w:val="22"/>
              </w:rPr>
              <w:t xml:space="preserve">Основы комплексной безопасности </w:t>
            </w:r>
          </w:p>
        </w:tc>
      </w:tr>
      <w:tr w:rsidR="008225AD" w:rsidRPr="00D972BD" w:rsidTr="0019087F">
        <w:trPr>
          <w:trHeight w:val="309"/>
          <w:jc w:val="center"/>
        </w:trPr>
        <w:tc>
          <w:tcPr>
            <w:tcW w:w="544" w:type="dxa"/>
          </w:tcPr>
          <w:p w:rsidR="008225AD" w:rsidRPr="00D972BD" w:rsidRDefault="008225AD" w:rsidP="0019087F">
            <w:pPr>
              <w:snapToGrid w:val="0"/>
              <w:jc w:val="both"/>
            </w:pPr>
            <w:r w:rsidRPr="00D972BD">
              <w:rPr>
                <w:sz w:val="22"/>
                <w:szCs w:val="22"/>
              </w:rPr>
              <w:t>1</w:t>
            </w:r>
          </w:p>
        </w:tc>
        <w:tc>
          <w:tcPr>
            <w:tcW w:w="627" w:type="dxa"/>
          </w:tcPr>
          <w:p w:rsidR="008225AD" w:rsidRPr="00D972BD" w:rsidRDefault="008225AD" w:rsidP="0019087F">
            <w:pPr>
              <w:snapToGrid w:val="0"/>
              <w:jc w:val="both"/>
            </w:pPr>
            <w:r w:rsidRPr="00D972BD">
              <w:rPr>
                <w:sz w:val="22"/>
                <w:szCs w:val="22"/>
              </w:rPr>
              <w:t>1</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8225AD" w:rsidP="0019087F">
            <w:pPr>
              <w:snapToGrid w:val="0"/>
              <w:jc w:val="both"/>
            </w:pPr>
            <w:r w:rsidRPr="00D972BD">
              <w:rPr>
                <w:sz w:val="22"/>
                <w:szCs w:val="22"/>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w:t>
            </w:r>
          </w:p>
        </w:tc>
        <w:tc>
          <w:tcPr>
            <w:tcW w:w="1819" w:type="dxa"/>
          </w:tcPr>
          <w:p w:rsidR="008225AD" w:rsidRPr="00D972BD" w:rsidRDefault="008225AD" w:rsidP="0019087F">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классифицировать и характеризовать условия экологической безопасности;</w:t>
            </w:r>
          </w:p>
          <w:p w:rsidR="00451DA7" w:rsidRPr="00D972BD" w:rsidRDefault="00451DA7" w:rsidP="00451DA7">
            <w:pPr>
              <w:jc w:val="both"/>
            </w:pPr>
            <w:r w:rsidRPr="00D972BD">
              <w:rPr>
                <w:sz w:val="22"/>
                <w:szCs w:val="22"/>
              </w:rPr>
              <w:t>использовать знания о предельно допустимых концентрациях вредных веществ в атмосфере, воде и почве;</w:t>
            </w:r>
          </w:p>
          <w:p w:rsidR="00451DA7" w:rsidRPr="00D972BD" w:rsidRDefault="00451DA7" w:rsidP="00451DA7">
            <w:pPr>
              <w:jc w:val="both"/>
            </w:pPr>
            <w:r w:rsidRPr="00D972BD">
              <w:rPr>
                <w:sz w:val="22"/>
                <w:szCs w:val="22"/>
              </w:rPr>
              <w:t>использовать знания о способах контроля качества окружающей среды и продуктов питания с использованием бытовых приборов;</w:t>
            </w:r>
          </w:p>
          <w:p w:rsidR="008225AD" w:rsidRPr="00D972BD" w:rsidRDefault="00451DA7" w:rsidP="00451DA7">
            <w:pPr>
              <w:jc w:val="both"/>
            </w:pPr>
            <w:r w:rsidRPr="00D972BD">
              <w:rPr>
                <w:sz w:val="22"/>
                <w:szCs w:val="22"/>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63C8C" w:rsidRPr="00D972BD" w:rsidRDefault="00263C8C" w:rsidP="00263C8C">
            <w:pPr>
              <w:tabs>
                <w:tab w:val="left" w:pos="993"/>
              </w:tabs>
              <w:autoSpaceDE w:val="0"/>
              <w:autoSpaceDN w:val="0"/>
              <w:adjustRightInd w:val="0"/>
              <w:rPr>
                <w:color w:val="000000" w:themeColor="text1"/>
              </w:rPr>
            </w:pPr>
            <w:r w:rsidRPr="00D972BD">
              <w:rPr>
                <w:color w:val="000000" w:themeColor="text1"/>
                <w:sz w:val="22"/>
                <w:szCs w:val="22"/>
              </w:rPr>
              <w:t>безопасно, использовать бытовые приборы контроля качества окружающей среды и продуктов питания;</w:t>
            </w:r>
          </w:p>
          <w:p w:rsidR="00263C8C" w:rsidRPr="00D972BD" w:rsidRDefault="00263C8C" w:rsidP="00263C8C">
            <w:pPr>
              <w:tabs>
                <w:tab w:val="left" w:pos="993"/>
              </w:tabs>
              <w:autoSpaceDE w:val="0"/>
              <w:autoSpaceDN w:val="0"/>
              <w:adjustRightInd w:val="0"/>
              <w:rPr>
                <w:color w:val="000000" w:themeColor="text1"/>
              </w:rPr>
            </w:pPr>
            <w:r w:rsidRPr="00D972BD">
              <w:rPr>
                <w:color w:val="000000" w:themeColor="text1"/>
                <w:sz w:val="22"/>
                <w:szCs w:val="22"/>
              </w:rPr>
              <w:t>безопасно использовать бытовые приборы;</w:t>
            </w:r>
          </w:p>
          <w:p w:rsidR="00263C8C" w:rsidRPr="00D972BD" w:rsidRDefault="00263C8C" w:rsidP="00263C8C">
            <w:pPr>
              <w:tabs>
                <w:tab w:val="left" w:pos="993"/>
              </w:tabs>
              <w:autoSpaceDE w:val="0"/>
              <w:autoSpaceDN w:val="0"/>
              <w:adjustRightInd w:val="0"/>
              <w:rPr>
                <w:color w:val="000000" w:themeColor="text1"/>
              </w:rPr>
            </w:pPr>
            <w:r w:rsidRPr="00D972BD">
              <w:rPr>
                <w:color w:val="000000" w:themeColor="text1"/>
                <w:sz w:val="22"/>
                <w:szCs w:val="22"/>
              </w:rPr>
              <w:t>безопасно использовать средства бытовой химии;</w:t>
            </w:r>
          </w:p>
          <w:p w:rsidR="00263C8C" w:rsidRPr="00D972BD" w:rsidRDefault="00263C8C" w:rsidP="00263C8C">
            <w:pPr>
              <w:tabs>
                <w:tab w:val="left" w:pos="993"/>
              </w:tabs>
              <w:autoSpaceDE w:val="0"/>
              <w:autoSpaceDN w:val="0"/>
              <w:adjustRightInd w:val="0"/>
            </w:pPr>
            <w:r w:rsidRPr="00D972BD">
              <w:rPr>
                <w:color w:val="000000" w:themeColor="text1"/>
                <w:sz w:val="22"/>
                <w:szCs w:val="22"/>
              </w:rPr>
              <w:t>безопасно использовать средства коммуникации.</w:t>
            </w:r>
            <w:r w:rsidRPr="00D972BD">
              <w:rPr>
                <w:sz w:val="22"/>
                <w:szCs w:val="22"/>
              </w:rPr>
              <w:t xml:space="preserve"> </w:t>
            </w:r>
          </w:p>
          <w:p w:rsidR="00EF06DD" w:rsidRPr="00D972BD" w:rsidRDefault="00EF06DD" w:rsidP="00451DA7">
            <w:pPr>
              <w:jc w:val="both"/>
            </w:pPr>
          </w:p>
          <w:p w:rsidR="00EF06DD" w:rsidRPr="00D972BD" w:rsidRDefault="00EF06DD" w:rsidP="00451DA7">
            <w:pPr>
              <w:jc w:val="both"/>
            </w:pP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-адекватно оценивать ситуацию дорожного движения;</w:t>
            </w:r>
          </w:p>
          <w:p w:rsidR="00263C8C" w:rsidRPr="00D972BD" w:rsidRDefault="00263C8C" w:rsidP="00140817">
            <w:pPr>
              <w:tabs>
                <w:tab w:val="left" w:pos="993"/>
              </w:tabs>
              <w:autoSpaceDE w:val="0"/>
              <w:autoSpaceDN w:val="0"/>
              <w:adjustRightInd w:val="0"/>
              <w:jc w:val="both"/>
              <w:rPr>
                <w:color w:val="000000" w:themeColor="text1"/>
              </w:rPr>
            </w:pPr>
          </w:p>
          <w:p w:rsidR="00263C8C" w:rsidRPr="00D972BD" w:rsidRDefault="00263C8C" w:rsidP="00140817">
            <w:pPr>
              <w:tabs>
                <w:tab w:val="left" w:pos="993"/>
              </w:tabs>
              <w:autoSpaceDE w:val="0"/>
              <w:autoSpaceDN w:val="0"/>
              <w:adjustRightInd w:val="0"/>
              <w:jc w:val="both"/>
              <w:rPr>
                <w:color w:val="000000" w:themeColor="text1"/>
              </w:rPr>
            </w:pPr>
          </w:p>
          <w:p w:rsidR="00263C8C" w:rsidRPr="00D972BD" w:rsidRDefault="00263C8C" w:rsidP="00140817">
            <w:pPr>
              <w:tabs>
                <w:tab w:val="left" w:pos="993"/>
              </w:tabs>
              <w:autoSpaceDE w:val="0"/>
              <w:autoSpaceDN w:val="0"/>
              <w:adjustRightInd w:val="0"/>
              <w:jc w:val="both"/>
              <w:rPr>
                <w:color w:val="000000" w:themeColor="text1"/>
              </w:rPr>
            </w:pPr>
          </w:p>
          <w:p w:rsidR="00263C8C" w:rsidRPr="00D972BD" w:rsidRDefault="00263C8C" w:rsidP="00140817">
            <w:pPr>
              <w:tabs>
                <w:tab w:val="left" w:pos="993"/>
              </w:tabs>
              <w:autoSpaceDE w:val="0"/>
              <w:autoSpaceDN w:val="0"/>
              <w:adjustRightInd w:val="0"/>
              <w:jc w:val="both"/>
              <w:rPr>
                <w:color w:val="000000" w:themeColor="text1"/>
              </w:rPr>
            </w:pP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-соблюдать правила безопасности дорожного движения пешехода;</w:t>
            </w: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-соблюдать правила безопасности дорожного движения велосипедиста</w:t>
            </w:r>
            <w:r w:rsidR="00DD12EE" w:rsidRPr="00D972BD">
              <w:rPr>
                <w:color w:val="000000" w:themeColor="text1"/>
                <w:sz w:val="22"/>
                <w:szCs w:val="22"/>
              </w:rPr>
              <w:t>, безопасно использовать средства индивидуальной защиты велосипедиста</w:t>
            </w:r>
            <w:r w:rsidRPr="00D972BD">
              <w:rPr>
                <w:color w:val="000000" w:themeColor="text1"/>
                <w:sz w:val="22"/>
                <w:szCs w:val="22"/>
              </w:rPr>
              <w:t>;</w:t>
            </w: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F06DD" w:rsidRPr="00D972BD" w:rsidRDefault="00140817" w:rsidP="00451DA7">
            <w:pPr>
              <w:jc w:val="both"/>
            </w:pPr>
            <w:r w:rsidRPr="00D972BD">
              <w:rPr>
                <w:sz w:val="22"/>
                <w:szCs w:val="22"/>
              </w:rPr>
              <w:t xml:space="preserve"> </w:t>
            </w:r>
          </w:p>
        </w:tc>
      </w:tr>
      <w:tr w:rsidR="008225AD" w:rsidRPr="00D972BD" w:rsidTr="0019087F">
        <w:trPr>
          <w:trHeight w:val="325"/>
          <w:jc w:val="center"/>
        </w:trPr>
        <w:tc>
          <w:tcPr>
            <w:tcW w:w="544" w:type="dxa"/>
          </w:tcPr>
          <w:p w:rsidR="008225AD" w:rsidRPr="00D972BD" w:rsidRDefault="008225AD" w:rsidP="0019087F">
            <w:pPr>
              <w:snapToGrid w:val="0"/>
              <w:jc w:val="both"/>
            </w:pPr>
            <w:r w:rsidRPr="00D972BD">
              <w:rPr>
                <w:sz w:val="22"/>
                <w:szCs w:val="22"/>
              </w:rPr>
              <w:t>2</w:t>
            </w:r>
          </w:p>
        </w:tc>
        <w:tc>
          <w:tcPr>
            <w:tcW w:w="627" w:type="dxa"/>
          </w:tcPr>
          <w:p w:rsidR="008225AD" w:rsidRPr="00D972BD" w:rsidRDefault="008225AD" w:rsidP="0019087F">
            <w:pPr>
              <w:snapToGrid w:val="0"/>
              <w:jc w:val="both"/>
            </w:pPr>
            <w:r w:rsidRPr="00D972BD">
              <w:rPr>
                <w:sz w:val="22"/>
                <w:szCs w:val="22"/>
              </w:rPr>
              <w:t>2</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 xml:space="preserve">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w:t>
            </w:r>
          </w:p>
        </w:tc>
        <w:tc>
          <w:tcPr>
            <w:tcW w:w="1819" w:type="dxa"/>
          </w:tcPr>
          <w:p w:rsidR="008225AD" w:rsidRPr="00D972BD" w:rsidRDefault="008225AD"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both"/>
            </w:pPr>
          </w:p>
        </w:tc>
      </w:tr>
      <w:tr w:rsidR="008225AD" w:rsidRPr="00D972BD" w:rsidTr="0019087F">
        <w:trPr>
          <w:trHeight w:val="325"/>
          <w:jc w:val="center"/>
        </w:trPr>
        <w:tc>
          <w:tcPr>
            <w:tcW w:w="544" w:type="dxa"/>
          </w:tcPr>
          <w:p w:rsidR="008225AD" w:rsidRPr="00D972BD" w:rsidRDefault="008225AD" w:rsidP="0019087F">
            <w:pPr>
              <w:snapToGrid w:val="0"/>
              <w:jc w:val="both"/>
            </w:pPr>
            <w:r w:rsidRPr="00D972BD">
              <w:rPr>
                <w:sz w:val="22"/>
                <w:szCs w:val="22"/>
              </w:rPr>
              <w:t>3</w:t>
            </w:r>
          </w:p>
        </w:tc>
        <w:tc>
          <w:tcPr>
            <w:tcW w:w="627" w:type="dxa"/>
          </w:tcPr>
          <w:p w:rsidR="008225AD" w:rsidRPr="00D972BD" w:rsidRDefault="008225AD" w:rsidP="0019087F">
            <w:pPr>
              <w:snapToGrid w:val="0"/>
              <w:jc w:val="both"/>
            </w:pPr>
            <w:r w:rsidRPr="00D972BD">
              <w:rPr>
                <w:sz w:val="22"/>
                <w:szCs w:val="22"/>
              </w:rPr>
              <w:t>3</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 xml:space="preserve">Безопасность на дорогах. Правила поведения на транспорте (наземном, в том числе железнодорожном, воздушном и водном), ответственность за их нарушения. </w:t>
            </w:r>
          </w:p>
        </w:tc>
        <w:tc>
          <w:tcPr>
            <w:tcW w:w="1819" w:type="dxa"/>
          </w:tcPr>
          <w:p w:rsidR="008225AD" w:rsidRPr="00D972BD" w:rsidRDefault="008225AD"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center"/>
            </w:pPr>
          </w:p>
        </w:tc>
      </w:tr>
      <w:tr w:rsidR="008225AD" w:rsidRPr="00D972BD" w:rsidTr="0019087F">
        <w:trPr>
          <w:trHeight w:val="325"/>
          <w:jc w:val="center"/>
        </w:trPr>
        <w:tc>
          <w:tcPr>
            <w:tcW w:w="544" w:type="dxa"/>
          </w:tcPr>
          <w:p w:rsidR="008225AD" w:rsidRPr="00D972BD" w:rsidRDefault="00613807" w:rsidP="0019087F">
            <w:pPr>
              <w:snapToGrid w:val="0"/>
              <w:jc w:val="both"/>
            </w:pPr>
            <w:r w:rsidRPr="00D972BD">
              <w:rPr>
                <w:sz w:val="22"/>
                <w:szCs w:val="22"/>
              </w:rPr>
              <w:t>4</w:t>
            </w:r>
          </w:p>
        </w:tc>
        <w:tc>
          <w:tcPr>
            <w:tcW w:w="627" w:type="dxa"/>
          </w:tcPr>
          <w:p w:rsidR="008225AD" w:rsidRPr="00D972BD" w:rsidRDefault="00DD2DCD" w:rsidP="0019087F">
            <w:pPr>
              <w:snapToGrid w:val="0"/>
              <w:jc w:val="both"/>
            </w:pPr>
            <w:r w:rsidRPr="00D972BD">
              <w:rPr>
                <w:sz w:val="22"/>
                <w:szCs w:val="22"/>
              </w:rPr>
              <w:t>4</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 xml:space="preserve">Правила безопасного поведения пешехода, пассажира и велосипедиста. </w:t>
            </w:r>
          </w:p>
        </w:tc>
        <w:tc>
          <w:tcPr>
            <w:tcW w:w="1819" w:type="dxa"/>
          </w:tcPr>
          <w:p w:rsidR="008225AD" w:rsidRPr="00D972BD" w:rsidRDefault="00451DA7"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center"/>
            </w:pPr>
          </w:p>
        </w:tc>
      </w:tr>
      <w:tr w:rsidR="008225AD" w:rsidRPr="00D972BD" w:rsidTr="0019087F">
        <w:trPr>
          <w:trHeight w:val="325"/>
          <w:jc w:val="center"/>
        </w:trPr>
        <w:tc>
          <w:tcPr>
            <w:tcW w:w="544" w:type="dxa"/>
          </w:tcPr>
          <w:p w:rsidR="008225AD" w:rsidRPr="00D972BD" w:rsidRDefault="00613807" w:rsidP="0019087F">
            <w:pPr>
              <w:snapToGrid w:val="0"/>
              <w:jc w:val="both"/>
            </w:pPr>
            <w:r w:rsidRPr="00D972BD">
              <w:rPr>
                <w:sz w:val="22"/>
                <w:szCs w:val="22"/>
              </w:rPr>
              <w:t>5</w:t>
            </w:r>
          </w:p>
        </w:tc>
        <w:tc>
          <w:tcPr>
            <w:tcW w:w="627" w:type="dxa"/>
          </w:tcPr>
          <w:p w:rsidR="008225AD" w:rsidRPr="00D972BD" w:rsidRDefault="00DD2DCD" w:rsidP="0019087F">
            <w:pPr>
              <w:snapToGrid w:val="0"/>
              <w:jc w:val="both"/>
            </w:pPr>
            <w:r w:rsidRPr="00D972BD">
              <w:rPr>
                <w:sz w:val="22"/>
                <w:szCs w:val="22"/>
              </w:rPr>
              <w:t>5</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Средства индивидуальной защиты велосипедиста.</w:t>
            </w:r>
          </w:p>
        </w:tc>
        <w:tc>
          <w:tcPr>
            <w:tcW w:w="1819" w:type="dxa"/>
          </w:tcPr>
          <w:p w:rsidR="008225AD" w:rsidRPr="00D972BD" w:rsidRDefault="00451DA7"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center"/>
            </w:pPr>
          </w:p>
        </w:tc>
      </w:tr>
      <w:tr w:rsidR="009B4013" w:rsidRPr="00D972BD" w:rsidTr="0019087F">
        <w:trPr>
          <w:trHeight w:val="325"/>
          <w:jc w:val="center"/>
        </w:trPr>
        <w:tc>
          <w:tcPr>
            <w:tcW w:w="15595" w:type="dxa"/>
            <w:gridSpan w:val="7"/>
          </w:tcPr>
          <w:p w:rsidR="009B4013" w:rsidRPr="00D972BD" w:rsidRDefault="005C00E2" w:rsidP="0019087F">
            <w:pPr>
              <w:snapToGrid w:val="0"/>
              <w:jc w:val="center"/>
              <w:rPr>
                <w:b/>
              </w:rPr>
            </w:pPr>
            <w:r w:rsidRPr="00D972BD">
              <w:rPr>
                <w:b/>
                <w:sz w:val="22"/>
                <w:szCs w:val="22"/>
              </w:rPr>
              <w:t>Защита населения Российской Федерации от чрезвычайных ситуаций.</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6</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Чрезвычайные ситуации природного характера и защита населения от них.</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характеризовать причины и последствия чрезвычайных ситуаций природного характера для личности, общества и государства;</w:t>
            </w:r>
          </w:p>
          <w:p w:rsidR="00451DA7" w:rsidRPr="00D972BD" w:rsidRDefault="00451DA7" w:rsidP="00451DA7">
            <w:pPr>
              <w:jc w:val="both"/>
            </w:pPr>
            <w:r w:rsidRPr="00D972BD">
              <w:rPr>
                <w:sz w:val="22"/>
                <w:szCs w:val="22"/>
              </w:rPr>
              <w:t>предвидеть опасности и правильно действовать в случае чрезвычайных ситуаций природного характера;</w:t>
            </w:r>
          </w:p>
          <w:p w:rsidR="00451DA7" w:rsidRPr="00D972BD" w:rsidRDefault="00451DA7" w:rsidP="00451DA7">
            <w:pPr>
              <w:jc w:val="both"/>
            </w:pPr>
            <w:r w:rsidRPr="00D972BD">
              <w:rPr>
                <w:sz w:val="22"/>
                <w:szCs w:val="22"/>
              </w:rPr>
              <w:lastRenderedPageBreak/>
              <w:t>классифицировать мероприятия по защите населения от чрезвычайных ситуаций природного характера;</w:t>
            </w:r>
          </w:p>
          <w:p w:rsidR="00451DA7" w:rsidRPr="00D972BD" w:rsidRDefault="00451DA7" w:rsidP="00451DA7">
            <w:pPr>
              <w:jc w:val="both"/>
            </w:pPr>
            <w:r w:rsidRPr="00D972BD">
              <w:rPr>
                <w:sz w:val="22"/>
                <w:szCs w:val="22"/>
              </w:rPr>
              <w:t xml:space="preserve">безопасно использовать средства индивидуальной защиты; </w:t>
            </w:r>
          </w:p>
          <w:p w:rsidR="00451DA7" w:rsidRPr="00D972BD" w:rsidRDefault="00451DA7" w:rsidP="00451DA7">
            <w:pPr>
              <w:jc w:val="both"/>
            </w:pPr>
            <w:r w:rsidRPr="00D972BD">
              <w:rPr>
                <w:sz w:val="22"/>
                <w:szCs w:val="22"/>
              </w:rPr>
              <w:t>характеризовать причины и последствия чрезвычайных ситуаций техногенного характера для личности, общества и государства;</w:t>
            </w:r>
          </w:p>
          <w:p w:rsidR="00451DA7" w:rsidRPr="00D972BD" w:rsidRDefault="00451DA7" w:rsidP="00451DA7">
            <w:pPr>
              <w:jc w:val="both"/>
            </w:pPr>
            <w:r w:rsidRPr="00D972BD">
              <w:rPr>
                <w:sz w:val="22"/>
                <w:szCs w:val="22"/>
              </w:rPr>
              <w:t>предвидеть опасности и правильно действовать в чрезвычайных ситуациях техногенного характера;</w:t>
            </w:r>
          </w:p>
          <w:p w:rsidR="00451DA7" w:rsidRPr="00D972BD" w:rsidRDefault="00451DA7" w:rsidP="00451DA7">
            <w:pPr>
              <w:jc w:val="both"/>
            </w:pPr>
            <w:r w:rsidRPr="00D972BD">
              <w:rPr>
                <w:sz w:val="22"/>
                <w:szCs w:val="22"/>
              </w:rPr>
              <w:t>классифицировать мероприятия по защите населения от чрезвычайных ситуаций техногенного характера;</w:t>
            </w:r>
          </w:p>
          <w:p w:rsidR="00451DA7" w:rsidRPr="00D972BD" w:rsidRDefault="00451DA7" w:rsidP="00451DA7">
            <w:pPr>
              <w:jc w:val="both"/>
            </w:pPr>
            <w:r w:rsidRPr="00D972BD">
              <w:rPr>
                <w:sz w:val="22"/>
                <w:szCs w:val="22"/>
              </w:rPr>
              <w:t>безопасно действовать по сигналу «Внимание всем!»;</w:t>
            </w:r>
          </w:p>
          <w:p w:rsidR="00451DA7" w:rsidRPr="00D972BD" w:rsidRDefault="00451DA7" w:rsidP="00451DA7">
            <w:pPr>
              <w:jc w:val="both"/>
            </w:pPr>
            <w:r w:rsidRPr="00D972BD">
              <w:rPr>
                <w:sz w:val="22"/>
                <w:szCs w:val="22"/>
              </w:rPr>
              <w:t>безопасно использовать средства индивидуальной и коллективной защиты;</w:t>
            </w:r>
          </w:p>
          <w:p w:rsidR="00451DA7" w:rsidRPr="00D972BD" w:rsidRDefault="00451DA7" w:rsidP="00451DA7">
            <w:pPr>
              <w:jc w:val="both"/>
            </w:pPr>
            <w:r w:rsidRPr="00D972BD">
              <w:rPr>
                <w:sz w:val="22"/>
                <w:szCs w:val="22"/>
              </w:rPr>
              <w:t>комплектовать минимально необходимый набор вещей (документов, продуктов) в случае эвакуации;</w:t>
            </w:r>
          </w:p>
          <w:p w:rsidR="00451DA7" w:rsidRPr="00D972BD" w:rsidRDefault="00451DA7" w:rsidP="00451DA7">
            <w:pPr>
              <w:jc w:val="both"/>
            </w:pPr>
            <w:r w:rsidRPr="00D972BD">
              <w:rPr>
                <w:sz w:val="22"/>
                <w:szCs w:val="22"/>
              </w:rPr>
              <w:t>классифицировать и характеризовать явления терроризма, экстремизма, наркотизма и последствия данных явлений для л</w:t>
            </w:r>
            <w:r w:rsidR="008053DF" w:rsidRPr="00D972BD">
              <w:rPr>
                <w:sz w:val="22"/>
                <w:szCs w:val="22"/>
              </w:rPr>
              <w:t>ичности, общества и государства.</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7</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Рекомендации по безопасному </w:t>
            </w:r>
            <w:r w:rsidRPr="00D972BD">
              <w:rPr>
                <w:sz w:val="22"/>
                <w:szCs w:val="22"/>
              </w:rPr>
              <w:lastRenderedPageBreak/>
              <w:t xml:space="preserve">поведению. Средства индивидуальной защиты. </w:t>
            </w:r>
          </w:p>
        </w:tc>
        <w:tc>
          <w:tcPr>
            <w:tcW w:w="1819" w:type="dxa"/>
          </w:tcPr>
          <w:p w:rsidR="00451DA7" w:rsidRPr="00D972BD" w:rsidRDefault="00451DA7" w:rsidP="003D2C06">
            <w:pPr>
              <w:snapToGrid w:val="0"/>
              <w:jc w:val="center"/>
            </w:pPr>
            <w:r w:rsidRPr="00D972BD">
              <w:rPr>
                <w:sz w:val="22"/>
                <w:szCs w:val="22"/>
              </w:rPr>
              <w:lastRenderedPageBreak/>
              <w:t>Общеметодолог</w:t>
            </w:r>
            <w:r w:rsidRPr="00D972BD">
              <w:rPr>
                <w:sz w:val="22"/>
                <w:szCs w:val="22"/>
              </w:rPr>
              <w:lastRenderedPageBreak/>
              <w:t>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lastRenderedPageBreak/>
              <w:t>8</w:t>
            </w:r>
          </w:p>
        </w:tc>
        <w:tc>
          <w:tcPr>
            <w:tcW w:w="627" w:type="dxa"/>
          </w:tcPr>
          <w:p w:rsidR="00451DA7" w:rsidRPr="00D972BD" w:rsidRDefault="00451DA7"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 Чрезвычайные ситуации техногенного характера и защита населения от них.</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9</w:t>
            </w:r>
          </w:p>
        </w:tc>
        <w:tc>
          <w:tcPr>
            <w:tcW w:w="627" w:type="dxa"/>
          </w:tcPr>
          <w:p w:rsidR="00451DA7" w:rsidRPr="00D972BD" w:rsidRDefault="00DD2DCD"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Рекомендации по безопасному поведению. </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10</w:t>
            </w:r>
          </w:p>
        </w:tc>
        <w:tc>
          <w:tcPr>
            <w:tcW w:w="627" w:type="dxa"/>
          </w:tcPr>
          <w:p w:rsidR="00451DA7" w:rsidRPr="00D972BD" w:rsidRDefault="00DD2DCD" w:rsidP="003D2C06">
            <w:pPr>
              <w:snapToGrid w:val="0"/>
              <w:jc w:val="both"/>
            </w:pPr>
            <w:r w:rsidRPr="00D972BD">
              <w:rPr>
                <w:sz w:val="22"/>
                <w:szCs w:val="22"/>
              </w:rPr>
              <w:t>5</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Средства индивидуальной и коллективной защиты. Правила пользования ими. Действия по сигналу «Внимание всем!».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11</w:t>
            </w:r>
          </w:p>
        </w:tc>
        <w:tc>
          <w:tcPr>
            <w:tcW w:w="627" w:type="dxa"/>
          </w:tcPr>
          <w:p w:rsidR="00451DA7" w:rsidRPr="00D972BD" w:rsidRDefault="00DD2DCD" w:rsidP="003D2C06">
            <w:pPr>
              <w:snapToGrid w:val="0"/>
              <w:jc w:val="both"/>
            </w:pPr>
            <w:r w:rsidRPr="00D972BD">
              <w:rPr>
                <w:sz w:val="22"/>
                <w:szCs w:val="22"/>
              </w:rPr>
              <w:t>6</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Эвакуация населения и правила поведения при эвакуации.</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3D2C06" w:rsidRPr="00D972BD" w:rsidTr="0019087F">
        <w:trPr>
          <w:trHeight w:val="325"/>
          <w:jc w:val="center"/>
        </w:trPr>
        <w:tc>
          <w:tcPr>
            <w:tcW w:w="15595" w:type="dxa"/>
            <w:gridSpan w:val="7"/>
          </w:tcPr>
          <w:p w:rsidR="003D2C06" w:rsidRPr="00D972BD" w:rsidRDefault="005C00E2" w:rsidP="003D2C06">
            <w:pPr>
              <w:jc w:val="center"/>
              <w:rPr>
                <w:b/>
              </w:rPr>
            </w:pPr>
            <w:r w:rsidRPr="00D972BD">
              <w:rPr>
                <w:b/>
                <w:sz w:val="22"/>
                <w:szCs w:val="22"/>
              </w:rPr>
              <w:t>Основы противодействия терроризму, экстремизму и наркотизму в Российской Федерации</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12</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3D2C06">
            <w:pPr>
              <w:snapToGrid w:val="0"/>
              <w:jc w:val="both"/>
            </w:pPr>
            <w:r w:rsidRPr="00D972BD">
              <w:rPr>
                <w:sz w:val="22"/>
                <w:szCs w:val="22"/>
              </w:rPr>
              <w:t>Терроризм, экстремизм, наркотизм - сущность и угрозы безопасности личности и общества.</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классифицировать мероприятия по защите населения от терроризма, экстремизма, наркотизма;</w:t>
            </w:r>
          </w:p>
          <w:p w:rsidR="00451DA7" w:rsidRPr="00D972BD" w:rsidRDefault="00451DA7" w:rsidP="00451DA7">
            <w:pPr>
              <w:jc w:val="both"/>
            </w:pPr>
            <w:r w:rsidRPr="00D972BD">
              <w:rPr>
                <w:sz w:val="22"/>
                <w:szCs w:val="22"/>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451DA7" w:rsidRPr="00D972BD" w:rsidRDefault="00451DA7" w:rsidP="00451DA7">
            <w:pPr>
              <w:jc w:val="both"/>
            </w:pPr>
            <w:r w:rsidRPr="00D972BD">
              <w:rPr>
                <w:sz w:val="22"/>
                <w:szCs w:val="22"/>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451DA7" w:rsidRPr="00D972BD" w:rsidRDefault="00451DA7" w:rsidP="00451DA7">
            <w:pPr>
              <w:jc w:val="both"/>
            </w:pPr>
            <w:r w:rsidRPr="00D972BD">
              <w:rPr>
                <w:sz w:val="22"/>
                <w:szCs w:val="22"/>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451DA7" w:rsidRPr="00D972BD" w:rsidRDefault="00451DA7" w:rsidP="00451DA7">
            <w:pPr>
              <w:jc w:val="both"/>
            </w:pPr>
            <w:r w:rsidRPr="00D972BD">
              <w:rPr>
                <w:sz w:val="22"/>
                <w:szCs w:val="22"/>
              </w:rPr>
              <w:t>классифицировать и характеризовать опасные ситуации в местах большого скопления людей;</w:t>
            </w:r>
          </w:p>
          <w:p w:rsidR="00451DA7" w:rsidRPr="00D972BD" w:rsidRDefault="00451DA7" w:rsidP="00451DA7">
            <w:pPr>
              <w:jc w:val="both"/>
            </w:pPr>
            <w:r w:rsidRPr="00D972BD">
              <w:rPr>
                <w:sz w:val="22"/>
                <w:szCs w:val="22"/>
              </w:rPr>
              <w:t>предвидеть причины возникновения возможных опасных ситуаций в местах большого скопления людей;</w:t>
            </w:r>
          </w:p>
          <w:p w:rsidR="00451DA7" w:rsidRPr="00D972BD" w:rsidRDefault="00451DA7" w:rsidP="00451DA7">
            <w:pPr>
              <w:jc w:val="both"/>
            </w:pPr>
            <w:r w:rsidRPr="00D972BD">
              <w:rPr>
                <w:sz w:val="22"/>
                <w:szCs w:val="22"/>
              </w:rPr>
              <w:t>адекватно оценивать ситуацию и безопасно действовать в местах массового скопления людей;</w:t>
            </w:r>
          </w:p>
          <w:p w:rsidR="00451DA7" w:rsidRPr="00D972BD" w:rsidRDefault="00451DA7" w:rsidP="00451DA7">
            <w:pPr>
              <w:jc w:val="both"/>
            </w:pPr>
            <w:r w:rsidRPr="00D972BD">
              <w:rPr>
                <w:sz w:val="22"/>
                <w:szCs w:val="22"/>
              </w:rPr>
              <w:t>оповещать (вызывать) экстренные службы при чрезвычайной ситуации;</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13</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3D2C06">
            <w:pPr>
              <w:snapToGrid w:val="0"/>
              <w:jc w:val="both"/>
            </w:pPr>
            <w:r w:rsidRPr="00D972BD">
              <w:rPr>
                <w:sz w:val="22"/>
                <w:szCs w:val="22"/>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14</w:t>
            </w:r>
          </w:p>
        </w:tc>
        <w:tc>
          <w:tcPr>
            <w:tcW w:w="627" w:type="dxa"/>
          </w:tcPr>
          <w:p w:rsidR="00451DA7" w:rsidRPr="00D972BD" w:rsidRDefault="00DD2DCD"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3D2C06">
            <w:pPr>
              <w:snapToGrid w:val="0"/>
              <w:jc w:val="both"/>
            </w:pPr>
            <w:r w:rsidRPr="00D972BD">
              <w:rPr>
                <w:sz w:val="22"/>
                <w:szCs w:val="22"/>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15</w:t>
            </w:r>
          </w:p>
        </w:tc>
        <w:tc>
          <w:tcPr>
            <w:tcW w:w="627" w:type="dxa"/>
          </w:tcPr>
          <w:p w:rsidR="00451DA7" w:rsidRPr="00D972BD" w:rsidRDefault="00DD2DCD"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3D2C06">
            <w:pPr>
              <w:snapToGrid w:val="0"/>
              <w:jc w:val="both"/>
            </w:pPr>
            <w:r w:rsidRPr="00D972BD">
              <w:rPr>
                <w:sz w:val="22"/>
                <w:szCs w:val="22"/>
              </w:rPr>
              <w:t>Личная безопасность при посещении массовых мероприятий.</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16</w:t>
            </w:r>
          </w:p>
        </w:tc>
        <w:tc>
          <w:tcPr>
            <w:tcW w:w="627" w:type="dxa"/>
          </w:tcPr>
          <w:p w:rsidR="00451DA7" w:rsidRPr="00D972BD" w:rsidRDefault="00DD2DCD" w:rsidP="003D2C06">
            <w:pPr>
              <w:snapToGrid w:val="0"/>
              <w:jc w:val="both"/>
            </w:pPr>
            <w:r w:rsidRPr="00D972BD">
              <w:rPr>
                <w:sz w:val="22"/>
                <w:szCs w:val="22"/>
              </w:rPr>
              <w:t>5</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3D2C06">
            <w:pPr>
              <w:snapToGrid w:val="0"/>
              <w:jc w:val="both"/>
            </w:pPr>
            <w:r w:rsidRPr="00D972BD">
              <w:rPr>
                <w:sz w:val="22"/>
                <w:szCs w:val="22"/>
              </w:rPr>
              <w:t>Личная безопасность при посещении массовых мероприятий.</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3D2C06" w:rsidRPr="00D972BD" w:rsidTr="0019087F">
        <w:trPr>
          <w:trHeight w:val="325"/>
          <w:jc w:val="center"/>
        </w:trPr>
        <w:tc>
          <w:tcPr>
            <w:tcW w:w="15595" w:type="dxa"/>
            <w:gridSpan w:val="7"/>
          </w:tcPr>
          <w:p w:rsidR="003D2C06" w:rsidRPr="00D972BD" w:rsidRDefault="00F11803" w:rsidP="003D2C06">
            <w:pPr>
              <w:jc w:val="center"/>
              <w:rPr>
                <w:b/>
              </w:rPr>
            </w:pPr>
            <w:r w:rsidRPr="00D972BD">
              <w:rPr>
                <w:b/>
                <w:sz w:val="22"/>
                <w:szCs w:val="22"/>
              </w:rPr>
              <w:t>Основы здорового образа жизни.</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lastRenderedPageBreak/>
              <w:t>17</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характеризовать безопасный и здоровый образ жизни, его составляющие и значение для личности, общества и государства;</w:t>
            </w:r>
          </w:p>
          <w:p w:rsidR="00451DA7" w:rsidRPr="00D972BD" w:rsidRDefault="00451DA7" w:rsidP="00451DA7">
            <w:pPr>
              <w:jc w:val="both"/>
            </w:pPr>
            <w:r w:rsidRPr="00D972BD">
              <w:rPr>
                <w:sz w:val="22"/>
                <w:szCs w:val="22"/>
              </w:rPr>
              <w:t>классифицировать мероприятия и факторы, укрепляющие и разрушающие здоровье;</w:t>
            </w:r>
          </w:p>
          <w:p w:rsidR="00451DA7" w:rsidRPr="00D972BD" w:rsidRDefault="00451DA7" w:rsidP="00451DA7">
            <w:pPr>
              <w:jc w:val="both"/>
            </w:pPr>
            <w:r w:rsidRPr="00D972BD">
              <w:rPr>
                <w:sz w:val="22"/>
                <w:szCs w:val="22"/>
              </w:rPr>
              <w:t>планировать профилактические мероприятия по сохранению и укреплению своего здоровья;</w:t>
            </w:r>
          </w:p>
          <w:p w:rsidR="00451DA7" w:rsidRPr="00D972BD" w:rsidRDefault="00451DA7" w:rsidP="00451DA7">
            <w:pPr>
              <w:jc w:val="both"/>
            </w:pPr>
            <w:r w:rsidRPr="00D972BD">
              <w:rPr>
                <w:sz w:val="22"/>
                <w:szCs w:val="22"/>
              </w:rPr>
              <w:t>адекватно оценивать нагрузку и профилактические занятия по укреплению здоровья; планировать распорядок дня с учетом нагрузок;</w:t>
            </w:r>
          </w:p>
          <w:p w:rsidR="00451DA7" w:rsidRPr="00D972BD" w:rsidRDefault="00451DA7" w:rsidP="00451DA7">
            <w:pPr>
              <w:jc w:val="both"/>
            </w:pPr>
            <w:r w:rsidRPr="00D972BD">
              <w:rPr>
                <w:sz w:val="22"/>
                <w:szCs w:val="22"/>
              </w:rPr>
              <w:t>выявлять мероприятия и факторы, потенциально опасные для здоровья;</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18</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19</w:t>
            </w:r>
          </w:p>
        </w:tc>
        <w:tc>
          <w:tcPr>
            <w:tcW w:w="627" w:type="dxa"/>
          </w:tcPr>
          <w:p w:rsidR="00451DA7" w:rsidRPr="00D972BD" w:rsidRDefault="00451DA7"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Профилактика вредных привычек и их факторов.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20</w:t>
            </w:r>
          </w:p>
        </w:tc>
        <w:tc>
          <w:tcPr>
            <w:tcW w:w="627" w:type="dxa"/>
          </w:tcPr>
          <w:p w:rsidR="00451DA7" w:rsidRPr="00D972BD" w:rsidRDefault="00451DA7"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Семья в современном обществе.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21</w:t>
            </w:r>
          </w:p>
        </w:tc>
        <w:tc>
          <w:tcPr>
            <w:tcW w:w="627" w:type="dxa"/>
          </w:tcPr>
          <w:p w:rsidR="00451DA7" w:rsidRPr="00D972BD" w:rsidRDefault="00DD2DCD" w:rsidP="003D2C06">
            <w:pPr>
              <w:snapToGrid w:val="0"/>
              <w:jc w:val="both"/>
            </w:pPr>
            <w:r w:rsidRPr="00D972BD">
              <w:rPr>
                <w:sz w:val="22"/>
                <w:szCs w:val="22"/>
              </w:rPr>
              <w:t>5</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Основы семейного права в Российской Федерации</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22</w:t>
            </w:r>
          </w:p>
        </w:tc>
        <w:tc>
          <w:tcPr>
            <w:tcW w:w="627" w:type="dxa"/>
          </w:tcPr>
          <w:p w:rsidR="00451DA7" w:rsidRPr="00D972BD" w:rsidRDefault="00DD2DCD" w:rsidP="003D2C06">
            <w:pPr>
              <w:snapToGrid w:val="0"/>
              <w:jc w:val="both"/>
            </w:pPr>
            <w:r w:rsidRPr="00D972BD">
              <w:rPr>
                <w:sz w:val="22"/>
                <w:szCs w:val="22"/>
              </w:rPr>
              <w:t>6</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Права и обязанности супругов.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23</w:t>
            </w:r>
          </w:p>
        </w:tc>
        <w:tc>
          <w:tcPr>
            <w:tcW w:w="627" w:type="dxa"/>
          </w:tcPr>
          <w:p w:rsidR="00451DA7" w:rsidRPr="00D972BD" w:rsidRDefault="00DD2DCD" w:rsidP="003D2C06">
            <w:pPr>
              <w:snapToGrid w:val="0"/>
              <w:jc w:val="both"/>
            </w:pPr>
            <w:r w:rsidRPr="00D972BD">
              <w:rPr>
                <w:sz w:val="22"/>
                <w:szCs w:val="22"/>
              </w:rPr>
              <w:t>7</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Защита прав ребенка.</w:t>
            </w:r>
          </w:p>
        </w:tc>
        <w:tc>
          <w:tcPr>
            <w:tcW w:w="1819" w:type="dxa"/>
          </w:tcPr>
          <w:p w:rsidR="00451DA7" w:rsidRPr="00D972BD" w:rsidRDefault="00451DA7" w:rsidP="003D2C06">
            <w:pPr>
              <w:snapToGrid w:val="0"/>
              <w:jc w:val="center"/>
            </w:pPr>
            <w:r w:rsidRPr="00D972BD">
              <w:rPr>
                <w:sz w:val="22"/>
                <w:szCs w:val="22"/>
              </w:rPr>
              <w:t>Рефлексия, зачет</w:t>
            </w:r>
          </w:p>
        </w:tc>
        <w:tc>
          <w:tcPr>
            <w:tcW w:w="7630" w:type="dxa"/>
            <w:vMerge/>
          </w:tcPr>
          <w:p w:rsidR="00451DA7" w:rsidRPr="00D972BD" w:rsidRDefault="00451DA7" w:rsidP="003D2C06">
            <w:pPr>
              <w:jc w:val="both"/>
            </w:pPr>
          </w:p>
        </w:tc>
      </w:tr>
      <w:tr w:rsidR="003D2C06" w:rsidRPr="00D972BD" w:rsidTr="0019087F">
        <w:trPr>
          <w:trHeight w:val="325"/>
          <w:jc w:val="center"/>
        </w:trPr>
        <w:tc>
          <w:tcPr>
            <w:tcW w:w="15595" w:type="dxa"/>
            <w:gridSpan w:val="7"/>
          </w:tcPr>
          <w:p w:rsidR="003D2C06" w:rsidRPr="00D972BD" w:rsidRDefault="00F11803" w:rsidP="003D2C06">
            <w:pPr>
              <w:jc w:val="center"/>
              <w:rPr>
                <w:b/>
              </w:rPr>
            </w:pPr>
            <w:r w:rsidRPr="00D972BD">
              <w:rPr>
                <w:b/>
                <w:sz w:val="22"/>
                <w:szCs w:val="22"/>
              </w:rPr>
              <w:t>Основы медицинских знаний и оказание первой помощи.</w:t>
            </w: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24</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Основы оказания первой помощи. </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определять состояния оказания неотложной помощи;</w:t>
            </w:r>
          </w:p>
          <w:p w:rsidR="00451DA7" w:rsidRPr="00D972BD" w:rsidRDefault="00451DA7" w:rsidP="00451DA7">
            <w:pPr>
              <w:jc w:val="both"/>
            </w:pPr>
            <w:r w:rsidRPr="00D972BD">
              <w:rPr>
                <w:sz w:val="22"/>
                <w:szCs w:val="22"/>
              </w:rPr>
              <w:t>использовать алгоритм действий по оказанию первой помощи;</w:t>
            </w:r>
          </w:p>
          <w:p w:rsidR="00451DA7" w:rsidRPr="00D972BD" w:rsidRDefault="00451DA7" w:rsidP="00451DA7">
            <w:pPr>
              <w:jc w:val="both"/>
            </w:pPr>
            <w:r w:rsidRPr="00D972BD">
              <w:rPr>
                <w:sz w:val="22"/>
                <w:szCs w:val="22"/>
              </w:rPr>
              <w:t>классифицировать средства оказания первой помощи;</w:t>
            </w:r>
          </w:p>
          <w:p w:rsidR="00451DA7" w:rsidRPr="00D972BD" w:rsidRDefault="00451DA7" w:rsidP="00451DA7">
            <w:pPr>
              <w:jc w:val="both"/>
            </w:pPr>
            <w:r w:rsidRPr="00D972BD">
              <w:rPr>
                <w:sz w:val="22"/>
                <w:szCs w:val="22"/>
              </w:rPr>
              <w:t>оказывать первую помощь при наружном и внутреннем кровотечении;</w:t>
            </w:r>
          </w:p>
          <w:p w:rsidR="00451DA7" w:rsidRPr="00D972BD" w:rsidRDefault="00451DA7" w:rsidP="00451DA7">
            <w:pPr>
              <w:jc w:val="both"/>
            </w:pPr>
            <w:r w:rsidRPr="00D972BD">
              <w:rPr>
                <w:sz w:val="22"/>
                <w:szCs w:val="22"/>
              </w:rPr>
              <w:t>извлекать инородное тело из верхних дыхательных путей;</w:t>
            </w:r>
          </w:p>
          <w:p w:rsidR="00451DA7" w:rsidRPr="00D972BD" w:rsidRDefault="00451DA7" w:rsidP="00451DA7">
            <w:pPr>
              <w:jc w:val="both"/>
            </w:pPr>
            <w:r w:rsidRPr="00D972BD">
              <w:rPr>
                <w:sz w:val="22"/>
                <w:szCs w:val="22"/>
              </w:rPr>
              <w:t>оказывать первую помощь при ушибах;</w:t>
            </w:r>
          </w:p>
          <w:p w:rsidR="00451DA7" w:rsidRPr="00D972BD" w:rsidRDefault="00451DA7" w:rsidP="00451DA7">
            <w:pPr>
              <w:jc w:val="both"/>
            </w:pPr>
            <w:r w:rsidRPr="00D972BD">
              <w:rPr>
                <w:sz w:val="22"/>
                <w:szCs w:val="22"/>
              </w:rPr>
              <w:t>оказывать первую помощь при растяжениях;</w:t>
            </w:r>
          </w:p>
          <w:p w:rsidR="00451DA7" w:rsidRPr="00D972BD" w:rsidRDefault="00451DA7" w:rsidP="00451DA7">
            <w:pPr>
              <w:jc w:val="both"/>
            </w:pPr>
            <w:r w:rsidRPr="00D972BD">
              <w:rPr>
                <w:sz w:val="22"/>
                <w:szCs w:val="22"/>
              </w:rPr>
              <w:t>оказывать первую помощь при вывихах;</w:t>
            </w:r>
          </w:p>
          <w:p w:rsidR="00451DA7" w:rsidRPr="00D972BD" w:rsidRDefault="00451DA7" w:rsidP="00451DA7">
            <w:pPr>
              <w:jc w:val="both"/>
            </w:pPr>
            <w:r w:rsidRPr="00D972BD">
              <w:rPr>
                <w:sz w:val="22"/>
                <w:szCs w:val="22"/>
              </w:rPr>
              <w:t>оказывать первую помощь при переломах;</w:t>
            </w:r>
          </w:p>
          <w:p w:rsidR="00451DA7" w:rsidRPr="00D972BD" w:rsidRDefault="00451DA7" w:rsidP="00451DA7">
            <w:pPr>
              <w:jc w:val="both"/>
            </w:pPr>
            <w:r w:rsidRPr="00D972BD">
              <w:rPr>
                <w:sz w:val="22"/>
                <w:szCs w:val="22"/>
              </w:rPr>
              <w:t>оказывать первую помощь при ожогах;</w:t>
            </w:r>
          </w:p>
          <w:p w:rsidR="00451DA7" w:rsidRPr="00D972BD" w:rsidRDefault="00451DA7" w:rsidP="00451DA7">
            <w:pPr>
              <w:jc w:val="both"/>
            </w:pPr>
            <w:r w:rsidRPr="00D972BD">
              <w:rPr>
                <w:sz w:val="22"/>
                <w:szCs w:val="22"/>
              </w:rPr>
              <w:t>оказывать первую помощь при отморожениях и общем переохлаждении;</w:t>
            </w:r>
          </w:p>
          <w:p w:rsidR="00451DA7" w:rsidRPr="00D972BD" w:rsidRDefault="00451DA7" w:rsidP="00451DA7">
            <w:pPr>
              <w:jc w:val="both"/>
            </w:pPr>
            <w:r w:rsidRPr="00D972BD">
              <w:rPr>
                <w:sz w:val="22"/>
                <w:szCs w:val="22"/>
              </w:rPr>
              <w:t>оказывать первую помощь при отравлениях;</w:t>
            </w:r>
          </w:p>
          <w:p w:rsidR="00451DA7" w:rsidRPr="00D972BD" w:rsidRDefault="00451DA7" w:rsidP="00451DA7">
            <w:pPr>
              <w:jc w:val="both"/>
            </w:pPr>
            <w:r w:rsidRPr="00D972BD">
              <w:rPr>
                <w:sz w:val="22"/>
                <w:szCs w:val="22"/>
              </w:rPr>
              <w:t>оказывать первую помощь при тепловом (солнечном) ударе;</w:t>
            </w:r>
          </w:p>
          <w:p w:rsidR="00451DA7" w:rsidRPr="00D972BD" w:rsidRDefault="00451DA7" w:rsidP="00451DA7">
            <w:pPr>
              <w:jc w:val="both"/>
            </w:pPr>
            <w:r w:rsidRPr="00D972BD">
              <w:rPr>
                <w:sz w:val="22"/>
                <w:szCs w:val="22"/>
              </w:rPr>
              <w:t>оказывать первую помощь при укусе насекомых и змей.</w:t>
            </w: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25</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Первая помощь при наружном и внутреннем кровотечении.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26</w:t>
            </w:r>
          </w:p>
        </w:tc>
        <w:tc>
          <w:tcPr>
            <w:tcW w:w="627" w:type="dxa"/>
          </w:tcPr>
          <w:p w:rsidR="00451DA7" w:rsidRPr="00D972BD" w:rsidRDefault="00451DA7"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F11803">
            <w:pPr>
              <w:snapToGrid w:val="0"/>
              <w:jc w:val="both"/>
            </w:pPr>
            <w:r w:rsidRPr="00D972BD">
              <w:rPr>
                <w:sz w:val="22"/>
                <w:szCs w:val="22"/>
              </w:rPr>
              <w:t>Первая помощь при наружном и внутреннем кровотечении.</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27</w:t>
            </w:r>
          </w:p>
        </w:tc>
        <w:tc>
          <w:tcPr>
            <w:tcW w:w="627" w:type="dxa"/>
          </w:tcPr>
          <w:p w:rsidR="00451DA7" w:rsidRPr="00D972BD" w:rsidRDefault="00451DA7"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F11803">
            <w:pPr>
              <w:snapToGrid w:val="0"/>
              <w:jc w:val="both"/>
            </w:pPr>
            <w:r w:rsidRPr="00D972BD">
              <w:rPr>
                <w:sz w:val="22"/>
                <w:szCs w:val="22"/>
              </w:rPr>
              <w:t>Извлечение инородного тела из верхних дыхательных путей.</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28</w:t>
            </w:r>
          </w:p>
        </w:tc>
        <w:tc>
          <w:tcPr>
            <w:tcW w:w="627" w:type="dxa"/>
          </w:tcPr>
          <w:p w:rsidR="004C363B" w:rsidRPr="00D972BD" w:rsidRDefault="004C363B" w:rsidP="004C363B">
            <w:pPr>
              <w:snapToGrid w:val="0"/>
              <w:jc w:val="both"/>
            </w:pPr>
            <w:r w:rsidRPr="00D972BD">
              <w:rPr>
                <w:sz w:val="22"/>
                <w:szCs w:val="22"/>
              </w:rPr>
              <w:t>5</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Извлечение инородного тела из верхних дыхательных путей. </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29</w:t>
            </w:r>
          </w:p>
        </w:tc>
        <w:tc>
          <w:tcPr>
            <w:tcW w:w="627" w:type="dxa"/>
          </w:tcPr>
          <w:p w:rsidR="004C363B" w:rsidRPr="00D972BD" w:rsidRDefault="004C363B" w:rsidP="004C363B">
            <w:pPr>
              <w:snapToGrid w:val="0"/>
              <w:jc w:val="both"/>
            </w:pPr>
            <w:r w:rsidRPr="00D972BD">
              <w:rPr>
                <w:sz w:val="22"/>
                <w:szCs w:val="22"/>
              </w:rPr>
              <w:t>6</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Первая помощь при ушибах и </w:t>
            </w:r>
            <w:r w:rsidRPr="00D972BD">
              <w:rPr>
                <w:sz w:val="22"/>
                <w:szCs w:val="22"/>
              </w:rPr>
              <w:lastRenderedPageBreak/>
              <w:t>растяжениях, вывихах и переломах.</w:t>
            </w:r>
          </w:p>
        </w:tc>
        <w:tc>
          <w:tcPr>
            <w:tcW w:w="1819" w:type="dxa"/>
          </w:tcPr>
          <w:p w:rsidR="004C363B" w:rsidRPr="00D972BD" w:rsidRDefault="004C363B" w:rsidP="004C363B">
            <w:pPr>
              <w:snapToGrid w:val="0"/>
              <w:jc w:val="center"/>
            </w:pPr>
            <w:r w:rsidRPr="00D972BD">
              <w:rPr>
                <w:sz w:val="22"/>
                <w:szCs w:val="22"/>
              </w:rPr>
              <w:lastRenderedPageBreak/>
              <w:t>Общеметодолог</w:t>
            </w:r>
            <w:r w:rsidRPr="00D972BD">
              <w:rPr>
                <w:sz w:val="22"/>
                <w:szCs w:val="22"/>
              </w:rPr>
              <w:lastRenderedPageBreak/>
              <w:t>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lastRenderedPageBreak/>
              <w:t>30</w:t>
            </w:r>
          </w:p>
        </w:tc>
        <w:tc>
          <w:tcPr>
            <w:tcW w:w="627" w:type="dxa"/>
          </w:tcPr>
          <w:p w:rsidR="004C363B" w:rsidRPr="00D972BD" w:rsidRDefault="004C363B" w:rsidP="004C363B">
            <w:pPr>
              <w:snapToGrid w:val="0"/>
              <w:jc w:val="both"/>
            </w:pPr>
            <w:r w:rsidRPr="00D972BD">
              <w:rPr>
                <w:sz w:val="22"/>
                <w:szCs w:val="22"/>
              </w:rPr>
              <w:t>7</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Первая помощь при ушибах и растяжениях, вывихах и переломах. </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31</w:t>
            </w:r>
          </w:p>
        </w:tc>
        <w:tc>
          <w:tcPr>
            <w:tcW w:w="627" w:type="dxa"/>
          </w:tcPr>
          <w:p w:rsidR="004C363B" w:rsidRPr="00D972BD" w:rsidRDefault="004C363B" w:rsidP="004C363B">
            <w:pPr>
              <w:snapToGrid w:val="0"/>
              <w:jc w:val="both"/>
            </w:pPr>
            <w:r w:rsidRPr="00D972BD">
              <w:rPr>
                <w:sz w:val="22"/>
                <w:szCs w:val="22"/>
              </w:rPr>
              <w:t>8</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Первая помощь при ожогах, отморожениях и общем переохлаждении.</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32</w:t>
            </w:r>
          </w:p>
        </w:tc>
        <w:tc>
          <w:tcPr>
            <w:tcW w:w="627" w:type="dxa"/>
          </w:tcPr>
          <w:p w:rsidR="004C363B" w:rsidRPr="00D972BD" w:rsidRDefault="00DD2DCD" w:rsidP="004C363B">
            <w:pPr>
              <w:snapToGrid w:val="0"/>
              <w:jc w:val="both"/>
            </w:pPr>
            <w:r w:rsidRPr="00D972BD">
              <w:rPr>
                <w:sz w:val="22"/>
                <w:szCs w:val="22"/>
              </w:rPr>
              <w:t>9</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Первая помощь при ожогах, отморожениях и общем переохлаждении.</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33</w:t>
            </w:r>
          </w:p>
        </w:tc>
        <w:tc>
          <w:tcPr>
            <w:tcW w:w="627" w:type="dxa"/>
          </w:tcPr>
          <w:p w:rsidR="004C363B" w:rsidRPr="00D972BD" w:rsidRDefault="00DD2DCD" w:rsidP="004C363B">
            <w:pPr>
              <w:snapToGrid w:val="0"/>
              <w:jc w:val="both"/>
            </w:pPr>
            <w:r w:rsidRPr="00D972BD">
              <w:rPr>
                <w:sz w:val="22"/>
                <w:szCs w:val="22"/>
              </w:rPr>
              <w:t>10</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Основные неинфекционные и инфекционные заболевания, их профилактика.</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34</w:t>
            </w:r>
          </w:p>
        </w:tc>
        <w:tc>
          <w:tcPr>
            <w:tcW w:w="627" w:type="dxa"/>
          </w:tcPr>
          <w:p w:rsidR="004C363B" w:rsidRPr="00D972BD" w:rsidRDefault="00DD2DCD" w:rsidP="004C363B">
            <w:pPr>
              <w:snapToGrid w:val="0"/>
              <w:jc w:val="both"/>
            </w:pPr>
            <w:r w:rsidRPr="00D972BD">
              <w:rPr>
                <w:sz w:val="22"/>
                <w:szCs w:val="22"/>
              </w:rPr>
              <w:t>11</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Основные неинфекционные и инфекционные заболевания, их профилактика. </w:t>
            </w:r>
          </w:p>
        </w:tc>
        <w:tc>
          <w:tcPr>
            <w:tcW w:w="1819" w:type="dxa"/>
          </w:tcPr>
          <w:p w:rsidR="004C363B" w:rsidRPr="00D972BD" w:rsidRDefault="004C363B" w:rsidP="004C363B">
            <w:pPr>
              <w:snapToGrid w:val="0"/>
              <w:jc w:val="center"/>
            </w:pPr>
            <w:r w:rsidRPr="00D972BD">
              <w:rPr>
                <w:sz w:val="22"/>
                <w:szCs w:val="22"/>
              </w:rPr>
              <w:t>Рефлексия, зачет</w:t>
            </w:r>
          </w:p>
        </w:tc>
        <w:tc>
          <w:tcPr>
            <w:tcW w:w="7630" w:type="dxa"/>
            <w:vMerge/>
          </w:tcPr>
          <w:p w:rsidR="004C363B" w:rsidRPr="00D972BD" w:rsidRDefault="004C363B" w:rsidP="004C363B">
            <w:pPr>
              <w:jc w:val="both"/>
            </w:pPr>
          </w:p>
        </w:tc>
      </w:tr>
    </w:tbl>
    <w:p w:rsidR="0040318D" w:rsidRPr="00D972BD" w:rsidRDefault="0040318D" w:rsidP="00AF6EE9">
      <w:pPr>
        <w:widowControl w:val="0"/>
        <w:shd w:val="clear" w:color="auto" w:fill="FFFFFF"/>
        <w:tabs>
          <w:tab w:val="left" w:pos="518"/>
        </w:tabs>
        <w:autoSpaceDE w:val="0"/>
        <w:jc w:val="center"/>
        <w:rPr>
          <w:b/>
          <w:color w:val="000000"/>
          <w:sz w:val="22"/>
          <w:szCs w:val="22"/>
        </w:rPr>
      </w:pPr>
    </w:p>
    <w:sectPr w:rsidR="0040318D" w:rsidRPr="00D972BD" w:rsidSect="00880E73">
      <w:pgSz w:w="16838" w:h="11906" w:orient="landscape"/>
      <w:pgMar w:top="850"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1E9F"/>
    <w:multiLevelType w:val="hybridMultilevel"/>
    <w:tmpl w:val="CC626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D243F"/>
    <w:rsid w:val="00041DC1"/>
    <w:rsid w:val="000434CB"/>
    <w:rsid w:val="000950B9"/>
    <w:rsid w:val="000C7FCC"/>
    <w:rsid w:val="000D03EC"/>
    <w:rsid w:val="000D1CCA"/>
    <w:rsid w:val="001015F4"/>
    <w:rsid w:val="00123D96"/>
    <w:rsid w:val="00140817"/>
    <w:rsid w:val="00166846"/>
    <w:rsid w:val="00166DC1"/>
    <w:rsid w:val="0019087F"/>
    <w:rsid w:val="001B03B1"/>
    <w:rsid w:val="00210D6A"/>
    <w:rsid w:val="00263C8C"/>
    <w:rsid w:val="00265944"/>
    <w:rsid w:val="00291ADB"/>
    <w:rsid w:val="0029453A"/>
    <w:rsid w:val="002B57D6"/>
    <w:rsid w:val="002D06C8"/>
    <w:rsid w:val="003119CD"/>
    <w:rsid w:val="00367418"/>
    <w:rsid w:val="003814BB"/>
    <w:rsid w:val="00384792"/>
    <w:rsid w:val="003D2C06"/>
    <w:rsid w:val="003E2ABC"/>
    <w:rsid w:val="003F128E"/>
    <w:rsid w:val="003F4E71"/>
    <w:rsid w:val="003F53E2"/>
    <w:rsid w:val="0040318D"/>
    <w:rsid w:val="00422057"/>
    <w:rsid w:val="00451DA7"/>
    <w:rsid w:val="00452BC1"/>
    <w:rsid w:val="00476810"/>
    <w:rsid w:val="004944FC"/>
    <w:rsid w:val="004C0AA2"/>
    <w:rsid w:val="004C363B"/>
    <w:rsid w:val="005A62B0"/>
    <w:rsid w:val="005B6B0C"/>
    <w:rsid w:val="005C00E2"/>
    <w:rsid w:val="00613807"/>
    <w:rsid w:val="00635AF1"/>
    <w:rsid w:val="00654650"/>
    <w:rsid w:val="006923C4"/>
    <w:rsid w:val="00692488"/>
    <w:rsid w:val="006A055A"/>
    <w:rsid w:val="007205FE"/>
    <w:rsid w:val="007B7640"/>
    <w:rsid w:val="007D243F"/>
    <w:rsid w:val="008053DF"/>
    <w:rsid w:val="008225AD"/>
    <w:rsid w:val="008311FA"/>
    <w:rsid w:val="00855BAA"/>
    <w:rsid w:val="008763EF"/>
    <w:rsid w:val="00880E73"/>
    <w:rsid w:val="00894680"/>
    <w:rsid w:val="00933DEF"/>
    <w:rsid w:val="00952669"/>
    <w:rsid w:val="0098661A"/>
    <w:rsid w:val="009867F6"/>
    <w:rsid w:val="009B4013"/>
    <w:rsid w:val="009B7BB7"/>
    <w:rsid w:val="009E08E9"/>
    <w:rsid w:val="009F5EBA"/>
    <w:rsid w:val="00A13CF8"/>
    <w:rsid w:val="00A64A2F"/>
    <w:rsid w:val="00A71E74"/>
    <w:rsid w:val="00A86860"/>
    <w:rsid w:val="00AF6EE9"/>
    <w:rsid w:val="00B216BA"/>
    <w:rsid w:val="00B36482"/>
    <w:rsid w:val="00BC334B"/>
    <w:rsid w:val="00BC5FDA"/>
    <w:rsid w:val="00CD44C0"/>
    <w:rsid w:val="00D246D0"/>
    <w:rsid w:val="00D57A10"/>
    <w:rsid w:val="00D82977"/>
    <w:rsid w:val="00D972BD"/>
    <w:rsid w:val="00DA5963"/>
    <w:rsid w:val="00DD12EE"/>
    <w:rsid w:val="00DD2DCD"/>
    <w:rsid w:val="00E31B01"/>
    <w:rsid w:val="00E4383E"/>
    <w:rsid w:val="00EF06DD"/>
    <w:rsid w:val="00F066D0"/>
    <w:rsid w:val="00F11803"/>
    <w:rsid w:val="00F75262"/>
    <w:rsid w:val="00F85FC5"/>
    <w:rsid w:val="00FD65B7"/>
    <w:rsid w:val="00FF6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 w:id="748700500">
      <w:bodyDiv w:val="1"/>
      <w:marLeft w:val="0"/>
      <w:marRight w:val="0"/>
      <w:marTop w:val="0"/>
      <w:marBottom w:val="0"/>
      <w:divBdr>
        <w:top w:val="none" w:sz="0" w:space="0" w:color="auto"/>
        <w:left w:val="none" w:sz="0" w:space="0" w:color="auto"/>
        <w:bottom w:val="none" w:sz="0" w:space="0" w:color="auto"/>
        <w:right w:val="none" w:sz="0" w:space="0" w:color="auto"/>
      </w:divBdr>
    </w:div>
    <w:div w:id="17947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F792-032D-4C9A-8631-9490BE3D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3772</Words>
  <Characters>21507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60</cp:revision>
  <cp:lastPrinted>2019-12-03T17:11:00Z</cp:lastPrinted>
  <dcterms:created xsi:type="dcterms:W3CDTF">2002-01-05T15:46:00Z</dcterms:created>
  <dcterms:modified xsi:type="dcterms:W3CDTF">2020-10-06T20:48:00Z</dcterms:modified>
</cp:coreProperties>
</file>