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14" w:rsidRDefault="003B4C14" w:rsidP="003B4C14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3B4C14" w:rsidRDefault="003B4C14" w:rsidP="003B4C14">
      <w:pPr>
        <w:autoSpaceDE w:val="0"/>
        <w:autoSpaceDN w:val="0"/>
        <w:adjustRightInd w:val="0"/>
        <w:ind w:left="-510"/>
        <w:rPr>
          <w:b/>
          <w:bCs/>
          <w:iCs/>
        </w:rPr>
      </w:pPr>
      <w:r>
        <w:rPr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им.Д.И.Менделеева» </w:t>
      </w: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3B4C14" w:rsidP="003B4C14">
      <w:pPr>
        <w:shd w:val="clear" w:color="auto" w:fill="FFFFFF"/>
        <w:ind w:left="-283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603896"/>
            <wp:effectExtent l="19050" t="0" r="6350" b="0"/>
            <wp:docPr id="7" name="Рисунок 7" descr="C:\Users\EuroComp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uroComp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9F" w:rsidRPr="00BA73E6" w:rsidRDefault="0062229F" w:rsidP="003B4C14">
      <w:pPr>
        <w:shd w:val="clear" w:color="auto" w:fill="FFFFFF"/>
        <w:rPr>
          <w:bCs/>
          <w:sz w:val="22"/>
          <w:szCs w:val="22"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3B4C14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</w:p>
    <w:p w:rsidR="0062229F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3B4C14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62229F" w:rsidRPr="00BA73E6" w:rsidRDefault="0062229F" w:rsidP="0062229F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62229F" w:rsidRPr="00BA73E6" w:rsidRDefault="0062229F" w:rsidP="0062229F">
      <w:pPr>
        <w:shd w:val="clear" w:color="auto" w:fill="FFFFFF"/>
        <w:jc w:val="right"/>
        <w:rPr>
          <w:bCs/>
        </w:rPr>
      </w:pPr>
    </w:p>
    <w:p w:rsidR="0062229F" w:rsidRPr="00BA73E6" w:rsidRDefault="0062229F" w:rsidP="0062229F">
      <w:pPr>
        <w:jc w:val="right"/>
      </w:pPr>
      <w:r w:rsidRPr="00BA73E6">
        <w:t xml:space="preserve">Составитель программы: </w:t>
      </w:r>
      <w:r>
        <w:t>Аваз</w:t>
      </w:r>
      <w:r w:rsidR="003B4C14">
        <w:t>о</w:t>
      </w:r>
      <w:r>
        <w:t>ва Л.П</w:t>
      </w:r>
      <w:r w:rsidRPr="00BA73E6">
        <w:t>.,</w:t>
      </w:r>
    </w:p>
    <w:p w:rsidR="0062229F" w:rsidRPr="00BA73E6" w:rsidRDefault="0062229F" w:rsidP="0062229F">
      <w:pPr>
        <w:jc w:val="right"/>
      </w:pPr>
      <w:r>
        <w:t>учитель</w:t>
      </w:r>
      <w:r w:rsidRPr="00BA73E6">
        <w:t xml:space="preserve"> высшей квалификационной категории</w:t>
      </w:r>
    </w:p>
    <w:p w:rsidR="000C385D" w:rsidRDefault="000C385D" w:rsidP="003B4C14">
      <w:pPr>
        <w:rPr>
          <w:i/>
          <w:sz w:val="28"/>
          <w:szCs w:val="28"/>
        </w:rPr>
      </w:pPr>
    </w:p>
    <w:p w:rsidR="000C385D" w:rsidRDefault="000C385D" w:rsidP="0008367B">
      <w:pPr>
        <w:jc w:val="center"/>
        <w:rPr>
          <w:i/>
          <w:sz w:val="28"/>
          <w:szCs w:val="28"/>
        </w:rPr>
      </w:pPr>
    </w:p>
    <w:p w:rsidR="0062229F" w:rsidRDefault="0008367B" w:rsidP="0008367B">
      <w:pPr>
        <w:jc w:val="center"/>
        <w:rPr>
          <w:i/>
          <w:sz w:val="28"/>
          <w:szCs w:val="28"/>
        </w:rPr>
      </w:pPr>
      <w:r w:rsidRPr="0008367B">
        <w:rPr>
          <w:i/>
          <w:sz w:val="28"/>
          <w:szCs w:val="28"/>
        </w:rPr>
        <w:t>2019г</w:t>
      </w:r>
    </w:p>
    <w:p w:rsidR="003C6E2B" w:rsidRDefault="00850129" w:rsidP="003C6E2B">
      <w:pPr>
        <w:spacing w:after="120"/>
      </w:pPr>
      <w:proofErr w:type="gramStart"/>
      <w:r w:rsidRPr="00850129">
        <w:lastRenderedPageBreak/>
        <w:t>Рабочая прогр</w:t>
      </w:r>
      <w:r w:rsidR="00B75EDA">
        <w:t>амма по химии  для обучающихся 8</w:t>
      </w:r>
      <w:r w:rsidRPr="00850129">
        <w:t xml:space="preserve"> класса </w:t>
      </w:r>
      <w:r w:rsidRPr="00850129">
        <w:rPr>
          <w:spacing w:val="-7"/>
        </w:rPr>
        <w:t xml:space="preserve"> </w:t>
      </w:r>
      <w:r w:rsidRPr="00850129">
        <w:t xml:space="preserve">составлена в соответствии с  </w:t>
      </w:r>
      <w:r w:rsidRPr="00850129">
        <w:rPr>
          <w:spacing w:val="-2"/>
        </w:rPr>
        <w:t>пр</w:t>
      </w:r>
      <w:r w:rsidRPr="00850129">
        <w:t>и</w:t>
      </w:r>
      <w:r w:rsidRPr="00850129">
        <w:rPr>
          <w:spacing w:val="-1"/>
        </w:rPr>
        <w:t>м</w:t>
      </w:r>
      <w:r w:rsidRPr="00850129">
        <w:rPr>
          <w:spacing w:val="-3"/>
        </w:rPr>
        <w:t>е</w:t>
      </w:r>
      <w:r w:rsidRPr="00850129">
        <w:rPr>
          <w:spacing w:val="-2"/>
        </w:rPr>
        <w:t>р</w:t>
      </w:r>
      <w:r w:rsidRPr="00850129">
        <w:t>н</w:t>
      </w:r>
      <w:r w:rsidRPr="00850129">
        <w:rPr>
          <w:spacing w:val="-2"/>
        </w:rPr>
        <w:t>о</w:t>
      </w:r>
      <w:r w:rsidRPr="00850129">
        <w:t xml:space="preserve">й </w:t>
      </w:r>
      <w:r w:rsidRPr="00850129">
        <w:rPr>
          <w:spacing w:val="20"/>
        </w:rPr>
        <w:t xml:space="preserve"> </w:t>
      </w:r>
      <w:r w:rsidRPr="00850129">
        <w:rPr>
          <w:spacing w:val="-2"/>
        </w:rPr>
        <w:t>пр</w:t>
      </w:r>
      <w:r w:rsidRPr="00850129">
        <w:t>о</w:t>
      </w:r>
      <w:r w:rsidRPr="00850129">
        <w:rPr>
          <w:spacing w:val="-3"/>
        </w:rPr>
        <w:t>г</w:t>
      </w:r>
      <w:r w:rsidRPr="00850129">
        <w:t>ра</w:t>
      </w:r>
      <w:r w:rsidRPr="00850129">
        <w:rPr>
          <w:spacing w:val="-1"/>
        </w:rPr>
        <w:t>м</w:t>
      </w:r>
      <w:r w:rsidRPr="00850129">
        <w:t xml:space="preserve">мой </w:t>
      </w:r>
      <w:r w:rsidRPr="00850129">
        <w:rPr>
          <w:spacing w:val="17"/>
        </w:rPr>
        <w:t xml:space="preserve"> по химии </w:t>
      </w:r>
      <w:r w:rsidR="00550675" w:rsidRPr="00850129">
        <w:t xml:space="preserve">для общеобразовательных учреждений </w:t>
      </w:r>
      <w:r w:rsidR="00550675">
        <w:t>автора Н.Н.Гара</w:t>
      </w:r>
      <w:r w:rsidR="00550675" w:rsidRPr="00850129">
        <w:t>. – М.: «</w:t>
      </w:r>
      <w:r w:rsidR="00550675" w:rsidRPr="003C6E2B">
        <w:t>Просвещение»,</w:t>
      </w:r>
      <w:r w:rsidR="00550675">
        <w:rPr>
          <w:color w:val="FF0000"/>
        </w:rPr>
        <w:t xml:space="preserve"> </w:t>
      </w:r>
      <w:r w:rsidR="0053466D">
        <w:t>2013</w:t>
      </w:r>
      <w:r w:rsidR="00550675" w:rsidRPr="00550675">
        <w:t xml:space="preserve">г. </w:t>
      </w:r>
      <w:r w:rsidRPr="00850129">
        <w:t xml:space="preserve">к </w:t>
      </w:r>
      <w:r w:rsidRPr="00850129">
        <w:rPr>
          <w:spacing w:val="-1"/>
        </w:rPr>
        <w:t xml:space="preserve"> предметной линии учебников  </w:t>
      </w:r>
      <w:r w:rsidRPr="00850129">
        <w:t xml:space="preserve"> </w:t>
      </w:r>
      <w:r w:rsidRPr="00850129">
        <w:rPr>
          <w:spacing w:val="-2"/>
        </w:rPr>
        <w:t>Г.Е. Рудзитиса и Ф.Г.Фельдмана</w:t>
      </w:r>
      <w:r w:rsidR="00550675">
        <w:t xml:space="preserve"> для 8-9 классов.</w:t>
      </w:r>
      <w:proofErr w:type="gramEnd"/>
      <w:r w:rsidR="00550675">
        <w:t xml:space="preserve">- </w:t>
      </w:r>
      <w:r w:rsidR="00550675" w:rsidRPr="00850129">
        <w:t>М.: «</w:t>
      </w:r>
      <w:r w:rsidR="00550675" w:rsidRPr="003C6E2B">
        <w:t>Просвещение»,</w:t>
      </w:r>
      <w:r w:rsidR="00550675">
        <w:rPr>
          <w:color w:val="FF0000"/>
        </w:rPr>
        <w:t xml:space="preserve"> </w:t>
      </w:r>
      <w:r w:rsidR="00550675">
        <w:t>2018</w:t>
      </w:r>
      <w:r w:rsidR="00550675" w:rsidRPr="00550675">
        <w:t xml:space="preserve">г. </w:t>
      </w:r>
      <w:r w:rsidRPr="003C6E2B">
        <w:t>и</w:t>
      </w:r>
      <w:r w:rsidRPr="000C385D">
        <w:rPr>
          <w:color w:val="FF0000"/>
        </w:rPr>
        <w:t xml:space="preserve"> </w:t>
      </w:r>
      <w:proofErr w:type="gramStart"/>
      <w:r w:rsidRPr="00850129">
        <w:t>ориентированной</w:t>
      </w:r>
      <w:proofErr w:type="gramEnd"/>
      <w:r w:rsidRPr="00850129">
        <w:t xml:space="preserve"> на достижение планируемых  результатов ФГОС. </w:t>
      </w:r>
    </w:p>
    <w:p w:rsidR="00850129" w:rsidRPr="003C6E2B" w:rsidRDefault="00B75EDA" w:rsidP="003C6E2B">
      <w:pPr>
        <w:spacing w:after="120"/>
      </w:pPr>
      <w:r>
        <w:rPr>
          <w:rFonts w:eastAsia="Arial"/>
        </w:rPr>
        <w:t>На изучение предмета «Химия» в 8</w:t>
      </w:r>
      <w:r w:rsidR="00850129" w:rsidRPr="00850129">
        <w:rPr>
          <w:rFonts w:eastAsia="Arial"/>
        </w:rPr>
        <w:t xml:space="preserve"> классе в учебном плане филиала МАОУ «Прииртышская СОШ» - «Верхнеаремзянская СОШ им. Д.И.Менделеева» отводится 2 часа в неделю, 68 часов в год.</w:t>
      </w:r>
    </w:p>
    <w:p w:rsidR="00850129" w:rsidRPr="00850129" w:rsidRDefault="000C385D" w:rsidP="00850129">
      <w:pPr>
        <w:jc w:val="both"/>
      </w:pPr>
      <w:r>
        <w:rPr>
          <w:b/>
        </w:rPr>
        <w:t>Планируемые результаты освоения учебного предмета</w:t>
      </w:r>
      <w:r w:rsidR="00850129" w:rsidRPr="00850129">
        <w:rPr>
          <w:b/>
        </w:rPr>
        <w:t xml:space="preserve"> </w:t>
      </w:r>
      <w:r w:rsidR="00850129" w:rsidRPr="00850129">
        <w:rPr>
          <w:b/>
          <w:spacing w:val="-2"/>
        </w:rPr>
        <w:t>«</w:t>
      </w:r>
      <w:r w:rsidR="00850129" w:rsidRPr="00850129">
        <w:rPr>
          <w:b/>
          <w:spacing w:val="-3"/>
        </w:rPr>
        <w:t>Химия</w:t>
      </w:r>
      <w:r w:rsidR="00850129" w:rsidRPr="00850129">
        <w:rPr>
          <w:b/>
        </w:rPr>
        <w:t>»:</w:t>
      </w:r>
      <w:r w:rsidR="00850129" w:rsidRPr="00850129">
        <w:t xml:space="preserve">  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приемами работы с информацией химического содержания, представленной в разной форме (в виде текста, формул, графиков, табличных данных, схем, фотографий и др.)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C385D" w:rsidRDefault="00850129" w:rsidP="000C385D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62C7D" w:rsidRPr="003C6E2B" w:rsidRDefault="00B75EDA" w:rsidP="003C6E2B">
      <w:pPr>
        <w:tabs>
          <w:tab w:val="left" w:pos="142"/>
        </w:tabs>
        <w:contextualSpacing/>
        <w:jc w:val="both"/>
      </w:pPr>
      <w:r w:rsidRPr="003C6E2B">
        <w:rPr>
          <w:b/>
          <w:bCs/>
        </w:rPr>
        <w:t>Содержание предмета</w:t>
      </w:r>
      <w:r w:rsidR="007B6A9C" w:rsidRPr="003C6E2B">
        <w:rPr>
          <w:b/>
          <w:bCs/>
        </w:rPr>
        <w:t>, курса</w:t>
      </w:r>
      <w:r w:rsidRPr="003C6E2B">
        <w:rPr>
          <w:b/>
          <w:bCs/>
        </w:rPr>
        <w:t xml:space="preserve"> «Химия»</w:t>
      </w:r>
      <w:r w:rsidR="00262C7D" w:rsidRPr="003C6E2B">
        <w:rPr>
          <w:b/>
          <w:bCs/>
          <w:color w:val="000000"/>
        </w:rPr>
        <w:t xml:space="preserve"> </w:t>
      </w:r>
    </w:p>
    <w:p w:rsidR="00262C7D" w:rsidRPr="003C6E2B" w:rsidRDefault="003C6E2B" w:rsidP="003C6E2B">
      <w:pPr>
        <w:rPr>
          <w:b/>
          <w:bCs/>
        </w:rPr>
      </w:pPr>
      <w:bookmarkStart w:id="0" w:name="_GoBack"/>
      <w:bookmarkEnd w:id="0"/>
      <w:r>
        <w:rPr>
          <w:b/>
          <w:bCs/>
          <w:color w:val="000000"/>
        </w:rPr>
        <w:t>Неорганическая химия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1. </w:t>
      </w:r>
      <w:r w:rsidRPr="00914203">
        <w:rPr>
          <w:b/>
          <w:bCs/>
          <w:color w:val="000000"/>
        </w:rPr>
        <w:t>Перво</w:t>
      </w:r>
      <w:r w:rsidR="00804F84">
        <w:rPr>
          <w:b/>
          <w:bCs/>
          <w:color w:val="000000"/>
        </w:rPr>
        <w:t>начальные химические понятия (23</w:t>
      </w:r>
      <w:r w:rsidRPr="00914203">
        <w:rPr>
          <w:b/>
          <w:bCs/>
          <w:color w:val="000000"/>
        </w:rPr>
        <w:t> ч)</w:t>
      </w:r>
    </w:p>
    <w:p w:rsidR="003C6E2B" w:rsidRDefault="00262C7D" w:rsidP="003C6E2B">
      <w:pPr>
        <w:rPr>
          <w:color w:val="000000"/>
        </w:rPr>
      </w:pPr>
      <w:r w:rsidRPr="00914203">
        <w:rPr>
          <w:color w:val="000000"/>
          <w:shd w:val="clear" w:color="auto" w:fill="FFFFFF"/>
        </w:rP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кристаллизация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дистилляция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хроматография</w:t>
      </w:r>
      <w:r w:rsidRPr="00914203">
        <w:rPr>
          <w:color w:val="000000"/>
          <w:shd w:val="clear" w:color="auto" w:fill="FFFFFF"/>
        </w:rPr>
        <w:t>. Физические и химические явления. Химические реакции. Признаки химических реакций и условия возникновения и течения химических реакций.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 xml:space="preserve">Атомы и молекулы. Вещества молекулярного и немолекулярного строения. Качественный и количественный состав вещества. Простые и </w:t>
      </w:r>
      <w:r w:rsidRPr="00914203">
        <w:rPr>
          <w:color w:val="000000"/>
          <w:shd w:val="clear" w:color="auto" w:fill="FFFFFF"/>
        </w:rPr>
        <w:lastRenderedPageBreak/>
        <w:t>сложные вещества. Химический элемент. Язык химии. Знаки химических элементов, химические формулы. Закон постоянства состава веществ.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Атомная единица массы. Относительная атомная и молекулярная массы. Количество вещества, моль. Молярная масса.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Валентность химических элементов. Определение валентности элементов по формулам их соединений. Составление химических формул по валентности.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Атомно-молекулярное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Химические соединения количеством вещества 1 моль. Модель молярного объема газов.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меди(II). Реакция замещения меди железом.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Практические работы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     • Правила техники безопасности при работе в химическом кабинете. Ознакомление с лабораторным оборудованием.</w:t>
      </w:r>
      <w:r w:rsidRPr="00914203">
        <w:rPr>
          <w:color w:val="000000"/>
        </w:rPr>
        <w:t> 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     • Очистка загрязненной поваренной соли.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2. </w:t>
      </w:r>
      <w:r w:rsidRPr="00914203">
        <w:rPr>
          <w:b/>
          <w:bCs/>
          <w:color w:val="000000"/>
        </w:rPr>
        <w:t>Кислород (5 ч)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 Кислород. Нахождение в природе. Физические и химические свойства. Получение, применение. Круговорот кислорода в природе. Горение. Оксиды. Воздух и его состав. Медленное окисление. Тепловой эффект химических реакций.</w:t>
      </w:r>
      <w:r w:rsidRPr="00914203">
        <w:rPr>
          <w:color w:val="000000"/>
        </w:rPr>
        <w:br/>
      </w:r>
      <w:r w:rsidR="003C6E2B">
        <w:rPr>
          <w:color w:val="000000"/>
          <w:shd w:val="clear" w:color="auto" w:fill="FFFFFF"/>
        </w:rPr>
        <w:t> </w:t>
      </w:r>
      <w:r w:rsidRPr="00914203">
        <w:rPr>
          <w:i/>
          <w:iCs/>
          <w:color w:val="000000"/>
        </w:rPr>
        <w:t>Топливо и способы его сжигания.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Защита атмосферного воздуха от загрязнений.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 xml:space="preserve">Получение и собирание кислорода методом вытеснения воздуха, методом вытеснения воды. Определение состава </w:t>
      </w:r>
      <w:proofErr w:type="spellStart"/>
      <w:r w:rsidRPr="00914203">
        <w:rPr>
          <w:color w:val="000000"/>
          <w:shd w:val="clear" w:color="auto" w:fill="FFFFFF"/>
        </w:rPr>
        <w:t>воздуха</w:t>
      </w:r>
      <w:proofErr w:type="gramStart"/>
      <w:r w:rsidRPr="00914203">
        <w:rPr>
          <w:color w:val="000000"/>
          <w:shd w:val="clear" w:color="auto" w:fill="FFFFFF"/>
        </w:rPr>
        <w:t>.</w:t>
      </w:r>
      <w:r w:rsidRPr="00914203">
        <w:rPr>
          <w:i/>
          <w:iCs/>
          <w:color w:val="000000"/>
        </w:rPr>
        <w:t>К</w:t>
      </w:r>
      <w:proofErr w:type="gramEnd"/>
      <w:r w:rsidRPr="00914203">
        <w:rPr>
          <w:i/>
          <w:iCs/>
          <w:color w:val="000000"/>
        </w:rPr>
        <w:t>оллекции</w:t>
      </w:r>
      <w:proofErr w:type="spellEnd"/>
      <w:r w:rsidRPr="00914203">
        <w:rPr>
          <w:i/>
          <w:iCs/>
          <w:color w:val="000000"/>
        </w:rPr>
        <w:t xml:space="preserve"> нефти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каменного угля и продуктов их переработки</w:t>
      </w:r>
      <w:r w:rsidRPr="00914203">
        <w:rPr>
          <w:color w:val="000000"/>
          <w:shd w:val="clear" w:color="auto" w:fill="FFFFFF"/>
        </w:rPr>
        <w:t>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образцами оксидов.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Практическая работа.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Получение и свойства кислорода.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Расчеты по термохимическим уравнениям.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3. </w:t>
      </w:r>
      <w:r w:rsidRPr="00914203">
        <w:rPr>
          <w:b/>
          <w:bCs/>
          <w:color w:val="000000"/>
        </w:rPr>
        <w:t>Водород (3 ч)</w:t>
      </w:r>
    </w:p>
    <w:p w:rsidR="00262C7D" w:rsidRPr="00914203" w:rsidRDefault="003C6E2B" w:rsidP="003C6E2B">
      <w:r>
        <w:rPr>
          <w:color w:val="000000"/>
          <w:shd w:val="clear" w:color="auto" w:fill="FFFFFF"/>
        </w:rPr>
        <w:t> </w:t>
      </w:r>
      <w:r w:rsidR="00262C7D" w:rsidRPr="00914203">
        <w:rPr>
          <w:color w:val="000000"/>
          <w:shd w:val="clear" w:color="auto" w:fill="FFFFFF"/>
        </w:rPr>
        <w:t>Водород. Нахождение в природе. Физические и химические свойства. Водород — восстановитель. Получение, применение.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Демонстрации.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 xml:space="preserve">Получение водорода в аппарате </w:t>
      </w:r>
      <w:proofErr w:type="spellStart"/>
      <w:r w:rsidR="00262C7D" w:rsidRPr="00914203">
        <w:rPr>
          <w:color w:val="000000"/>
          <w:shd w:val="clear" w:color="auto" w:fill="FFFFFF"/>
        </w:rPr>
        <w:t>Киппа</w:t>
      </w:r>
      <w:proofErr w:type="spellEnd"/>
      <w:r w:rsidR="00262C7D" w:rsidRPr="00914203">
        <w:rPr>
          <w:color w:val="000000"/>
          <w:shd w:val="clear" w:color="auto" w:fill="FFFFFF"/>
        </w:rPr>
        <w:t>, проверка водорода на чистоту, горение водорода, собирание водорода методом вытеснения воздуха и воды.</w:t>
      </w:r>
      <w:r w:rsidR="00262C7D" w:rsidRPr="00914203">
        <w:rPr>
          <w:color w:val="000000"/>
        </w:rPr>
        <w:br/>
      </w:r>
      <w:r w:rsidR="00262C7D" w:rsidRPr="00914203">
        <w:rPr>
          <w:b/>
          <w:bCs/>
          <w:color w:val="000000"/>
        </w:rPr>
        <w:t>Лабораторные опыты.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Получение водорода и изучение его свойств. Взаимодействие водорода с оксидом меди(II).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4. </w:t>
      </w:r>
      <w:r w:rsidR="007B6A9C" w:rsidRPr="00914203">
        <w:rPr>
          <w:b/>
          <w:bCs/>
          <w:color w:val="000000"/>
        </w:rPr>
        <w:t xml:space="preserve">Вода </w:t>
      </w:r>
      <w:r w:rsidRPr="00914203">
        <w:rPr>
          <w:b/>
          <w:bCs/>
          <w:color w:val="000000"/>
        </w:rPr>
        <w:t>Растворы. (6 ч)</w:t>
      </w:r>
    </w:p>
    <w:p w:rsidR="00262C7D" w:rsidRPr="00914203" w:rsidRDefault="003C6E2B" w:rsidP="003C6E2B">
      <w:r>
        <w:rPr>
          <w:color w:val="000000"/>
          <w:shd w:val="clear" w:color="auto" w:fill="FFFFFF"/>
        </w:rPr>
        <w:lastRenderedPageBreak/>
        <w:t> </w:t>
      </w:r>
      <w:r w:rsidR="00262C7D" w:rsidRPr="00914203">
        <w:rPr>
          <w:color w:val="000000"/>
          <w:shd w:val="clear" w:color="auto" w:fill="FFFFFF"/>
        </w:rPr>
        <w:t>Вода — растворитель. Растворимость веществ в воде. Определение массовой доли растворенного вещества. Вода. Методы определения состава воды — анализ и синтез. Физические и химические свойства воды. Вода в природе и способы ее очистки. Круговорот воды в природе.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Демонстрации.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Анализ воды. Синтез воды.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Практическая работа.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Приготовление растворов солей с определенной массовой долей растворенного вещества.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Расчетные задачи.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концентрации.</w:t>
      </w:r>
    </w:p>
    <w:p w:rsidR="007B6A9C" w:rsidRPr="00914203" w:rsidRDefault="007B6A9C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5</w:t>
      </w:r>
      <w:r w:rsidRPr="00914203">
        <w:rPr>
          <w:b/>
          <w:bCs/>
          <w:i/>
          <w:iCs/>
          <w:color w:val="000000"/>
        </w:rPr>
        <w:t>. </w:t>
      </w:r>
      <w:r>
        <w:rPr>
          <w:b/>
          <w:bCs/>
          <w:color w:val="000000"/>
        </w:rPr>
        <w:t>Количественные отношения в химии</w:t>
      </w:r>
      <w:r w:rsidRPr="00914203">
        <w:rPr>
          <w:b/>
          <w:bCs/>
          <w:color w:val="000000"/>
        </w:rPr>
        <w:t xml:space="preserve"> (3 ч)</w:t>
      </w:r>
    </w:p>
    <w:p w:rsidR="003C6E2B" w:rsidRDefault="007B6A9C" w:rsidP="003C6E2B">
      <w:pPr>
        <w:rPr>
          <w:color w:val="000000"/>
        </w:rPr>
      </w:pPr>
      <w:r w:rsidRPr="00914203">
        <w:rPr>
          <w:color w:val="000000"/>
          <w:shd w:val="clear" w:color="auto" w:fill="FFFFFF"/>
        </w:rPr>
        <w:t>Закон Авогадро. Молярный объем газов. Относительная плотность газов. Объемные отношения газов при химических реакциях.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Объемные отношения газов при химических реакциях.</w:t>
      </w:r>
    </w:p>
    <w:p w:rsidR="007B6A9C" w:rsidRPr="00914203" w:rsidRDefault="007B6A9C" w:rsidP="003C6E2B">
      <w:r w:rsidRPr="00914203">
        <w:rPr>
          <w:color w:val="000000"/>
          <w:shd w:val="clear" w:color="auto" w:fill="FFFFFF"/>
        </w:rPr>
        <w:t> Вычисления по химическим уравнениям массы, объема 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6</w:t>
      </w:r>
      <w:r w:rsidR="00262C7D" w:rsidRPr="00914203">
        <w:rPr>
          <w:b/>
          <w:bCs/>
          <w:i/>
          <w:iCs/>
          <w:color w:val="000000"/>
        </w:rPr>
        <w:t>. </w:t>
      </w:r>
      <w:proofErr w:type="spellStart"/>
      <w:r w:rsidR="007B6A9C">
        <w:rPr>
          <w:b/>
          <w:bCs/>
          <w:color w:val="000000"/>
        </w:rPr>
        <w:t>Важнейшин</w:t>
      </w:r>
      <w:proofErr w:type="spellEnd"/>
      <w:r w:rsidR="00262C7D" w:rsidRPr="00914203">
        <w:rPr>
          <w:b/>
          <w:bCs/>
          <w:color w:val="000000"/>
        </w:rPr>
        <w:t xml:space="preserve"> классы неорганических соединений (9 ч)</w:t>
      </w:r>
    </w:p>
    <w:p w:rsidR="00262C7D" w:rsidRPr="00914203" w:rsidRDefault="00262C7D" w:rsidP="003C6E2B">
      <w:pPr>
        <w:tabs>
          <w:tab w:val="left" w:pos="284"/>
          <w:tab w:val="left" w:pos="567"/>
        </w:tabs>
      </w:pP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Оксиды.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Основные и кислотные оксиды. Номенклатура. Физические и химические свойства. Получение.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Основания.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Номенклатура. Физические и химические свойства. Реакция нейтрализации. Получение.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Кислоты.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 xml:space="preserve">Классификация. Номенклатура. Физические и химические свойства. </w:t>
      </w:r>
      <w:proofErr w:type="spellStart"/>
      <w:r w:rsidRPr="00914203">
        <w:rPr>
          <w:color w:val="000000"/>
          <w:shd w:val="clear" w:color="auto" w:fill="FFFFFF"/>
        </w:rPr>
        <w:t>Вытеснительный</w:t>
      </w:r>
      <w:proofErr w:type="spellEnd"/>
      <w:r w:rsidRPr="00914203">
        <w:rPr>
          <w:color w:val="000000"/>
          <w:shd w:val="clear" w:color="auto" w:fill="FFFFFF"/>
        </w:rPr>
        <w:t xml:space="preserve"> ряд металлов Н. Н. Бекетова.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Соли.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Номенклатура. Физические и химические свойства. Способы получения солей.</w:t>
      </w:r>
      <w:r w:rsidRPr="00914203">
        <w:rPr>
          <w:color w:val="000000"/>
        </w:rPr>
        <w:br/>
      </w:r>
      <w:r w:rsidR="003C6E2B">
        <w:rPr>
          <w:color w:val="000000"/>
          <w:shd w:val="clear" w:color="auto" w:fill="FFFFFF"/>
        </w:rPr>
        <w:t> </w:t>
      </w:r>
      <w:r w:rsidRPr="00914203">
        <w:rPr>
          <w:color w:val="000000"/>
          <w:shd w:val="clear" w:color="auto" w:fill="FFFFFF"/>
        </w:rPr>
        <w:t>Генетическая связь между основными классами неорганических соединений.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Знакомство с образцами оксидов, кислот, оснований и солей. Нейтрализация щелочи кислотой в присутствии индикатора.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Опыты, подтверждающие химические свойства кислот, оснований.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Практическая работа.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Решение экспериментальных задач по теме «Основные классы неорганических соединений».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7</w:t>
      </w:r>
      <w:r w:rsidR="00262C7D" w:rsidRPr="00914203">
        <w:rPr>
          <w:b/>
          <w:bCs/>
          <w:i/>
          <w:iCs/>
          <w:color w:val="000000"/>
        </w:rPr>
        <w:t>. </w:t>
      </w:r>
      <w:r w:rsidR="00262C7D" w:rsidRPr="00914203">
        <w:rPr>
          <w:b/>
          <w:bCs/>
          <w:color w:val="000000"/>
        </w:rPr>
        <w:t>Периодический закон и</w:t>
      </w:r>
      <w:r w:rsidR="007B6A9C">
        <w:rPr>
          <w:b/>
          <w:bCs/>
          <w:color w:val="000000"/>
        </w:rPr>
        <w:t xml:space="preserve"> с</w:t>
      </w:r>
      <w:r w:rsidR="00262C7D" w:rsidRPr="00914203">
        <w:rPr>
          <w:b/>
          <w:bCs/>
          <w:color w:val="000000"/>
        </w:rPr>
        <w:t>троение атома (8 ч)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Первые попытки классификации химических элементов. Понятие о группах сходных элементов. Периодический закон Д. И. Менделеева. Периодическая таблица химических элементов. Группы и периоды.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Короткий и длинный варианты периодической таблицы</w:t>
      </w:r>
      <w:r w:rsidRPr="00914203">
        <w:rPr>
          <w:color w:val="000000"/>
          <w:shd w:val="clear" w:color="auto" w:fill="FFFFFF"/>
        </w:rPr>
        <w:t>. Значение периодического закона. Жизнь и деятельность Д. И. Менделеева.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Строение атома.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Состав атомных ядер. Электроны. Изотопы. Строение электронных оболочек атомов первых 20 элементов периодической системы Д. И. Менделеева.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Взаимодействие гидроксида цинка с растворами кислот и щелочей.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8</w:t>
      </w:r>
      <w:r w:rsidR="00262C7D" w:rsidRPr="00914203">
        <w:rPr>
          <w:b/>
          <w:bCs/>
          <w:i/>
          <w:iCs/>
          <w:color w:val="000000"/>
        </w:rPr>
        <w:t>. </w:t>
      </w:r>
      <w:r w:rsidR="00262C7D" w:rsidRPr="00914203">
        <w:rPr>
          <w:b/>
          <w:bCs/>
          <w:color w:val="000000"/>
        </w:rPr>
        <w:t>Строение веществ</w:t>
      </w:r>
      <w:r>
        <w:rPr>
          <w:b/>
          <w:bCs/>
          <w:color w:val="000000"/>
        </w:rPr>
        <w:t>а</w:t>
      </w:r>
      <w:r w:rsidR="00262C7D" w:rsidRPr="00914203">
        <w:rPr>
          <w:b/>
          <w:bCs/>
          <w:color w:val="000000"/>
        </w:rPr>
        <w:t>. Химическая связь (9 ч)</w:t>
      </w:r>
    </w:p>
    <w:p w:rsidR="00804F84" w:rsidRDefault="00262C7D" w:rsidP="00262C7D">
      <w:proofErr w:type="spellStart"/>
      <w:r w:rsidRPr="00914203">
        <w:rPr>
          <w:color w:val="000000"/>
          <w:shd w:val="clear" w:color="auto" w:fill="FFFFFF"/>
        </w:rPr>
        <w:t>Электроотрицательность</w:t>
      </w:r>
      <w:proofErr w:type="spellEnd"/>
      <w:r w:rsidRPr="00914203">
        <w:rPr>
          <w:color w:val="000000"/>
          <w:shd w:val="clear" w:color="auto" w:fill="FFFFFF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Окислительно-восстановительные реакции.</w:t>
      </w:r>
      <w:r w:rsidRPr="00914203">
        <w:rPr>
          <w:color w:val="000000"/>
        </w:rPr>
        <w:t> 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моделями кристаллических решеток ковалентных и ионных соединений. Сопоставление физико-химических свойств соединений с ковалентными и ионными связями.</w:t>
      </w:r>
    </w:p>
    <w:p w:rsidR="003C6E2B" w:rsidRPr="00850129" w:rsidRDefault="003C6E2B" w:rsidP="00262C7D"/>
    <w:p w:rsidR="00850129" w:rsidRDefault="00850129" w:rsidP="00850129">
      <w:pPr>
        <w:jc w:val="center"/>
        <w:rPr>
          <w:b/>
          <w:sz w:val="22"/>
          <w:szCs w:val="22"/>
        </w:rPr>
      </w:pPr>
      <w:r w:rsidRPr="0022191C">
        <w:rPr>
          <w:b/>
          <w:sz w:val="22"/>
          <w:szCs w:val="22"/>
        </w:rPr>
        <w:t>ТЕМАТИЧЕСКОЕ ПЛАНИРОВАНИЕ</w:t>
      </w:r>
    </w:p>
    <w:tbl>
      <w:tblPr>
        <w:tblpPr w:leftFromText="180" w:rightFromText="180" w:vertAnchor="text" w:horzAnchor="page" w:tblpX="883" w:tblpY="479"/>
        <w:tblW w:w="15276" w:type="dxa"/>
        <w:tblLayout w:type="fixed"/>
        <w:tblLook w:val="04A0"/>
      </w:tblPr>
      <w:tblGrid>
        <w:gridCol w:w="3085"/>
        <w:gridCol w:w="1559"/>
        <w:gridCol w:w="1418"/>
        <w:gridCol w:w="1843"/>
        <w:gridCol w:w="7371"/>
      </w:tblGrid>
      <w:tr w:rsidR="00850129" w:rsidRPr="00F65BE1" w:rsidTr="007B6A9C">
        <w:trPr>
          <w:trHeight w:val="16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0129" w:rsidRPr="00850129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Разделы , темы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50129" w:rsidRPr="00850129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Количество часов</w:t>
            </w:r>
          </w:p>
          <w:p w:rsidR="00850129" w:rsidRPr="00850129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50129" w:rsidRPr="00850129" w:rsidRDefault="00850129" w:rsidP="00D6669A">
            <w:pPr>
              <w:jc w:val="center"/>
              <w:rPr>
                <w:b/>
              </w:rPr>
            </w:pPr>
            <w:r w:rsidRPr="00850129">
              <w:rPr>
                <w:b/>
              </w:rPr>
              <w:t>Основные виды деятельности</w:t>
            </w:r>
          </w:p>
          <w:p w:rsidR="00850129" w:rsidRPr="00850129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</w:p>
        </w:tc>
      </w:tr>
      <w:tr w:rsidR="00850129" w:rsidRPr="00F65BE1" w:rsidTr="007B6A9C">
        <w:trPr>
          <w:cantSplit/>
          <w:trHeight w:val="482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129" w:rsidRPr="00850129" w:rsidRDefault="00850129" w:rsidP="00D6669A">
            <w:pPr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0129" w:rsidRPr="00850129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129" w:rsidRPr="00850129" w:rsidRDefault="00850129" w:rsidP="00D6669A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50129">
              <w:rPr>
                <w:rFonts w:eastAsia="Calibri"/>
                <w:b/>
                <w:lang w:eastAsia="en-US"/>
              </w:rPr>
              <w:t>Рабочая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0129" w:rsidRPr="00850129" w:rsidRDefault="00850129" w:rsidP="00D6669A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50129">
              <w:rPr>
                <w:b/>
              </w:rPr>
              <w:t>Практическая часть программы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129" w:rsidRPr="00850129" w:rsidRDefault="00850129" w:rsidP="00D6669A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50129" w:rsidRPr="009551D5" w:rsidTr="007B6A9C">
        <w:trPr>
          <w:trHeight w:val="31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29" w:rsidRPr="00436021" w:rsidRDefault="00436021" w:rsidP="00D6669A">
            <w:pPr>
              <w:rPr>
                <w:bCs/>
                <w:color w:val="000000"/>
              </w:rPr>
            </w:pPr>
            <w:r w:rsidRPr="00436021">
              <w:rPr>
                <w:bCs/>
                <w:color w:val="000000"/>
              </w:rPr>
              <w:t xml:space="preserve"> 1. Первоначальные химические понятия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0484F" w:rsidRDefault="00F0484F" w:rsidP="00D6669A">
            <w:pPr>
              <w:snapToGrid w:val="0"/>
              <w:contextualSpacing/>
              <w:jc w:val="center"/>
              <w:rPr>
                <w:b/>
              </w:rPr>
            </w:pPr>
          </w:p>
          <w:p w:rsidR="00F0484F" w:rsidRDefault="00F0484F" w:rsidP="00D6669A">
            <w:pPr>
              <w:snapToGrid w:val="0"/>
              <w:contextualSpacing/>
              <w:jc w:val="center"/>
              <w:rPr>
                <w:b/>
              </w:rPr>
            </w:pPr>
          </w:p>
          <w:p w:rsidR="00F0484F" w:rsidRDefault="00F0484F" w:rsidP="00D6669A">
            <w:pPr>
              <w:snapToGrid w:val="0"/>
              <w:contextualSpacing/>
              <w:jc w:val="center"/>
              <w:rPr>
                <w:b/>
              </w:rPr>
            </w:pPr>
          </w:p>
          <w:p w:rsidR="00F0484F" w:rsidRDefault="00F0484F" w:rsidP="00D6669A">
            <w:pPr>
              <w:snapToGrid w:val="0"/>
              <w:contextualSpacing/>
              <w:jc w:val="center"/>
              <w:rPr>
                <w:b/>
              </w:rPr>
            </w:pPr>
          </w:p>
          <w:p w:rsidR="00F0484F" w:rsidRDefault="00F0484F" w:rsidP="00D6669A">
            <w:pPr>
              <w:snapToGrid w:val="0"/>
              <w:contextualSpacing/>
              <w:jc w:val="center"/>
              <w:rPr>
                <w:b/>
              </w:rPr>
            </w:pPr>
          </w:p>
          <w:p w:rsidR="00850129" w:rsidRPr="00BF34B6" w:rsidRDefault="00D6669A" w:rsidP="00804F84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0129" w:rsidRPr="00BF34B6" w:rsidRDefault="00F0484F" w:rsidP="00F0484F">
            <w:pPr>
              <w:spacing w:line="240" w:lineRule="atLeast"/>
              <w:ind w:right="-57"/>
              <w:contextualSpacing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850129" w:rsidRDefault="00850129" w:rsidP="00D6669A">
            <w:pPr>
              <w:snapToGrid w:val="0"/>
              <w:contextualSpacing/>
              <w:jc w:val="center"/>
            </w:pPr>
          </w:p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804F84" w:rsidRPr="00F65BE1" w:rsidRDefault="00804F84" w:rsidP="00D6669A">
            <w:pPr>
              <w:snapToGrid w:val="0"/>
              <w:contextualSpacing/>
              <w:jc w:val="center"/>
            </w:pPr>
            <w:r>
              <w:t>П.р. №1,2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50129" w:rsidRPr="00262C7D" w:rsidRDefault="00262C7D" w:rsidP="00262C7D">
            <w:pPr>
              <w:pStyle w:val="a9"/>
              <w:shd w:val="clear" w:color="auto" w:fill="auto"/>
              <w:tabs>
                <w:tab w:val="left" w:pos="980"/>
              </w:tabs>
              <w:spacing w:before="0" w:line="283" w:lineRule="exact"/>
              <w:ind w:right="220" w:firstLine="0"/>
              <w:jc w:val="left"/>
              <w:rPr>
                <w:sz w:val="24"/>
                <w:szCs w:val="24"/>
              </w:rPr>
            </w:pPr>
            <w:r w:rsidRPr="00A866B6">
              <w:rPr>
                <w:sz w:val="24"/>
                <w:szCs w:val="24"/>
              </w:rPr>
              <w:t>Различать предметы изучения естественных наук.</w:t>
            </w:r>
            <w:r>
              <w:rPr>
                <w:sz w:val="24"/>
                <w:szCs w:val="24"/>
              </w:rPr>
              <w:t xml:space="preserve"> </w:t>
            </w:r>
            <w:r w:rsidRPr="00A866B6">
              <w:rPr>
                <w:sz w:val="24"/>
                <w:szCs w:val="24"/>
              </w:rPr>
              <w:t>Разделять смеси методом отстаивания, фильтрования и выпаривания</w:t>
            </w:r>
            <w:r>
              <w:rPr>
                <w:sz w:val="24"/>
                <w:szCs w:val="24"/>
              </w:rPr>
              <w:t xml:space="preserve">. </w:t>
            </w:r>
            <w:r w:rsidRPr="00A866B6">
              <w:rPr>
                <w:sz w:val="24"/>
                <w:szCs w:val="24"/>
              </w:rPr>
              <w:t>Различать понятия «атом», «молекула», «химический элемент»</w:t>
            </w:r>
            <w:r>
              <w:rPr>
                <w:sz w:val="24"/>
                <w:szCs w:val="24"/>
              </w:rPr>
              <w:t xml:space="preserve">. </w:t>
            </w:r>
            <w:r w:rsidRPr="00A866B6">
              <w:rPr>
                <w:sz w:val="24"/>
                <w:szCs w:val="24"/>
              </w:rPr>
              <w:t>Составлять формулы бинарных соединений о известной валентности атомов.</w:t>
            </w:r>
            <w:r>
              <w:rPr>
                <w:sz w:val="24"/>
                <w:szCs w:val="24"/>
              </w:rPr>
              <w:t xml:space="preserve"> </w:t>
            </w:r>
            <w:r w:rsidRPr="00A866B6">
              <w:rPr>
                <w:sz w:val="24"/>
                <w:szCs w:val="24"/>
              </w:rPr>
              <w:t>Рассчитывать  относительную молекулярную и молярную массы по формулам веществ. Вычислять массовую долю химического элемента в веществе по формуле.</w:t>
            </w:r>
            <w:r>
              <w:rPr>
                <w:sz w:val="24"/>
                <w:szCs w:val="24"/>
              </w:rPr>
              <w:t xml:space="preserve"> </w:t>
            </w:r>
            <w:r w:rsidRPr="00A866B6">
              <w:rPr>
                <w:sz w:val="24"/>
                <w:szCs w:val="24"/>
              </w:rPr>
              <w:t>Исследовать свойства изучаемых веществ. Наблюдать химические и физические превращения изучаемых веществ. Описывать химические реакции, наблюдаемые в ходе эксперимента. Делать выводы из результатов проведённых химических экспериментов.</w:t>
            </w:r>
          </w:p>
        </w:tc>
      </w:tr>
      <w:tr w:rsidR="00850129" w:rsidRPr="00766910" w:rsidTr="007B6A9C">
        <w:trPr>
          <w:trHeight w:val="1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29" w:rsidRPr="00436021" w:rsidRDefault="00436021" w:rsidP="00D6669A">
            <w:pPr>
              <w:ind w:right="567"/>
            </w:pPr>
            <w:r w:rsidRPr="00436021">
              <w:t>2. Кислород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0484F" w:rsidRDefault="00F0484F" w:rsidP="00D6669A">
            <w:pPr>
              <w:snapToGrid w:val="0"/>
              <w:contextualSpacing/>
              <w:jc w:val="center"/>
              <w:rPr>
                <w:b/>
              </w:rPr>
            </w:pPr>
          </w:p>
          <w:p w:rsidR="00804F84" w:rsidRDefault="00804F84" w:rsidP="00F0484F">
            <w:pPr>
              <w:snapToGrid w:val="0"/>
              <w:contextualSpacing/>
              <w:jc w:val="center"/>
              <w:rPr>
                <w:b/>
              </w:rPr>
            </w:pPr>
          </w:p>
          <w:p w:rsidR="00804F84" w:rsidRDefault="00804F84" w:rsidP="00F0484F">
            <w:pPr>
              <w:snapToGrid w:val="0"/>
              <w:contextualSpacing/>
              <w:jc w:val="center"/>
              <w:rPr>
                <w:b/>
              </w:rPr>
            </w:pPr>
          </w:p>
          <w:p w:rsidR="00850129" w:rsidRPr="00BF34B6" w:rsidRDefault="00D6669A" w:rsidP="00804F84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0129" w:rsidRPr="00BF34B6" w:rsidRDefault="00F0484F" w:rsidP="00D6669A">
            <w:pPr>
              <w:spacing w:line="240" w:lineRule="atLeast"/>
              <w:ind w:right="-57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850129" w:rsidRPr="00340299" w:rsidRDefault="00804F84" w:rsidP="00D6669A">
            <w:pPr>
              <w:spacing w:line="240" w:lineRule="atLeast"/>
              <w:ind w:right="-57"/>
              <w:contextualSpacing/>
              <w:jc w:val="center"/>
            </w:pPr>
            <w:r>
              <w:t>П.р. №3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50129" w:rsidRPr="00262C7D" w:rsidRDefault="00262C7D" w:rsidP="00262C7D">
            <w:pPr>
              <w:pStyle w:val="a9"/>
              <w:shd w:val="clear" w:color="auto" w:fill="auto"/>
              <w:tabs>
                <w:tab w:val="left" w:pos="980"/>
              </w:tabs>
              <w:spacing w:before="0" w:line="283" w:lineRule="exact"/>
              <w:ind w:right="220" w:firstLine="0"/>
              <w:jc w:val="left"/>
              <w:rPr>
                <w:sz w:val="24"/>
                <w:szCs w:val="24"/>
              </w:rPr>
            </w:pPr>
            <w:r w:rsidRPr="00A866B6">
              <w:rPr>
                <w:sz w:val="24"/>
                <w:szCs w:val="24"/>
              </w:rPr>
              <w:t>Исследовать свойства изучаемых веществ. Наблюдать химические и физические превращения изучаемых веществ. Описывать химические реакции, наблюдаемые в ходе эксперимента. Делать выводы из результатов проведённых химических экспериментов.</w:t>
            </w:r>
            <w:r>
              <w:rPr>
                <w:sz w:val="24"/>
                <w:szCs w:val="24"/>
              </w:rPr>
              <w:t xml:space="preserve"> </w:t>
            </w:r>
            <w:r w:rsidRPr="00A866B6">
              <w:rPr>
                <w:sz w:val="24"/>
                <w:szCs w:val="24"/>
              </w:rPr>
              <w:t>Классифицировать изучаемые вещества по составу, развивая информационную компетентность.</w:t>
            </w:r>
          </w:p>
        </w:tc>
      </w:tr>
      <w:tr w:rsidR="00436021" w:rsidRPr="009551D5" w:rsidTr="007B6A9C">
        <w:trPr>
          <w:trHeight w:val="1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021" w:rsidRPr="00436021" w:rsidRDefault="00436021" w:rsidP="00D6669A">
            <w:r w:rsidRPr="00436021">
              <w:t>3. Водород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04F84" w:rsidRDefault="00804F84" w:rsidP="00D6669A">
            <w:pPr>
              <w:snapToGrid w:val="0"/>
              <w:contextualSpacing/>
              <w:jc w:val="center"/>
              <w:rPr>
                <w:b/>
              </w:rPr>
            </w:pPr>
          </w:p>
          <w:p w:rsidR="00804F84" w:rsidRDefault="00804F84" w:rsidP="00D6669A">
            <w:pPr>
              <w:snapToGrid w:val="0"/>
              <w:contextualSpacing/>
              <w:jc w:val="center"/>
              <w:rPr>
                <w:b/>
              </w:rPr>
            </w:pPr>
          </w:p>
          <w:p w:rsidR="00436021" w:rsidRPr="00BF34B6" w:rsidRDefault="00D6669A" w:rsidP="00D6669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021" w:rsidRPr="00BF34B6" w:rsidRDefault="00804F84" w:rsidP="00804F84">
            <w:pPr>
              <w:spacing w:line="240" w:lineRule="atLeast"/>
              <w:ind w:right="-57"/>
              <w:contextualSpacing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436021" w:rsidRPr="00340299" w:rsidRDefault="00804F84" w:rsidP="00D6669A">
            <w:pPr>
              <w:spacing w:line="240" w:lineRule="atLeast"/>
              <w:ind w:right="-57"/>
              <w:contextualSpacing/>
              <w:jc w:val="center"/>
            </w:pPr>
            <w:r>
              <w:t>П.р. №4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6021" w:rsidRPr="00262C7D" w:rsidRDefault="00262C7D" w:rsidP="00262C7D">
            <w:pPr>
              <w:pStyle w:val="a9"/>
              <w:shd w:val="clear" w:color="auto" w:fill="auto"/>
              <w:tabs>
                <w:tab w:val="left" w:pos="980"/>
              </w:tabs>
              <w:spacing w:before="0" w:line="283" w:lineRule="exact"/>
              <w:ind w:right="220" w:firstLine="0"/>
              <w:rPr>
                <w:sz w:val="24"/>
                <w:szCs w:val="24"/>
              </w:rPr>
            </w:pPr>
            <w:r w:rsidRPr="00A866B6">
              <w:rPr>
                <w:sz w:val="24"/>
                <w:szCs w:val="24"/>
              </w:rPr>
              <w:t>Исследовать свойства изучаемых веществ. Наблюдать химические и физические превращения изучаемых веществ. Описывать химические реакции, наблюдаемые в ходе эксперимента. Делать выводы из результатов проведённых химических экспериментов.</w:t>
            </w:r>
          </w:p>
        </w:tc>
      </w:tr>
      <w:tr w:rsidR="00436021" w:rsidRPr="009551D5" w:rsidTr="007B6A9C">
        <w:trPr>
          <w:trHeight w:val="1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021" w:rsidRPr="00436021" w:rsidRDefault="00436021" w:rsidP="00D6669A">
            <w:r w:rsidRPr="00436021">
              <w:t xml:space="preserve">4. Вода. Растворы.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436021" w:rsidRPr="002E4089" w:rsidRDefault="00D6669A" w:rsidP="00804F84">
            <w:pPr>
              <w:snapToGrid w:val="0"/>
              <w:contextualSpacing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021" w:rsidRPr="002E4089" w:rsidRDefault="00804F84" w:rsidP="00D6669A">
            <w:pPr>
              <w:spacing w:line="240" w:lineRule="atLeast"/>
              <w:ind w:left="-57" w:right="-57"/>
              <w:contextualSpacing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021" w:rsidRPr="00340299" w:rsidRDefault="00804F84" w:rsidP="00D6669A">
            <w:pPr>
              <w:spacing w:line="240" w:lineRule="atLeast"/>
              <w:ind w:right="-57"/>
              <w:contextualSpacing/>
              <w:jc w:val="center"/>
            </w:pPr>
            <w:r>
              <w:t>П.р. №5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62C7D" w:rsidRPr="00A866B6" w:rsidRDefault="00262C7D" w:rsidP="00262C7D">
            <w:pPr>
              <w:pStyle w:val="a9"/>
              <w:shd w:val="clear" w:color="auto" w:fill="auto"/>
              <w:tabs>
                <w:tab w:val="left" w:pos="980"/>
              </w:tabs>
              <w:spacing w:before="0" w:line="283" w:lineRule="exact"/>
              <w:ind w:right="220" w:firstLine="0"/>
              <w:jc w:val="left"/>
              <w:rPr>
                <w:sz w:val="24"/>
                <w:szCs w:val="24"/>
              </w:rPr>
            </w:pPr>
            <w:r w:rsidRPr="00A866B6">
              <w:rPr>
                <w:sz w:val="24"/>
                <w:szCs w:val="24"/>
              </w:rPr>
              <w:t>Исследовать свойства изучаемых веществ. Наблюдать и описыва</w:t>
            </w:r>
            <w:r>
              <w:rPr>
                <w:sz w:val="24"/>
                <w:szCs w:val="24"/>
              </w:rPr>
              <w:t xml:space="preserve">ть химические реакции с помощью </w:t>
            </w:r>
            <w:r w:rsidRPr="00A866B6">
              <w:rPr>
                <w:sz w:val="24"/>
                <w:szCs w:val="24"/>
              </w:rPr>
              <w:t>естественного языка и языка химии. Делать выводы из результатов проведённых химических экспериментов.</w:t>
            </w:r>
          </w:p>
          <w:p w:rsidR="00436021" w:rsidRPr="00262C7D" w:rsidRDefault="00262C7D" w:rsidP="00262C7D">
            <w:pPr>
              <w:pStyle w:val="a9"/>
              <w:shd w:val="clear" w:color="auto" w:fill="auto"/>
              <w:tabs>
                <w:tab w:val="left" w:pos="980"/>
              </w:tabs>
              <w:spacing w:before="0" w:line="283" w:lineRule="exact"/>
              <w:ind w:right="220" w:firstLine="0"/>
              <w:jc w:val="left"/>
              <w:rPr>
                <w:sz w:val="24"/>
                <w:szCs w:val="24"/>
              </w:rPr>
            </w:pPr>
            <w:r w:rsidRPr="00A866B6">
              <w:rPr>
                <w:sz w:val="24"/>
                <w:szCs w:val="24"/>
              </w:rPr>
              <w:t>Классифицировать изучаемые вещества по составу и свойствам.</w:t>
            </w:r>
            <w:r>
              <w:rPr>
                <w:sz w:val="24"/>
                <w:szCs w:val="24"/>
              </w:rPr>
              <w:t xml:space="preserve"> </w:t>
            </w:r>
            <w:r w:rsidRPr="00A866B6">
              <w:rPr>
                <w:sz w:val="24"/>
                <w:szCs w:val="24"/>
              </w:rPr>
              <w:t xml:space="preserve">Исследовать свойства изучаемых веществ. Наблюдать и описывать </w:t>
            </w:r>
            <w:r w:rsidRPr="00A866B6">
              <w:rPr>
                <w:sz w:val="24"/>
                <w:szCs w:val="24"/>
              </w:rPr>
              <w:lastRenderedPageBreak/>
              <w:t>химические реакции с помощью естественного языка и языка химии. Делать выводы из результатов проведённых химических экспериментов.</w:t>
            </w:r>
          </w:p>
        </w:tc>
      </w:tr>
      <w:tr w:rsidR="00436021" w:rsidRPr="00766910" w:rsidTr="007B6A9C">
        <w:trPr>
          <w:trHeight w:val="1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021" w:rsidRPr="00436021" w:rsidRDefault="00436021" w:rsidP="00D6669A">
            <w:r w:rsidRPr="00436021">
              <w:lastRenderedPageBreak/>
              <w:t xml:space="preserve"> 5. Количественные отношения в химии.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436021" w:rsidRPr="002E4089" w:rsidRDefault="00D6669A" w:rsidP="00D6669A">
            <w:pPr>
              <w:snapToGrid w:val="0"/>
              <w:contextualSpacing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021" w:rsidRPr="002E4089" w:rsidRDefault="00804F84" w:rsidP="00D6669A">
            <w:pPr>
              <w:spacing w:line="240" w:lineRule="atLeast"/>
              <w:ind w:left="-57" w:right="-57"/>
              <w:contextualSpacing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436021" w:rsidRPr="00340299" w:rsidRDefault="00436021" w:rsidP="00D6669A">
            <w:pPr>
              <w:spacing w:line="240" w:lineRule="atLeast"/>
              <w:ind w:left="-57" w:right="-57"/>
              <w:contextualSpacing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03FA3" w:rsidRDefault="00D03FA3" w:rsidP="00D03FA3">
            <w:r w:rsidRPr="00A866B6">
              <w:t>Определять понятия «молярная масса», «молярный объем». Объяснять закон Авогадро.</w:t>
            </w:r>
            <w:r>
              <w:t xml:space="preserve"> </w:t>
            </w:r>
          </w:p>
          <w:p w:rsidR="00436021" w:rsidRPr="00D03FA3" w:rsidRDefault="00D03FA3" w:rsidP="00D03FA3">
            <w:r w:rsidRPr="00A866B6">
              <w:t>Проводить расчеты по химическим уравнениям.</w:t>
            </w:r>
          </w:p>
        </w:tc>
      </w:tr>
      <w:tr w:rsidR="00436021" w:rsidRPr="009551D5" w:rsidTr="007B6A9C">
        <w:trPr>
          <w:trHeight w:val="1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021" w:rsidRPr="00436021" w:rsidRDefault="00436021" w:rsidP="00D6669A">
            <w:r w:rsidRPr="00436021">
              <w:t xml:space="preserve"> 6. Важнейшие классы неорганических соединений.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436021" w:rsidRPr="002E4089" w:rsidRDefault="00D6669A" w:rsidP="00804F84">
            <w:pPr>
              <w:snapToGrid w:val="0"/>
              <w:contextualSpacing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021" w:rsidRPr="002E4089" w:rsidRDefault="00804F84" w:rsidP="00D6669A">
            <w:pPr>
              <w:spacing w:line="240" w:lineRule="atLeast"/>
              <w:ind w:left="-57" w:right="-57"/>
              <w:contextualSpacing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436021" w:rsidRPr="00340299" w:rsidRDefault="00804F84" w:rsidP="00D6669A">
            <w:pPr>
              <w:spacing w:line="240" w:lineRule="atLeast"/>
              <w:ind w:left="-57" w:right="-57"/>
              <w:contextualSpacing/>
              <w:jc w:val="center"/>
            </w:pPr>
            <w:r>
              <w:t>П.р. №6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FA3" w:rsidRPr="00A866B6" w:rsidRDefault="00D03FA3" w:rsidP="00D03FA3">
            <w:pPr>
              <w:pStyle w:val="a9"/>
              <w:shd w:val="clear" w:color="auto" w:fill="auto"/>
              <w:tabs>
                <w:tab w:val="left" w:pos="980"/>
              </w:tabs>
              <w:spacing w:before="0" w:line="283" w:lineRule="exact"/>
              <w:ind w:right="220" w:firstLine="0"/>
              <w:jc w:val="left"/>
              <w:rPr>
                <w:sz w:val="24"/>
                <w:szCs w:val="24"/>
              </w:rPr>
            </w:pPr>
            <w:r w:rsidRPr="00A866B6">
              <w:rPr>
                <w:sz w:val="24"/>
                <w:szCs w:val="24"/>
              </w:rPr>
              <w:t>Классифицировать изучаемые вещества по составу, развивая информационную компетентность</w:t>
            </w:r>
            <w:r>
              <w:rPr>
                <w:sz w:val="24"/>
                <w:szCs w:val="24"/>
              </w:rPr>
              <w:t>.</w:t>
            </w:r>
          </w:p>
          <w:p w:rsidR="00436021" w:rsidRPr="00D03FA3" w:rsidRDefault="00D03FA3" w:rsidP="00D03FA3">
            <w:pPr>
              <w:pStyle w:val="a9"/>
              <w:shd w:val="clear" w:color="auto" w:fill="auto"/>
              <w:tabs>
                <w:tab w:val="left" w:pos="980"/>
              </w:tabs>
              <w:spacing w:before="0" w:line="283" w:lineRule="exact"/>
              <w:ind w:right="220" w:firstLine="0"/>
              <w:jc w:val="left"/>
              <w:rPr>
                <w:sz w:val="24"/>
                <w:szCs w:val="24"/>
              </w:rPr>
            </w:pPr>
            <w:r w:rsidRPr="00A866B6">
              <w:rPr>
                <w:sz w:val="24"/>
                <w:szCs w:val="24"/>
              </w:rPr>
              <w:t xml:space="preserve">Классифицировать изученные химические элементы и их соединения. Сравнивать свойства веществ, </w:t>
            </w:r>
            <w:r>
              <w:rPr>
                <w:sz w:val="24"/>
                <w:szCs w:val="24"/>
              </w:rPr>
              <w:t>принадлежащих к разным классам.</w:t>
            </w:r>
            <w:r w:rsidRPr="00A866B6">
              <w:rPr>
                <w:sz w:val="24"/>
                <w:szCs w:val="24"/>
              </w:rPr>
              <w:t xml:space="preserve"> Давать определения понятий</w:t>
            </w:r>
            <w:r>
              <w:rPr>
                <w:sz w:val="24"/>
                <w:szCs w:val="24"/>
              </w:rPr>
              <w:t xml:space="preserve"> «оксиды», «основания», «кислоты», «соли», «реакция нейтрализации».</w:t>
            </w:r>
          </w:p>
        </w:tc>
      </w:tr>
      <w:tr w:rsidR="00436021" w:rsidRPr="009551D5" w:rsidTr="007B6A9C">
        <w:trPr>
          <w:trHeight w:val="1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021" w:rsidRPr="00436021" w:rsidRDefault="00436021" w:rsidP="00D6669A">
            <w:r w:rsidRPr="00436021">
              <w:t>7. Периодический закон и строение атома.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436021" w:rsidRPr="002E4089" w:rsidRDefault="00D6669A" w:rsidP="00D6669A">
            <w:pPr>
              <w:snapToGrid w:val="0"/>
              <w:contextualSpacing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021" w:rsidRPr="002E4089" w:rsidRDefault="00804F84" w:rsidP="00D6669A">
            <w:pPr>
              <w:spacing w:line="240" w:lineRule="atLeast"/>
              <w:ind w:left="-57" w:right="-57"/>
              <w:contextualSpacing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436021" w:rsidRPr="00340299" w:rsidRDefault="00436021" w:rsidP="00D6669A">
            <w:pPr>
              <w:spacing w:line="240" w:lineRule="atLeast"/>
              <w:ind w:left="-57" w:right="-57"/>
              <w:contextualSpacing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6021" w:rsidRPr="00D03FA3" w:rsidRDefault="00D03FA3" w:rsidP="00D03FA3">
            <w:pPr>
              <w:pStyle w:val="a9"/>
              <w:shd w:val="clear" w:color="auto" w:fill="auto"/>
              <w:tabs>
                <w:tab w:val="left" w:pos="980"/>
              </w:tabs>
              <w:spacing w:before="0" w:line="283" w:lineRule="exact"/>
              <w:ind w:right="220" w:firstLine="0"/>
              <w:jc w:val="left"/>
              <w:rPr>
                <w:sz w:val="24"/>
                <w:szCs w:val="24"/>
              </w:rPr>
            </w:pPr>
            <w:r w:rsidRPr="00A866B6">
              <w:rPr>
                <w:sz w:val="24"/>
                <w:szCs w:val="24"/>
              </w:rPr>
              <w:t>Моделировать строение атома. Определять понятия «химический элемент», «порядковый номер»,»массовое число», «изотоп», «относительная атомная масса», «электронное облако», «электронный слой», «периодическая система».</w:t>
            </w:r>
          </w:p>
        </w:tc>
      </w:tr>
      <w:tr w:rsidR="00436021" w:rsidRPr="00E01E0A" w:rsidTr="007B6A9C">
        <w:trPr>
          <w:trHeight w:val="1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021" w:rsidRPr="00436021" w:rsidRDefault="00436021" w:rsidP="00D6669A">
            <w:r w:rsidRPr="00436021">
              <w:t>8. Строение вещества. Химическая связь.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04F84" w:rsidRDefault="00804F84" w:rsidP="00D6669A">
            <w:pPr>
              <w:snapToGrid w:val="0"/>
              <w:contextualSpacing/>
              <w:jc w:val="center"/>
            </w:pPr>
          </w:p>
          <w:p w:rsidR="00436021" w:rsidRPr="002E4089" w:rsidRDefault="00D6669A" w:rsidP="00D6669A">
            <w:pPr>
              <w:snapToGrid w:val="0"/>
              <w:contextualSpacing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021" w:rsidRDefault="00804F84" w:rsidP="00804F84">
            <w:pPr>
              <w:spacing w:line="240" w:lineRule="atLeast"/>
              <w:ind w:right="-57"/>
              <w:contextualSpacing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436021" w:rsidRPr="00340299" w:rsidRDefault="00436021" w:rsidP="00D6669A">
            <w:pPr>
              <w:spacing w:line="240" w:lineRule="atLeast"/>
              <w:ind w:left="-57" w:right="-57"/>
              <w:contextualSpacing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6021" w:rsidRPr="00D03FA3" w:rsidRDefault="00D03FA3" w:rsidP="00D03FA3">
            <w:pPr>
              <w:pStyle w:val="a9"/>
              <w:shd w:val="clear" w:color="auto" w:fill="auto"/>
              <w:tabs>
                <w:tab w:val="left" w:pos="980"/>
              </w:tabs>
              <w:spacing w:before="0" w:line="283" w:lineRule="exact"/>
              <w:ind w:right="220" w:firstLine="0"/>
              <w:jc w:val="left"/>
              <w:rPr>
                <w:sz w:val="24"/>
                <w:szCs w:val="24"/>
              </w:rPr>
            </w:pPr>
            <w:r w:rsidRPr="00A866B6">
              <w:rPr>
                <w:sz w:val="24"/>
                <w:szCs w:val="24"/>
              </w:rPr>
              <w:t>Конкретизировать понятия «химическая связь», «кристаллическая решетка».</w:t>
            </w:r>
            <w:r>
              <w:rPr>
                <w:sz w:val="24"/>
                <w:szCs w:val="24"/>
              </w:rPr>
              <w:t xml:space="preserve"> </w:t>
            </w:r>
            <w:r w:rsidRPr="00A866B6">
              <w:rPr>
                <w:sz w:val="24"/>
                <w:szCs w:val="24"/>
              </w:rPr>
              <w:t>Определять понятия «ковалентная неполярная  связь», «ковалентная полярная связь», «металлическая связь», «ионная кристаллическая решетка».</w:t>
            </w:r>
          </w:p>
        </w:tc>
      </w:tr>
      <w:tr w:rsidR="00850129" w:rsidRPr="00340299" w:rsidTr="007B6A9C">
        <w:trPr>
          <w:trHeight w:val="171"/>
        </w:trPr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D6669A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04F84" w:rsidP="00D6669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340299" w:rsidRDefault="00850129" w:rsidP="00D6669A">
            <w:pPr>
              <w:spacing w:line="240" w:lineRule="atLeast"/>
              <w:ind w:right="-57"/>
              <w:contextualSpacing/>
              <w:rPr>
                <w:b/>
              </w:rPr>
            </w:pPr>
          </w:p>
        </w:tc>
      </w:tr>
      <w:tr w:rsidR="00850129" w:rsidRPr="00F65BE1" w:rsidTr="007B6A9C">
        <w:trPr>
          <w:trHeight w:val="171"/>
        </w:trPr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D6669A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04F84" w:rsidP="00D6669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D6669A">
            <w:pPr>
              <w:snapToGrid w:val="0"/>
              <w:contextualSpacing/>
              <w:rPr>
                <w:b/>
              </w:rPr>
            </w:pPr>
          </w:p>
        </w:tc>
      </w:tr>
      <w:tr w:rsidR="00850129" w:rsidRPr="00F65BE1" w:rsidTr="007B6A9C">
        <w:trPr>
          <w:trHeight w:val="161"/>
        </w:trPr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D6669A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2E5299" w:rsidP="00D6669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D6669A">
            <w:pPr>
              <w:snapToGrid w:val="0"/>
              <w:contextualSpacing/>
              <w:rPr>
                <w:b/>
              </w:rPr>
            </w:pPr>
          </w:p>
        </w:tc>
      </w:tr>
      <w:tr w:rsidR="00850129" w:rsidRPr="00F65BE1" w:rsidTr="007B6A9C">
        <w:trPr>
          <w:trHeight w:val="161"/>
        </w:trPr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D6669A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2E5299" w:rsidP="00D6669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D6669A">
            <w:pPr>
              <w:snapToGrid w:val="0"/>
              <w:contextualSpacing/>
              <w:rPr>
                <w:b/>
              </w:rPr>
            </w:pPr>
          </w:p>
        </w:tc>
      </w:tr>
      <w:tr w:rsidR="00850129" w:rsidRPr="00F65BE1" w:rsidTr="007B6A9C">
        <w:trPr>
          <w:trHeight w:val="181"/>
        </w:trPr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D6669A">
            <w:pPr>
              <w:snapToGrid w:val="0"/>
              <w:contextualSpacing/>
              <w:jc w:val="right"/>
              <w:rPr>
                <w:b/>
              </w:rPr>
            </w:pPr>
            <w:r w:rsidRPr="00F65BE1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D6669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2E5299" w:rsidP="00D6669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D6669A">
            <w:pPr>
              <w:snapToGrid w:val="0"/>
              <w:contextualSpacing/>
              <w:rPr>
                <w:b/>
              </w:rPr>
            </w:pPr>
          </w:p>
        </w:tc>
      </w:tr>
    </w:tbl>
    <w:p w:rsidR="000C385D" w:rsidRDefault="000C385D" w:rsidP="003C6E2B">
      <w:pPr>
        <w:spacing w:after="200" w:line="276" w:lineRule="auto"/>
        <w:rPr>
          <w:b/>
          <w:bCs/>
          <w:color w:val="000000"/>
        </w:rPr>
      </w:pPr>
    </w:p>
    <w:sectPr w:rsidR="000C385D" w:rsidSect="000C385D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351" w:rsidRDefault="00CC1351" w:rsidP="000C385D">
      <w:r>
        <w:separator/>
      </w:r>
    </w:p>
  </w:endnote>
  <w:endnote w:type="continuationSeparator" w:id="0">
    <w:p w:rsidR="00CC1351" w:rsidRDefault="00CC1351" w:rsidP="000C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351" w:rsidRDefault="00CC1351" w:rsidP="000C385D">
      <w:r>
        <w:separator/>
      </w:r>
    </w:p>
  </w:footnote>
  <w:footnote w:type="continuationSeparator" w:id="0">
    <w:p w:rsidR="00CC1351" w:rsidRDefault="00CC1351" w:rsidP="000C3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129"/>
    <w:rsid w:val="0008367B"/>
    <w:rsid w:val="000C385D"/>
    <w:rsid w:val="000D3C32"/>
    <w:rsid w:val="0010654D"/>
    <w:rsid w:val="001240C7"/>
    <w:rsid w:val="001A3303"/>
    <w:rsid w:val="001A7434"/>
    <w:rsid w:val="001C3E7A"/>
    <w:rsid w:val="00211CF0"/>
    <w:rsid w:val="00262439"/>
    <w:rsid w:val="00262C7D"/>
    <w:rsid w:val="002B1FF5"/>
    <w:rsid w:val="002E5299"/>
    <w:rsid w:val="003B077C"/>
    <w:rsid w:val="003B4C14"/>
    <w:rsid w:val="003C6E2B"/>
    <w:rsid w:val="00435CDE"/>
    <w:rsid w:val="00436021"/>
    <w:rsid w:val="004608D9"/>
    <w:rsid w:val="00492A40"/>
    <w:rsid w:val="004F76E9"/>
    <w:rsid w:val="00500CDB"/>
    <w:rsid w:val="00527190"/>
    <w:rsid w:val="0053466D"/>
    <w:rsid w:val="00550675"/>
    <w:rsid w:val="00565292"/>
    <w:rsid w:val="00574B59"/>
    <w:rsid w:val="00592158"/>
    <w:rsid w:val="00600069"/>
    <w:rsid w:val="0062229F"/>
    <w:rsid w:val="00674A5C"/>
    <w:rsid w:val="00747355"/>
    <w:rsid w:val="00764968"/>
    <w:rsid w:val="00771F55"/>
    <w:rsid w:val="0077425A"/>
    <w:rsid w:val="007B6A9C"/>
    <w:rsid w:val="007C6A4D"/>
    <w:rsid w:val="007E74B2"/>
    <w:rsid w:val="00804F84"/>
    <w:rsid w:val="00820DBB"/>
    <w:rsid w:val="0083782B"/>
    <w:rsid w:val="00850129"/>
    <w:rsid w:val="008D77F4"/>
    <w:rsid w:val="008E05F1"/>
    <w:rsid w:val="008F2142"/>
    <w:rsid w:val="00943562"/>
    <w:rsid w:val="0097301F"/>
    <w:rsid w:val="009C45AC"/>
    <w:rsid w:val="009D15AE"/>
    <w:rsid w:val="009D6A3B"/>
    <w:rsid w:val="00A30732"/>
    <w:rsid w:val="00AC4F4A"/>
    <w:rsid w:val="00B00746"/>
    <w:rsid w:val="00B13C8E"/>
    <w:rsid w:val="00B17804"/>
    <w:rsid w:val="00B75EDA"/>
    <w:rsid w:val="00B87A27"/>
    <w:rsid w:val="00BE1D35"/>
    <w:rsid w:val="00CA2F90"/>
    <w:rsid w:val="00CC1351"/>
    <w:rsid w:val="00D03FA3"/>
    <w:rsid w:val="00D10F11"/>
    <w:rsid w:val="00D6669A"/>
    <w:rsid w:val="00D87B6D"/>
    <w:rsid w:val="00DB60B8"/>
    <w:rsid w:val="00E24E47"/>
    <w:rsid w:val="00E274AF"/>
    <w:rsid w:val="00E53B53"/>
    <w:rsid w:val="00E60CDA"/>
    <w:rsid w:val="00EA19AB"/>
    <w:rsid w:val="00EC19C0"/>
    <w:rsid w:val="00ED26B1"/>
    <w:rsid w:val="00F0484F"/>
    <w:rsid w:val="00F13101"/>
    <w:rsid w:val="00F4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customStyle="1" w:styleId="a8">
    <w:name w:val="Основной текст Знак"/>
    <w:basedOn w:val="a0"/>
    <w:link w:val="a9"/>
    <w:rsid w:val="00262C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a8"/>
    <w:rsid w:val="00262C7D"/>
    <w:pPr>
      <w:shd w:val="clear" w:color="auto" w:fill="FFFFFF"/>
      <w:spacing w:before="2520" w:line="250" w:lineRule="exact"/>
      <w:ind w:hanging="580"/>
      <w:jc w:val="both"/>
    </w:pPr>
    <w:rPr>
      <w:rFonts w:eastAsiaTheme="minorHAns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62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uiPriority w:val="99"/>
    <w:rsid w:val="0097301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A17E-CBCC-4E95-B6F9-CAAFD5FD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27</cp:revision>
  <dcterms:created xsi:type="dcterms:W3CDTF">2019-09-01T17:08:00Z</dcterms:created>
  <dcterms:modified xsi:type="dcterms:W3CDTF">2019-10-29T18:10:00Z</dcterms:modified>
</cp:coreProperties>
</file>