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76" w:rsidRDefault="007F52BA" w:rsidP="007F52BA">
      <w:pPr>
        <w:tabs>
          <w:tab w:val="left" w:pos="2490"/>
          <w:tab w:val="center" w:pos="7725"/>
        </w:tabs>
        <w:autoSpaceDE w:val="0"/>
        <w:autoSpaceDN w:val="0"/>
        <w:adjustRightInd w:val="0"/>
        <w:rPr>
          <w:color w:val="000000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</w:t>
      </w:r>
      <w:r>
        <w:rPr>
          <w:color w:val="000000"/>
        </w:rPr>
        <w:t xml:space="preserve"> </w:t>
      </w:r>
    </w:p>
    <w:p w:rsidR="007F52BA" w:rsidRPr="007F52BA" w:rsidRDefault="007F52BA" w:rsidP="00D44576">
      <w:pPr>
        <w:tabs>
          <w:tab w:val="left" w:pos="2490"/>
          <w:tab w:val="center" w:pos="7725"/>
        </w:tabs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9F739C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7F52BA" w:rsidRDefault="007F52BA" w:rsidP="007F52BA">
      <w:pPr>
        <w:autoSpaceDE w:val="0"/>
        <w:autoSpaceDN w:val="0"/>
        <w:adjustRightInd w:val="0"/>
        <w:rPr>
          <w:b/>
          <w:bCs/>
          <w:iCs/>
        </w:rPr>
      </w:pPr>
      <w:r w:rsidRPr="009F739C">
        <w:rPr>
          <w:b/>
          <w:bCs/>
          <w:iCs/>
        </w:rPr>
        <w:t xml:space="preserve">                                </w:t>
      </w:r>
      <w:r w:rsidR="00D44576">
        <w:rPr>
          <w:b/>
          <w:bCs/>
          <w:iCs/>
        </w:rPr>
        <w:t xml:space="preserve">                        </w:t>
      </w:r>
      <w:r w:rsidRPr="009F739C">
        <w:rPr>
          <w:b/>
          <w:bCs/>
          <w:iCs/>
        </w:rPr>
        <w:t>«Прииртышская средняя общеобразовательная школа»-«Полуяновская СОШ»</w:t>
      </w:r>
    </w:p>
    <w:p w:rsidR="0029053A" w:rsidRDefault="0029053A" w:rsidP="007F52BA">
      <w:pPr>
        <w:autoSpaceDE w:val="0"/>
        <w:autoSpaceDN w:val="0"/>
        <w:adjustRightInd w:val="0"/>
        <w:rPr>
          <w:b/>
          <w:bCs/>
          <w:iCs/>
        </w:rPr>
      </w:pPr>
    </w:p>
    <w:p w:rsidR="0029053A" w:rsidRDefault="0029053A" w:rsidP="007F52BA">
      <w:pPr>
        <w:autoSpaceDE w:val="0"/>
        <w:autoSpaceDN w:val="0"/>
        <w:adjustRightInd w:val="0"/>
        <w:rPr>
          <w:b/>
          <w:bCs/>
          <w:iCs/>
        </w:rPr>
      </w:pPr>
    </w:p>
    <w:p w:rsidR="0029053A" w:rsidRPr="009F739C" w:rsidRDefault="0029053A" w:rsidP="007F52BA">
      <w:pPr>
        <w:autoSpaceDE w:val="0"/>
        <w:autoSpaceDN w:val="0"/>
        <w:adjustRightInd w:val="0"/>
        <w:rPr>
          <w:b/>
          <w:bCs/>
          <w:iCs/>
        </w:rPr>
      </w:pPr>
    </w:p>
    <w:p w:rsidR="00D44576" w:rsidRPr="00D44576" w:rsidRDefault="007224FA" w:rsidP="00D44576">
      <w:pPr>
        <w:autoSpaceDE w:val="0"/>
        <w:autoSpaceDN w:val="0"/>
        <w:adjustRightInd w:val="0"/>
        <w:jc w:val="center"/>
        <w:rPr>
          <w:bCs/>
          <w:iCs/>
        </w:rPr>
      </w:pPr>
      <w:r w:rsidRPr="007224FA">
        <w:rPr>
          <w:bCs/>
          <w:iCs/>
          <w:noProof/>
        </w:rPr>
        <w:drawing>
          <wp:inline distT="0" distB="0" distL="0" distR="0">
            <wp:extent cx="9811385" cy="1670236"/>
            <wp:effectExtent l="0" t="0" r="0" b="6350"/>
            <wp:docPr id="3" name="Рисунок 3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67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576" w:rsidRDefault="00D44576" w:rsidP="007F52BA">
      <w:pPr>
        <w:shd w:val="clear" w:color="auto" w:fill="FFFFFF"/>
        <w:jc w:val="both"/>
        <w:textAlignment w:val="baseline"/>
      </w:pPr>
    </w:p>
    <w:p w:rsidR="00D44576" w:rsidRDefault="00D44576" w:rsidP="00D44576">
      <w:pPr>
        <w:shd w:val="clear" w:color="auto" w:fill="FFFFFF"/>
        <w:jc w:val="center"/>
        <w:textAlignment w:val="baseline"/>
      </w:pPr>
      <w:r>
        <w:t xml:space="preserve">            </w:t>
      </w:r>
    </w:p>
    <w:p w:rsidR="00D44576" w:rsidRDefault="00D44576" w:rsidP="00D44576">
      <w:pPr>
        <w:shd w:val="clear" w:color="auto" w:fill="FFFFFF"/>
        <w:jc w:val="center"/>
        <w:textAlignment w:val="baseline"/>
      </w:pPr>
    </w:p>
    <w:p w:rsidR="007F52BA" w:rsidRPr="009F739C" w:rsidRDefault="00D44576" w:rsidP="00D44576">
      <w:pPr>
        <w:shd w:val="clear" w:color="auto" w:fill="FFFFFF"/>
        <w:jc w:val="center"/>
        <w:textAlignment w:val="baseline"/>
        <w:rPr>
          <w:sz w:val="18"/>
          <w:szCs w:val="18"/>
        </w:rPr>
      </w:pPr>
      <w:r>
        <w:t xml:space="preserve">                  </w:t>
      </w:r>
      <w:r w:rsidR="007F52BA" w:rsidRPr="009F739C">
        <w:rPr>
          <w:b/>
          <w:bCs/>
        </w:rPr>
        <w:t>РАБОЧАЯ ПРОГРАММА</w:t>
      </w:r>
    </w:p>
    <w:p w:rsidR="007F52BA" w:rsidRPr="009F739C" w:rsidRDefault="007F52BA" w:rsidP="007F52BA">
      <w:pPr>
        <w:shd w:val="clear" w:color="auto" w:fill="FFFFFF"/>
        <w:textAlignment w:val="baseline"/>
        <w:rPr>
          <w:sz w:val="18"/>
          <w:szCs w:val="18"/>
        </w:rPr>
      </w:pPr>
      <w:r w:rsidRPr="009F739C">
        <w:t xml:space="preserve">                                                                                  </w:t>
      </w:r>
      <w:r>
        <w:t xml:space="preserve">                                             п</w:t>
      </w:r>
      <w:r w:rsidRPr="009F739C">
        <w:t>о алгебре</w:t>
      </w:r>
    </w:p>
    <w:p w:rsidR="007F52BA" w:rsidRPr="009F739C" w:rsidRDefault="00417540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>
        <w:t xml:space="preserve">                   для 9 </w:t>
      </w:r>
      <w:r w:rsidR="007F52BA" w:rsidRPr="009F739C">
        <w:t> класса </w:t>
      </w: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>
        <w:t xml:space="preserve">                     </w:t>
      </w:r>
      <w:r w:rsidR="00AD65F2">
        <w:t>на 2020-2021</w:t>
      </w:r>
      <w:r w:rsidRPr="009F739C">
        <w:t> учебный год </w:t>
      </w: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textAlignment w:val="baseline"/>
        <w:rPr>
          <w:sz w:val="18"/>
          <w:szCs w:val="18"/>
        </w:rPr>
      </w:pPr>
      <w:r w:rsidRPr="009F739C">
        <w:t>Планирование составлено в соответствии  </w:t>
      </w:r>
    </w:p>
    <w:p w:rsidR="007F52BA" w:rsidRPr="009F739C" w:rsidRDefault="007F52BA" w:rsidP="007F52BA">
      <w:pPr>
        <w:shd w:val="clear" w:color="auto" w:fill="FFFFFF"/>
        <w:textAlignment w:val="baseline"/>
        <w:rPr>
          <w:sz w:val="18"/>
          <w:szCs w:val="18"/>
        </w:rPr>
      </w:pPr>
      <w:r w:rsidRPr="009F739C">
        <w:t xml:space="preserve">ФГОС ООО                                                                                                           </w:t>
      </w:r>
      <w:r w:rsidR="00AA2EC4">
        <w:t xml:space="preserve">                                   </w:t>
      </w:r>
      <w:r w:rsidRPr="009F739C">
        <w:t>Составитель программы: </w:t>
      </w:r>
      <w:r w:rsidR="00AA2EC4">
        <w:t>Курманалеева Равия Рисовна</w:t>
      </w:r>
    </w:p>
    <w:p w:rsidR="007F52BA" w:rsidRPr="009F739C" w:rsidRDefault="007F52BA" w:rsidP="007F52BA">
      <w:pPr>
        <w:jc w:val="right"/>
        <w:textAlignment w:val="baseline"/>
        <w:rPr>
          <w:sz w:val="18"/>
          <w:szCs w:val="18"/>
        </w:rPr>
      </w:pPr>
      <w:r w:rsidRPr="009F739C">
        <w:t>учитель математики первой квалификационной категории </w:t>
      </w:r>
    </w:p>
    <w:p w:rsidR="007F52BA" w:rsidRPr="009F739C" w:rsidRDefault="007F52BA" w:rsidP="007F52BA">
      <w:pPr>
        <w:jc w:val="right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textAlignment w:val="baseline"/>
        <w:rPr>
          <w:sz w:val="18"/>
          <w:szCs w:val="18"/>
        </w:rPr>
      </w:pPr>
      <w:r w:rsidRPr="009F739C">
        <w:t> </w:t>
      </w: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  <w:r w:rsidRPr="009F739C">
        <w:rPr>
          <w:bCs/>
          <w:iCs/>
        </w:rPr>
        <w:t xml:space="preserve">                                                                                         </w:t>
      </w:r>
      <w:r>
        <w:rPr>
          <w:bCs/>
          <w:iCs/>
        </w:rPr>
        <w:t xml:space="preserve">                           </w:t>
      </w:r>
      <w:r w:rsidRPr="009F739C">
        <w:rPr>
          <w:bCs/>
          <w:iCs/>
        </w:rPr>
        <w:t xml:space="preserve"> д.Полуянова</w:t>
      </w:r>
      <w:r w:rsidRPr="009F739C">
        <w:rPr>
          <w:bCs/>
          <w:iCs/>
        </w:rPr>
        <w:br/>
        <w:t xml:space="preserve">                                                                                               </w:t>
      </w:r>
      <w:r>
        <w:rPr>
          <w:bCs/>
          <w:iCs/>
        </w:rPr>
        <w:t xml:space="preserve">                           </w:t>
      </w:r>
      <w:r w:rsidR="00AD65F2">
        <w:rPr>
          <w:bCs/>
          <w:iCs/>
        </w:rPr>
        <w:t xml:space="preserve"> 2020</w:t>
      </w:r>
      <w:r w:rsidRPr="009F739C">
        <w:rPr>
          <w:bCs/>
          <w:iCs/>
        </w:rPr>
        <w:t xml:space="preserve"> г</w:t>
      </w: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B43927" w:rsidRDefault="00B43927" w:rsidP="00B43927">
      <w:pPr>
        <w:autoSpaceDE w:val="0"/>
        <w:autoSpaceDN w:val="0"/>
        <w:adjustRightInd w:val="0"/>
        <w:ind w:right="142"/>
        <w:rPr>
          <w:bCs/>
          <w:iCs/>
        </w:rPr>
      </w:pP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A15701">
        <w:rPr>
          <w:rFonts w:eastAsia="Calibri"/>
          <w:b/>
          <w:bCs/>
          <w:szCs w:val="24"/>
          <w:lang w:eastAsia="en-US"/>
        </w:rPr>
        <w:lastRenderedPageBreak/>
        <w:t>Планируемые результаты освоения учебного предмета «Алгебра»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осознание роли математики в развитии России и мира;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сюжетных задач разных типов на все арифметические действия;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логических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использование признаков делимости на 2, 5, 3, 9, 10 при выполнении вычислений и решении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округления чисел в соответствии с правилами;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сравнение чисел;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оценивание значения квадратного корня из положительного целого числа;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 xml:space="preserve">решение линейных и квадратных уравнений и неравенств, уравнений и неравенств, сводящихся к линейным или квадратным, систем уравнений и </w:t>
      </w:r>
      <w:r w:rsidRPr="00715166">
        <w:rPr>
          <w:rFonts w:eastAsia="Calibri"/>
          <w:bCs/>
          <w:color w:val="000000"/>
          <w:szCs w:val="24"/>
        </w:rPr>
        <w:lastRenderedPageBreak/>
        <w:t>неравенств, изображение решений неравенств и их систем на числовой прямой;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построение графика линейной и квадратичной функций;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проведение доказательств в геометрии;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простейших комбинаторных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определение основных статистических характеристик числовых наборов;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оценивание и вычисление вероятности события в простейших случаях;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lastRenderedPageBreak/>
        <w:t>распознавание верных и неверных высказываний;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оценивание результатов вычислений при решении практических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сравнения чисел в реальных ситуациях;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практических задач с применением простейших свойств фигур;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3A69A5" w:rsidRPr="002108CC" w:rsidRDefault="003A69A5" w:rsidP="003A69A5">
      <w:pPr>
        <w:rPr>
          <w:b/>
          <w:bCs/>
          <w:szCs w:val="24"/>
        </w:rPr>
      </w:pPr>
      <w:r w:rsidRPr="002108CC">
        <w:rPr>
          <w:rFonts w:eastAsia="Calibri"/>
          <w:szCs w:val="24"/>
        </w:rPr>
        <w:t>-коммуникационные системы при решении математических задач..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jc w:val="both"/>
        <w:outlineLvl w:val="2"/>
        <w:rPr>
          <w:b/>
          <w:bCs/>
          <w:sz w:val="22"/>
          <w:szCs w:val="22"/>
        </w:rPr>
      </w:pPr>
      <w:bookmarkStart w:id="0" w:name="_Toc284662721"/>
      <w:bookmarkStart w:id="1" w:name="_Toc284663347"/>
      <w:r w:rsidRPr="00DB6793">
        <w:rPr>
          <w:b/>
          <w:bCs/>
          <w:sz w:val="22"/>
          <w:szCs w:val="22"/>
        </w:rPr>
        <w:t xml:space="preserve">Ученик научится </w:t>
      </w:r>
      <w:bookmarkEnd w:id="0"/>
      <w:bookmarkEnd w:id="1"/>
    </w:p>
    <w:p w:rsidR="00C91526" w:rsidRPr="009969EE" w:rsidRDefault="00C91526" w:rsidP="00C91526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Элементы теории множеств и математической логики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</w:t>
      </w:r>
      <w:r w:rsidRPr="009969EE">
        <w:rPr>
          <w:rFonts w:eastAsia="Calibri"/>
          <w:sz w:val="22"/>
          <w:szCs w:val="22"/>
          <w:vertAlign w:val="superscript"/>
        </w:rPr>
        <w:footnoteReference w:id="1"/>
      </w:r>
      <w:r w:rsidRPr="009969EE">
        <w:rPr>
          <w:rFonts w:eastAsia="Calibri"/>
          <w:sz w:val="22"/>
          <w:szCs w:val="22"/>
        </w:rPr>
        <w:t xml:space="preserve"> понятиями: множество, элемент множества, подмножество, принадлежность;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задавать множества перечислением их элементов;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993"/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находить пересечение, объединение, подмножество в простейших ситуациях;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 понятиями: определение, аксиома, теорема, доказательство;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993"/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приводить примеры и контрпримеры для подтверждения своих высказываний.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Числа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свойства чисел и правила действий при выполнении вычислений;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признаки делимости на 2, 5, 3, 9, 10 при выполнении вычислений и решении несложных задач;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выполнять округление рациональных чисел в соответствии с правилами;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lastRenderedPageBreak/>
        <w:t xml:space="preserve">оценивать значение квадратного корня из положительного целого числа; 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распознавать рациональные и иррациональные числа;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сравнивать числа.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оценивать результаты вычислений при решении практических задач;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выполнять сравнение чисел в реальных ситуациях;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составлять числовые выражения при решении практических задач и задач из других учебных предметов.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Тождественные преобразования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выполнять несложные преобразования целых выражений: раскрывать скобки, приводить подобные слагаемые;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выполнять несложные преобразования дробно-линейных выражений и выражений с квадратными корнями.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5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 xml:space="preserve">понимать смысл записи числа в стандартном виде; </w:t>
      </w:r>
    </w:p>
    <w:p w:rsidR="00C91526" w:rsidRPr="009969EE" w:rsidRDefault="00C91526" w:rsidP="00C91526">
      <w:pPr>
        <w:widowControl/>
        <w:numPr>
          <w:ilvl w:val="0"/>
          <w:numId w:val="45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 понятием «стандартная запись числа».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Уравнения и неравенства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проверять справедливость числовых равенств и неравенств;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линейные неравенства и несложные неравенства, сводящиеся к линейным;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системы несложных линейных уравнений, неравенств;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проверять, является ли данное число решением уравнения (неравенства);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квадратные уравнения по формуле корней квадратного уравнения;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изображать решения неравенств и их систем на числовой прямой.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составлять и решать линейные уравнения при решении задач, возникающих в других учебных предметах.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Функции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 xml:space="preserve">Находить значение функции по заданному значению аргумента; 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находить значение аргумента по заданному значению функции в несложных ситуациях;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по графику находить область определения, множество значений, нули функции, промежутки знакопостоянства, промежутки возрастания и убывания, наибольшее и наименьшее значения функции;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строить график линейной функции;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lastRenderedPageBreak/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определять приближенные значения координат точки пересечения графиков функций;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свойства линейной функции и ее график при решении задач из других учебных предметов.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9969EE">
        <w:rPr>
          <w:rFonts w:eastAsia="Calibri"/>
          <w:b/>
          <w:bCs/>
          <w:sz w:val="22"/>
          <w:szCs w:val="22"/>
          <w:lang w:eastAsia="en-US"/>
        </w:rPr>
        <w:t>Текстовые задачи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несложные сюжетные задачи разных типов на все арифметические действия;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 xml:space="preserve">составлять план решения задачи; 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выделять этапы решения задачи;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интерпретировать вычислительные результаты в задаче, исследовать полученное решение задачи;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знать различие скоростей объекта в стоячей воде, против течения и по течению реки;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задачи на нахождение части числа и числа по его части;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несложные логические задачи методом рассуждений.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2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969EE">
        <w:rPr>
          <w:rFonts w:eastAsia="Calibri"/>
          <w:sz w:val="22"/>
          <w:szCs w:val="22"/>
          <w:lang w:eastAsia="en-US"/>
        </w:rPr>
        <w:t>выдвигать гипотезы о возможных предельных значениях искомых в задаче величин (делать прикидку).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9969EE">
        <w:rPr>
          <w:rFonts w:eastAsia="Calibri"/>
          <w:b/>
          <w:bCs/>
          <w:sz w:val="22"/>
          <w:szCs w:val="22"/>
          <w:lang w:eastAsia="en-US"/>
        </w:rPr>
        <w:t>История математики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Описывать отдельные выдающиеся результаты, полученные в ходе развития математики как науки;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знать примеры математических открытий и их авторов, в связи с отечественной и всемирной историей;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  <w:lang w:eastAsia="en-US"/>
        </w:rPr>
        <w:t>понимать роль математики в развитии России.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9969EE">
        <w:rPr>
          <w:rFonts w:eastAsia="Calibri"/>
          <w:b/>
          <w:bCs/>
          <w:sz w:val="22"/>
          <w:szCs w:val="22"/>
          <w:lang w:eastAsia="en-US"/>
        </w:rPr>
        <w:t xml:space="preserve">Методы математики 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Выбирать подходящий изученный метод для решения изученных типов математических задач;</w:t>
      </w:r>
    </w:p>
    <w:p w:rsidR="00C91526" w:rsidRPr="00A15701" w:rsidRDefault="00C91526" w:rsidP="00C91526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9969EE">
        <w:rPr>
          <w:rFonts w:eastAsia="Calibri"/>
          <w:sz w:val="22"/>
          <w:szCs w:val="22"/>
        </w:rPr>
        <w:t>Приводить примеры математических закономерностей в окружающей действительности и произведениях искусства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 результате изучения предмета выпускник должен: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знать/понимать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существо понятия математического доказательства; примеры доказательств;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существо понятия алгоритма; примеры алгоритмов;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как используются математические формулы, уравнения и неравенства; примеры их применения для решения математических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практических задач;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как математически определенные функции могут описывать реальные зависимости; приводить примеры такого описания;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как потребности практики привели математическую науку к необходимости расширения понятия числа;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lastRenderedPageBreak/>
        <w:t>- вероятностный характер многих закономерностей окружающего мира; примеры статистических закономерностей и выводов;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смысл идеализации, позволяющей решать задачи реальной действительности математическими методами, примеры ошибок,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возникающих при идеализации.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i/>
          <w:iCs/>
          <w:szCs w:val="24"/>
          <w:lang w:eastAsia="en-US"/>
        </w:rPr>
      </w:pPr>
      <w:r w:rsidRPr="00A15701">
        <w:rPr>
          <w:rFonts w:eastAsia="Calibri"/>
          <w:b/>
          <w:bCs/>
          <w:i/>
          <w:iCs/>
          <w:szCs w:val="24"/>
          <w:lang w:eastAsia="en-US"/>
        </w:rPr>
        <w:t>Арифметика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Уметь: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выполнять устно арифметические действия: сложение и вычитание двузначных чисел и десятичных дробей с двумя знаками,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умножение однозначных чисел, арифметические операции с обыкновенными дробями с однозначным знаменателем и числителем;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переходить от одной формы записи чисел к другой, представлять десятичную дробь в виде обыкновенной и в простейших случаях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обыкновенную в виде десятичной, проценты - в виде дроби и дробь - в виде процентов; записывать большие и малые числа с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использованием целых степеней десятки;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выполнять арифметические действия с рациональными числами, сравнивать рациональные и действительные числа; находить в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несложных случаях значения степеней с целыми показателями и корней; находить значения числовых выражений;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округлять целые числа и десятичные дроби, находить приближения чисел с недостатком и с избытком, выполнять оценку числовых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выражений;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пользоваться основными единицами длины, массы, времени, скорости, площади, объема; выражать более крупные единицы через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текстовые задачи, включая задачи, связанные с отношением и с пропорциональностью величин, дробями и процентами;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решения несложных практических расчетных задач, в том числе с использованием при необходимости справочных материалов,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калькулятора, компьютера;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устной прикидки и оценки результата вычислений; проверки результата вычисления с использованием различных приемов;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интерпретации результатов решения задач с учетом ограничений, связанных с реальными свойствами рассматриваемых процессов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явлений.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i/>
          <w:iCs/>
          <w:szCs w:val="24"/>
          <w:lang w:eastAsia="en-US"/>
        </w:rPr>
      </w:pPr>
      <w:r w:rsidRPr="00A15701">
        <w:rPr>
          <w:rFonts w:eastAsia="Calibri"/>
          <w:b/>
          <w:bCs/>
          <w:i/>
          <w:iCs/>
          <w:szCs w:val="24"/>
          <w:lang w:eastAsia="en-US"/>
        </w:rPr>
        <w:t>Алгебра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Уметь: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составлять буквенные выражения и формулы по условиям задач; осуществлять в выражениях и формулах числовые подстановки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выполнять соответствующие вычисления, осуществлять подстановку одного выражения в другое; выражать из формул одну переменную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через остальные;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выполнять основные действия со степенями с целыми показателями, с многочленами и с алгебраическими дробями; выполнять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разложение многочленов на множители; выполнять тождественные преобразования рациональных выражений;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применять свойства арифметических квадратных корней для вычисления значений и преобразований числовых выражений,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содержащих квадратные корни;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линейные, квадратные уравнения и рациональные уравнения, сводящиеся к ним, системы двух линейных уравнений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несложные нелинейные системы;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линейные и квадратные неравенства с одной переменной и их системы;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текстовые задачи алгебраическим методом, интерпретировать полученный результат, проводить отбор решений исходя из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формулировки задачи;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изображать числа точками на координатной прямой;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определять координаты точки плоскости, строить точки с заданными координатами; изображать множество решений линейного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неравенства;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lastRenderedPageBreak/>
        <w:t>- распознавать арифметические и геометрические прогрессии; решать задачи с применением формулы общего члена и суммы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нескольких первых членов;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находить значения функции, заданной формулой, таблицей, графиком, по ее аргументу; находить значение аргумента по значению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функции, заданной графиком или таблицей;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определять свойства функции по ее графику; применять графические представления при решении уравнений, систем, неравенств;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описывать свойства изученных функций, строить их графики;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выполнения расчетов по формулам, составления формул, выражающих зависимости между реальными величинами; нахождения более нужной формулы в справочных материалах;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моделирования практических ситуаций и исследования построенных моделей с использованием аппарата алгебры;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описания зависимостей между физическими величинами соответствующими формулами при исследовании несложных практических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ситуаций;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интерпретации графиков реальных зависимостей между величинами.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i/>
          <w:iCs/>
          <w:szCs w:val="24"/>
          <w:lang w:eastAsia="en-US"/>
        </w:rPr>
      </w:pPr>
      <w:r w:rsidRPr="00A15701">
        <w:rPr>
          <w:rFonts w:eastAsia="Calibri"/>
          <w:b/>
          <w:bCs/>
          <w:i/>
          <w:iCs/>
          <w:szCs w:val="24"/>
          <w:lang w:eastAsia="en-US"/>
        </w:rPr>
        <w:t>Элементы логики, комбинаторики, статистики и теории вероятностей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Уметь: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проводить несложные доказательства, получать простейшие следствия из известных или ранее полученных утверждений, оценивать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логическую правильность рассуждений, использовать примеры для иллюстрации и контрпримеры для опровержения утверждений;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извлекать информацию, представленную в таблицах, на диаграммах, графиках; составлять таблицы, строить диаграммы и трафики;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комбинаторные задачи путем систематического перебора возможных вариантов, а также с использованием правила</w:t>
      </w:r>
      <w:r w:rsidR="002C4B49">
        <w:rPr>
          <w:rFonts w:eastAsia="Calibri"/>
          <w:szCs w:val="24"/>
          <w:lang w:eastAsia="en-US"/>
        </w:rPr>
        <w:t xml:space="preserve"> </w:t>
      </w:r>
      <w:r w:rsidRPr="00A15701">
        <w:rPr>
          <w:rFonts w:eastAsia="Calibri"/>
          <w:szCs w:val="24"/>
          <w:lang w:eastAsia="en-US"/>
        </w:rPr>
        <w:t>умножения;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вычислять средние значения результатов измерений;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находить частоту события, используя собственные наблюдения и готовые статистические данные;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находить вероятности случайных событий в простейших случаях;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выстраивания аргументации при доказательстве (в форме монолога и диалога);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распознавания логически некорректных рассуждений;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записи математических утверждений, доказательств;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анализа реальных числовых данных, представленных в виде диаграмм, графиков, таблиц;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решения практических задач в повседневной и профессиональной деятельности с использованием действий с числами, процентов,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длин, площадей, объемов, времени, скорости;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решения учебных и практических задач, требующих систематического перебора вариантов;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сравнения шансов наступления случайных событий, оценки вероятности случайного события в практических ситуациях,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сопоставления модели с реальной ситуацией;</w:t>
      </w:r>
    </w:p>
    <w:p w:rsidR="00C91526" w:rsidRPr="0029053A" w:rsidRDefault="00B43927" w:rsidP="0029053A">
      <w:pPr>
        <w:widowControl/>
        <w:spacing w:after="200" w:line="276" w:lineRule="auto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понимания статистических утверждений. мелкие и наоборот;</w:t>
      </w:r>
    </w:p>
    <w:p w:rsidR="00D2786B" w:rsidRPr="00A15701" w:rsidRDefault="003A69A5" w:rsidP="00B43927">
      <w:pPr>
        <w:widowControl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Содержание  учебного предмета «Алгебра»</w:t>
      </w:r>
    </w:p>
    <w:p w:rsidR="00B70C59" w:rsidRPr="00121344" w:rsidRDefault="00B43927" w:rsidP="00B70C59">
      <w:pPr>
        <w:pStyle w:val="aa"/>
        <w:spacing w:line="276" w:lineRule="auto"/>
        <w:jc w:val="both"/>
      </w:pPr>
      <w:r w:rsidRPr="00A15701">
        <w:rPr>
          <w:b/>
          <w:color w:val="000000"/>
          <w:szCs w:val="24"/>
          <w:lang w:eastAsia="en-US"/>
        </w:rPr>
        <w:t>1. Квадратичная функция  (25 ч)</w:t>
      </w:r>
      <w:r w:rsidR="003A69A5" w:rsidRPr="003A69A5">
        <w:rPr>
          <w:b/>
        </w:rPr>
        <w:t xml:space="preserve"> </w:t>
      </w:r>
      <w:r w:rsidR="003A69A5" w:rsidRPr="003A69A5">
        <w:t>Функции</w:t>
      </w:r>
      <w:r w:rsidR="003A69A5">
        <w:t>.</w:t>
      </w:r>
      <w:r w:rsidR="00F97437">
        <w:t xml:space="preserve"> </w:t>
      </w:r>
      <w:r w:rsidR="003A69A5" w:rsidRPr="003A69A5">
        <w:t>Понятие функции</w:t>
      </w:r>
      <w:r w:rsidR="003A69A5">
        <w:t xml:space="preserve"> </w:t>
      </w:r>
      <w:r w:rsidR="003A69A5" w:rsidRPr="00121344">
        <w:t>Свойства и график квадратичной функции (парабола). Построение графика квадратичной функции по точкам. Нахождение нулей квадратичной функции, множества значений, промежутков знакопостоянства, промежутков монотонност</w:t>
      </w:r>
      <w:r w:rsidR="003A69A5">
        <w:t xml:space="preserve">. </w:t>
      </w:r>
      <w:r w:rsidR="00F97437" w:rsidRPr="00F97437">
        <w:t>Квадратные корни</w:t>
      </w:r>
      <w:r w:rsidR="00F97437">
        <w:t xml:space="preserve">. </w:t>
      </w:r>
      <w:r w:rsidR="00F97437" w:rsidRPr="00121344">
        <w:t xml:space="preserve">Арифметический квадратный корень. Преобразование выражений, содержащих квадратные корни: умножение, </w:t>
      </w:r>
      <w:r w:rsidR="00F97437" w:rsidRPr="00121344">
        <w:lastRenderedPageBreak/>
        <w:t>деление, вынесение множителя из-под знака корня, внесение множителя под знак корня</w:t>
      </w:r>
      <w:r w:rsidR="00B70C59" w:rsidRPr="00B70C59">
        <w:t xml:space="preserve">. </w:t>
      </w:r>
      <w:r w:rsidR="00B70C59" w:rsidRPr="00B70C59">
        <w:rPr>
          <w:bCs/>
        </w:rPr>
        <w:t>Целые выражения</w:t>
      </w:r>
    </w:p>
    <w:p w:rsidR="00B70C59" w:rsidRPr="00121344" w:rsidRDefault="00B70C59" w:rsidP="00B70C59">
      <w:pPr>
        <w:pStyle w:val="aa"/>
        <w:spacing w:line="276" w:lineRule="auto"/>
        <w:jc w:val="both"/>
      </w:pPr>
      <w:r w:rsidRPr="00121344"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3A69A5" w:rsidRPr="003A69A5" w:rsidRDefault="00B70C59" w:rsidP="00B70C59">
      <w:pPr>
        <w:pStyle w:val="aa"/>
        <w:spacing w:line="276" w:lineRule="auto"/>
        <w:jc w:val="both"/>
      </w:pPr>
      <w:r w:rsidRPr="00121344"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</w:t>
      </w:r>
    </w:p>
    <w:p w:rsidR="00F97437" w:rsidRPr="00121344" w:rsidRDefault="003A69A5" w:rsidP="00F97437">
      <w:pPr>
        <w:pStyle w:val="aa"/>
        <w:spacing w:line="276" w:lineRule="auto"/>
        <w:jc w:val="both"/>
      </w:pPr>
      <w:r w:rsidRPr="00121344">
        <w:t xml:space="preserve">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знакопостоянства, четность/нечетность, промежутки возрастания и убывания, наибольшее и наименьшее значения. Исследование функции по ее графику. </w:t>
      </w:r>
      <w:r w:rsidR="00F97437" w:rsidRPr="00121344">
        <w:t xml:space="preserve"> Преобразование графика функции </w:t>
      </w:r>
      <w:r w:rsidR="00F97437" w:rsidRPr="00121344">
        <w:rPr>
          <w:position w:val="-10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pt;height:14.4pt" o:ole="">
            <v:imagedata r:id="rId9" o:title=""/>
          </v:shape>
          <o:OLEObject Type="Embed" ProgID="Equation.DSMT4" ShapeID="_x0000_i1025" DrawAspect="Content" ObjectID="_1662929211" r:id="rId10"/>
        </w:object>
      </w:r>
      <w:r w:rsidR="00F97437" w:rsidRPr="00121344">
        <w:t xml:space="preserve"> для построения графиков функций вида </w:t>
      </w:r>
      <w:r w:rsidR="00F97437" w:rsidRPr="00121344">
        <w:rPr>
          <w:position w:val="-12"/>
        </w:rPr>
        <w:object w:dxaOrig="1780" w:dyaOrig="380">
          <v:shape id="_x0000_i1026" type="#_x0000_t75" style="width:85.6pt;height:14.4pt" o:ole="">
            <v:imagedata r:id="rId11" o:title=""/>
          </v:shape>
          <o:OLEObject Type="Embed" ProgID="Equation.DSMT4" ShapeID="_x0000_i1026" DrawAspect="Content" ObjectID="_1662929212" r:id="rId12"/>
        </w:object>
      </w:r>
      <w:r w:rsidR="00F97437" w:rsidRPr="00121344">
        <w:t>.</w:t>
      </w:r>
    </w:p>
    <w:p w:rsidR="00F97437" w:rsidRPr="00CF7ABB" w:rsidRDefault="00F97437" w:rsidP="00F97437">
      <w:pPr>
        <w:pStyle w:val="aa"/>
        <w:spacing w:line="276" w:lineRule="auto"/>
        <w:jc w:val="both"/>
      </w:pPr>
      <w:r w:rsidRPr="00121344">
        <w:t xml:space="preserve">Графики функций </w:t>
      </w:r>
      <w:r w:rsidRPr="00121344">
        <w:rPr>
          <w:position w:val="-24"/>
        </w:rPr>
        <w:object w:dxaOrig="1300" w:dyaOrig="620">
          <v:shape id="_x0000_i1027" type="#_x0000_t75" style="width:64pt;height:28pt" o:ole="">
            <v:imagedata r:id="rId13" o:title=""/>
          </v:shape>
          <o:OLEObject Type="Embed" ProgID="Equation.DSMT4" ShapeID="_x0000_i1027" DrawAspect="Content" ObjectID="_1662929213" r:id="rId14"/>
        </w:object>
      </w:r>
      <w:r w:rsidRPr="00121344">
        <w:t xml:space="preserve">, </w:t>
      </w:r>
      <w:r w:rsidRPr="00121344">
        <w:rPr>
          <w:position w:val="-10"/>
        </w:rPr>
        <w:object w:dxaOrig="760" w:dyaOrig="380">
          <v:shape id="_x0000_i1028" type="#_x0000_t75" style="width:44pt;height:14.4pt" o:ole="">
            <v:imagedata r:id="rId15" o:title=""/>
          </v:shape>
          <o:OLEObject Type="Embed" ProgID="Equation.DSMT4" ShapeID="_x0000_i1028" DrawAspect="Content" ObjectID="_1662929214" r:id="rId16"/>
        </w:object>
      </w:r>
      <w:r w:rsidRPr="00121344">
        <w:fldChar w:fldCharType="begin"/>
      </w:r>
      <w:r w:rsidRPr="00121344">
        <w:instrText xml:space="preserve"> QUOTE  </w:instrText>
      </w:r>
      <w:r w:rsidRPr="00121344">
        <w:fldChar w:fldCharType="end"/>
      </w:r>
      <w:r w:rsidRPr="00121344">
        <w:t>,</w:t>
      </w:r>
      <w:r w:rsidRPr="00121344">
        <w:rPr>
          <w:bCs/>
          <w:position w:val="-10"/>
        </w:rPr>
        <w:object w:dxaOrig="760" w:dyaOrig="380">
          <v:shape id="_x0000_i1029" type="#_x0000_t75" style="width:35.2pt;height:14.4pt" o:ole="">
            <v:imagedata r:id="rId17" o:title=""/>
          </v:shape>
          <o:OLEObject Type="Embed" ProgID="Equation.DSMT4" ShapeID="_x0000_i1029" DrawAspect="Content" ObjectID="_1662929215" r:id="rId18"/>
        </w:objec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fldChar w:fldCharType="separate"/>
      </w:r>
      <w:r>
        <w:rPr>
          <w:noProof/>
          <w:position w:val="-10"/>
        </w:rPr>
        <w:drawing>
          <wp:inline distT="0" distB="0" distL="0" distR="0" wp14:anchorId="3B8814BA" wp14:editId="6E8FFF5B">
            <wp:extent cx="480060" cy="251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fldChar w:fldCharType="end"/>
      </w:r>
      <w:r w:rsidRPr="00121344">
        <w:rPr>
          <w:bCs/>
        </w:rPr>
        <w:t xml:space="preserve">, </w:t>
      </w:r>
      <w:r w:rsidRPr="00121344">
        <w:rPr>
          <w:bCs/>
          <w:position w:val="-12"/>
        </w:rPr>
        <w:object w:dxaOrig="660" w:dyaOrig="380">
          <v:shape id="_x0000_i1030" type="#_x0000_t75" style="width:28.8pt;height:14.4pt" o:ole="">
            <v:imagedata r:id="rId20" o:title=""/>
          </v:shape>
          <o:OLEObject Type="Embed" ProgID="Equation.DSMT4" ShapeID="_x0000_i1030" DrawAspect="Content" ObjectID="_1662929216" r:id="rId21"/>
        </w:object>
      </w:r>
      <w:r w:rsidRPr="00121344">
        <w:rPr>
          <w:bCs/>
        </w:rPr>
        <w:t xml:space="preserve">. </w:t>
      </w:r>
    </w:p>
    <w:p w:rsidR="00B43927" w:rsidRPr="00F97437" w:rsidRDefault="003A69A5" w:rsidP="00F97437">
      <w:pPr>
        <w:pStyle w:val="aa"/>
        <w:spacing w:line="276" w:lineRule="auto"/>
        <w:jc w:val="both"/>
      </w:pPr>
      <w:r w:rsidRPr="00121344">
        <w:t>Представление об асимптотах.Непрерывность функции. Кусочно заданные функц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color w:val="000000"/>
          <w:szCs w:val="24"/>
          <w:lang w:eastAsia="en-US"/>
        </w:rPr>
        <w:t xml:space="preserve">Функция. Возрастание и убывание функции. Квадратный трехчлен. Разложение квадратного трехчлена на множители. Решение задач путем      выделения квадрата двучлена из квадратного трехчлена. Функция </w:t>
      </w:r>
      <w:r w:rsidRPr="00A15701">
        <w:rPr>
          <w:rFonts w:eastAsia="Calibri"/>
          <w:i/>
          <w:szCs w:val="24"/>
          <w:lang w:val="en-US" w:eastAsia="en-US"/>
        </w:rPr>
        <w:t>y</w:t>
      </w:r>
      <w:r w:rsidRPr="00A15701">
        <w:rPr>
          <w:rFonts w:eastAsia="Calibri"/>
          <w:i/>
          <w:szCs w:val="24"/>
          <w:lang w:eastAsia="en-US"/>
        </w:rPr>
        <w:t>=</w:t>
      </w:r>
      <w:r w:rsidRPr="00A15701">
        <w:rPr>
          <w:rFonts w:eastAsia="Calibri"/>
          <w:i/>
          <w:szCs w:val="24"/>
          <w:lang w:val="en-US" w:eastAsia="en-US"/>
        </w:rPr>
        <w:t>ax</w:t>
      </w:r>
      <w:r w:rsidRPr="00A15701">
        <w:rPr>
          <w:rFonts w:eastAsia="Calibri"/>
          <w:i/>
          <w:szCs w:val="24"/>
          <w:vertAlign w:val="superscript"/>
          <w:lang w:eastAsia="en-US"/>
        </w:rPr>
        <w:t xml:space="preserve">2 </w:t>
      </w:r>
      <w:r w:rsidRPr="00A15701">
        <w:rPr>
          <w:rFonts w:eastAsia="Calibri"/>
          <w:i/>
          <w:szCs w:val="24"/>
          <w:lang w:eastAsia="en-US"/>
        </w:rPr>
        <w:t xml:space="preserve"> + </w:t>
      </w:r>
      <w:r w:rsidRPr="00A15701">
        <w:rPr>
          <w:rFonts w:eastAsia="Calibri"/>
          <w:i/>
          <w:szCs w:val="24"/>
          <w:lang w:val="en-US" w:eastAsia="en-US"/>
        </w:rPr>
        <w:t>bx</w:t>
      </w:r>
      <w:r w:rsidRPr="00A15701">
        <w:rPr>
          <w:rFonts w:eastAsia="Calibri"/>
          <w:i/>
          <w:szCs w:val="24"/>
          <w:lang w:eastAsia="en-US"/>
        </w:rPr>
        <w:t xml:space="preserve"> + с</w:t>
      </w:r>
      <w:r w:rsidRPr="00A15701">
        <w:rPr>
          <w:rFonts w:eastAsia="Calibri"/>
          <w:szCs w:val="24"/>
          <w:lang w:eastAsia="en-US"/>
        </w:rPr>
        <w:t>, её свойства, график. Простейшие преобразования графиков функций. Решение неравенств второй степени с одной переменной. [Решение рациональных неравенств методом интервалов.] Функции и их способы задания. Область определения функции. Область значений функции. Свойства функций. Квадратный трехчлен и его корни.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Разложение квадратного трехчлена на множители. Сокращение дробей. </w:t>
      </w: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Функция и еѐ свойства. Графики функции . Графики функции .Построение графика квадратичной функции. Степенная функция</w:t>
      </w:r>
    </w:p>
    <w:p w:rsidR="00CF7ABB" w:rsidRPr="00A15701" w:rsidRDefault="00CF7ABB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CF7ABB" w:rsidRPr="00CF7ABB" w:rsidRDefault="00CF7ABB" w:rsidP="00CF7ABB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2</w:t>
      </w:r>
      <w:r w:rsidRPr="00CF7ABB">
        <w:rPr>
          <w:rFonts w:eastAsia="Calibri"/>
          <w:b/>
          <w:bCs/>
          <w:szCs w:val="24"/>
          <w:lang w:eastAsia="en-US"/>
        </w:rPr>
        <w:t xml:space="preserve"> </w:t>
      </w:r>
      <w:r w:rsidR="00B43927" w:rsidRPr="00CF7ABB">
        <w:rPr>
          <w:rFonts w:eastAsia="Calibri"/>
          <w:b/>
          <w:bCs/>
          <w:szCs w:val="24"/>
          <w:lang w:eastAsia="en-US"/>
        </w:rPr>
        <w:t xml:space="preserve">Уравнения </w:t>
      </w:r>
      <w:r w:rsidR="00F97437">
        <w:rPr>
          <w:rFonts w:eastAsia="Calibri"/>
          <w:b/>
          <w:bCs/>
          <w:szCs w:val="24"/>
          <w:lang w:eastAsia="en-US"/>
        </w:rPr>
        <w:t>и системы уравнений – 2</w:t>
      </w:r>
      <w:r w:rsidR="00B43927" w:rsidRPr="00CF7ABB">
        <w:rPr>
          <w:rFonts w:eastAsia="Calibri"/>
          <w:b/>
          <w:bCs/>
          <w:szCs w:val="24"/>
          <w:lang w:eastAsia="en-US"/>
        </w:rPr>
        <w:t>5 часов</w:t>
      </w:r>
    </w:p>
    <w:p w:rsidR="00F97437" w:rsidRPr="00121344" w:rsidRDefault="00CF7ABB" w:rsidP="00F97437">
      <w:pPr>
        <w:pStyle w:val="aa"/>
        <w:spacing w:line="276" w:lineRule="auto"/>
        <w:jc w:val="both"/>
      </w:pPr>
      <w:r w:rsidRPr="00121344">
        <w:t>Понятие уравнения и корня уравнения. Представление о равносильности уравнений. Область определения уравнения (область допустимых значений переменной).</w:t>
      </w:r>
      <w:r w:rsidRPr="00CF7ABB">
        <w:rPr>
          <w:b/>
          <w:bCs/>
        </w:rPr>
        <w:t xml:space="preserve"> </w:t>
      </w:r>
      <w:r w:rsidRPr="00CF7ABB">
        <w:rPr>
          <w:bCs/>
        </w:rPr>
        <w:t>Квадратное уравнение и его корни</w:t>
      </w:r>
      <w:r w:rsidR="00F97437" w:rsidRPr="00F97437">
        <w:rPr>
          <w:b/>
        </w:rPr>
        <w:t xml:space="preserve"> </w:t>
      </w:r>
      <w:r w:rsidR="00F97437" w:rsidRPr="00F97437">
        <w:t>Системы уравнений</w:t>
      </w:r>
      <w:r w:rsidR="00F97437" w:rsidRPr="00121344">
        <w:t xml:space="preserve">Уравнение с двумя переменными. Линейное уравнение с двумя переменными. Прямая как графическая интерпретация линейного уравнения с двумя переменными. Понятие системы уравнений. Решение системы уравнений. </w:t>
      </w:r>
    </w:p>
    <w:p w:rsidR="00F97437" w:rsidRPr="00121344" w:rsidRDefault="00F97437" w:rsidP="00F97437">
      <w:pPr>
        <w:pStyle w:val="aa"/>
        <w:spacing w:line="276" w:lineRule="auto"/>
        <w:jc w:val="both"/>
      </w:pPr>
      <w:r w:rsidRPr="00121344">
        <w:t xml:space="preserve">Методы решения систем линейных уравнений с двумя переменными: графический метод, метод сложения, метод подстановки. </w:t>
      </w:r>
    </w:p>
    <w:p w:rsidR="00F97437" w:rsidRPr="00121344" w:rsidRDefault="00F97437" w:rsidP="00F97437">
      <w:pPr>
        <w:pStyle w:val="aa"/>
        <w:spacing w:line="276" w:lineRule="auto"/>
        <w:jc w:val="both"/>
      </w:pPr>
      <w:r w:rsidRPr="00121344">
        <w:t>Системы линейных уравнений с параметром.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Квадратные уравнения. Неполные квадратные уравнения. Дискриминант квадратного уравнения. Формула корней квадратного уравнения. Теорема Виета. Теорема, обратная теореме Виета. Решение квадратных уравнений: использование формулы для нахождения корней, графический метод решения, разложение на множители, подбор корней с использованием теоремы Виета. Количество корней квадратного уравнения в зависимости от его дискриминанта. Биквадратные уравнения. Уравнения, сводимые к линейным и квадратным. Квадратные уравнения с параметром.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Дробно-рациональные уравнения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Решение неравенств второй степени. Графический метод. Решение неравенств методом интервалов.</w:t>
      </w:r>
    </w:p>
    <w:p w:rsidR="003A69A5" w:rsidRPr="003A69A5" w:rsidRDefault="00B43927" w:rsidP="003A69A5">
      <w:pPr>
        <w:jc w:val="both"/>
        <w:rPr>
          <w:b/>
          <w:iCs/>
          <w:color w:val="000000" w:themeColor="text1"/>
          <w:szCs w:val="24"/>
        </w:rPr>
      </w:pPr>
      <w:r w:rsidRPr="00A15701">
        <w:rPr>
          <w:rFonts w:eastAsia="Calibri"/>
          <w:szCs w:val="24"/>
          <w:lang w:eastAsia="en-US"/>
        </w:rPr>
        <w:t>Целое уравнение и его корни. Уравнения, приводимые к квадратным</w:t>
      </w:r>
      <w:r w:rsidR="003A69A5" w:rsidRPr="003A69A5">
        <w:rPr>
          <w:rFonts w:ascii="Arial" w:hAnsi="Arial" w:cs="Arial"/>
          <w:b/>
          <w:iCs/>
          <w:color w:val="000000" w:themeColor="text1"/>
          <w:szCs w:val="24"/>
        </w:rPr>
        <w:t xml:space="preserve"> </w:t>
      </w:r>
      <w:r w:rsidR="003A69A5" w:rsidRPr="003A69A5">
        <w:rPr>
          <w:iCs/>
          <w:color w:val="000000" w:themeColor="text1"/>
          <w:szCs w:val="24"/>
        </w:rPr>
        <w:t>Системы неравенств</w:t>
      </w:r>
    </w:p>
    <w:p w:rsidR="003A69A5" w:rsidRPr="003A69A5" w:rsidRDefault="003A69A5" w:rsidP="003A69A5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Системы неравенств с одной переменной. Решение систем неравенств с одной переменной: линейных, квадратных, дробно-рациональных, иррациональных. Изображение решения системы неравенств на числовой прямой. Запись решения системы неравенств.</w:t>
      </w:r>
    </w:p>
    <w:p w:rsidR="003A69A5" w:rsidRPr="003A69A5" w:rsidRDefault="003A69A5" w:rsidP="003A69A5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Неравенство с двумя переменными. Представление о решении линейного неравенства с двумя переменными. Графическая интерпретация </w:t>
      </w:r>
      <w:r w:rsidRPr="003A69A5">
        <w:rPr>
          <w:rFonts w:eastAsia="Calibri"/>
          <w:color w:val="000000" w:themeColor="text1"/>
          <w:szCs w:val="24"/>
        </w:rPr>
        <w:lastRenderedPageBreak/>
        <w:t xml:space="preserve">неравенства с двумя переменными. Графический метод решения систем неравенств с двумя переменным 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color w:val="000000"/>
          <w:szCs w:val="24"/>
          <w:lang w:eastAsia="en-US"/>
        </w:rPr>
        <w:t>Целое уравнение и его корни. Решение уравнений третьей и четвертой степени с одним неизвестным с помощью разложения на множители и введения вспомогательной переменной.</w:t>
      </w:r>
      <w:r w:rsidRPr="00A15701">
        <w:rPr>
          <w:rFonts w:eastAsia="Calibri"/>
          <w:szCs w:val="24"/>
          <w:lang w:eastAsia="en-US"/>
        </w:rPr>
        <w:t xml:space="preserve"> Решение неравенств второй степени. Графический метод. Решение неравенств методом интервалов.</w:t>
      </w:r>
    </w:p>
    <w:p w:rsidR="00B43927" w:rsidRPr="00A15701" w:rsidRDefault="00B43927" w:rsidP="00B43927">
      <w:pPr>
        <w:jc w:val="both"/>
        <w:rPr>
          <w:color w:val="000000"/>
          <w:szCs w:val="24"/>
          <w:lang w:eastAsia="en-US"/>
        </w:rPr>
      </w:pPr>
      <w:r w:rsidRPr="00A15701">
        <w:rPr>
          <w:color w:val="000000"/>
          <w:szCs w:val="24"/>
          <w:lang w:eastAsia="en-US"/>
        </w:rPr>
        <w:t>Уравнение с двумя переменными и его график. Уравнение окружности. Решение систем, содержащих одно уравнение первой, а другое второй степени. Решение задач методом составления систем. Решение систем двух уравнений второй степени с двумя переменными.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Уравнение с двумя переменными и еѐ график. Решение неравенств второй степени. Графический метод. Решение неравенств методом интервалов.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Графический способ решение систем уравнений второй степени.</w:t>
      </w: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Решение систем уравнений второй степени. Решение задач с помощью систем уравнений второй степени. Неравенства с одной переменной.</w:t>
      </w:r>
    </w:p>
    <w:p w:rsidR="00CF7ABB" w:rsidRPr="002C4B49" w:rsidRDefault="005C7BC3" w:rsidP="002C4B49">
      <w:pPr>
        <w:jc w:val="both"/>
        <w:rPr>
          <w:iCs/>
          <w:color w:val="000000" w:themeColor="text1"/>
          <w:szCs w:val="24"/>
        </w:rPr>
      </w:pPr>
      <w:r w:rsidRPr="003A69A5">
        <w:rPr>
          <w:iCs/>
          <w:color w:val="000000" w:themeColor="text1"/>
          <w:szCs w:val="24"/>
        </w:rPr>
        <w:t>Системы уравнений</w:t>
      </w:r>
      <w:r w:rsidR="002C4B49">
        <w:rPr>
          <w:iCs/>
          <w:color w:val="000000" w:themeColor="text1"/>
          <w:szCs w:val="24"/>
        </w:rPr>
        <w:t>.</w:t>
      </w:r>
      <w:r w:rsidR="00CF7ABB" w:rsidRPr="00CF7ABB">
        <w:t>Решение текстовых задач</w:t>
      </w:r>
      <w:r w:rsidR="002C4B49">
        <w:t xml:space="preserve">. </w:t>
      </w:r>
      <w:r w:rsidR="00CF7ABB" w:rsidRPr="00CF7ABB">
        <w:t>Задачи на все арифметические действия</w:t>
      </w:r>
      <w:r w:rsidR="002C4B49">
        <w:t>..</w:t>
      </w:r>
      <w:r w:rsidR="00CF7ABB" w:rsidRPr="00CF7ABB">
        <w:t xml:space="preserve">Решение текстовых задач арифметическим способом. Использование таблиц, схем, чертежей, других средств представления данных при решении задачи. 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Задачи на движение, работу и покупки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 xml:space="preserve">Анализ возможных ситуаций взаимного расположения объектов при их движении, соотношения объемов выполняемых работ при совместной работе. 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Задачи на части, доли, проценты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Логические задачи</w:t>
      </w:r>
    </w:p>
    <w:p w:rsidR="00CF7ABB" w:rsidRPr="00CF7ABB" w:rsidRDefault="00CF7ABB" w:rsidP="00CF7ABB">
      <w:pPr>
        <w:pStyle w:val="aa"/>
        <w:spacing w:line="276" w:lineRule="auto"/>
        <w:jc w:val="both"/>
        <w:rPr>
          <w:bCs/>
        </w:rPr>
      </w:pPr>
      <w:r w:rsidRPr="00CF7ABB">
        <w:rPr>
          <w:bCs/>
        </w:rPr>
        <w:t xml:space="preserve">Решение логических задач. Решение логических задач с помощью графов, таблиц. </w:t>
      </w:r>
    </w:p>
    <w:p w:rsidR="00CF7ABB" w:rsidRPr="003A69A5" w:rsidRDefault="00CF7ABB" w:rsidP="00CF7ABB">
      <w:pPr>
        <w:jc w:val="both"/>
        <w:rPr>
          <w:rFonts w:eastAsiaTheme="minorHAnsi"/>
          <w:iCs/>
          <w:color w:val="000000" w:themeColor="text1"/>
          <w:szCs w:val="24"/>
        </w:rPr>
      </w:pPr>
      <w:r w:rsidRPr="00CF7ABB">
        <w:t>Основные методы решения текстовых задач</w:t>
      </w:r>
      <w:r w:rsidRPr="00121344">
        <w:rPr>
          <w:b/>
        </w:rPr>
        <w:t xml:space="preserve">: </w:t>
      </w:r>
      <w:r w:rsidRPr="00121344">
        <w:rPr>
          <w:bCs/>
        </w:rPr>
        <w:t>арифметический, алгебраический, перебор вариантов. Первичные представления о других методах решения задач (геометрические и графические методы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Уравнение с двумя переменными. Решение уравнений в целых числах. Линейное уравнение с двумя переменными. Графическая интерпретация линейного уравнения с двумя переменными.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Представление о графической интерпретации произвольного уравнения с двумя переменными: линии на плоскости.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Понятие системы уравнений. Решение систем уравнений. Представление о равносильности систем уравнений.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Методы решения систем линейных уравнений с двумя переменными графический метод, метод сложения, метод подстановки. Количество решений системы линейных уравнений. Система линейных уравнений с параметром. </w:t>
      </w:r>
    </w:p>
    <w:p w:rsidR="00C91526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Системы нелинейных уравнений. Методы решения систем нелинейных уравнений. Метод деления, метод замены переменных. Однородные системы.</w:t>
      </w:r>
      <w:r w:rsidR="00C91526" w:rsidRPr="003A69A5">
        <w:rPr>
          <w:rFonts w:eastAsia="Calibri"/>
          <w:color w:val="000000" w:themeColor="text1"/>
          <w:szCs w:val="24"/>
        </w:rPr>
        <w:t xml:space="preserve"> 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C91526" w:rsidRPr="003A69A5" w:rsidRDefault="00C91526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Квадратное неравенство с параметром и его решение. </w:t>
      </w:r>
    </w:p>
    <w:p w:rsidR="00C91526" w:rsidRPr="003A69A5" w:rsidRDefault="00C91526" w:rsidP="00C91526">
      <w:pPr>
        <w:jc w:val="both"/>
        <w:rPr>
          <w:rFonts w:eastAsiaTheme="minorHAns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Простейшие иррациональные неравенства вида: </w:t>
      </w:r>
      <w:r w:rsidRPr="003A69A5">
        <w:rPr>
          <w:rFonts w:eastAsia="Calibri"/>
          <w:color w:val="000000" w:themeColor="text1"/>
          <w:position w:val="-16"/>
          <w:szCs w:val="24"/>
          <w:lang w:eastAsia="en-US"/>
        </w:rPr>
        <w:object w:dxaOrig="1152" w:dyaOrig="432">
          <v:shape id="_x0000_i1031" type="#_x0000_t75" style="width:57.6pt;height:21.6pt" o:ole="">
            <v:imagedata r:id="rId22" o:title=""/>
          </v:shape>
          <o:OLEObject Type="Embed" ProgID="Equation.DSMT4" ShapeID="_x0000_i1031" DrawAspect="Content" ObjectID="_1662929217" r:id="rId23"/>
        </w:object>
      </w:r>
      <w:r w:rsidRPr="003A69A5">
        <w:rPr>
          <w:rFonts w:eastAsia="Calibri"/>
          <w:color w:val="000000" w:themeColor="text1"/>
          <w:szCs w:val="24"/>
        </w:rPr>
        <w:t xml:space="preserve">; </w:t>
      </w:r>
      <w:r w:rsidRPr="003A69A5">
        <w:rPr>
          <w:rFonts w:eastAsia="Calibri"/>
          <w:color w:val="000000" w:themeColor="text1"/>
          <w:position w:val="-16"/>
          <w:szCs w:val="24"/>
          <w:lang w:eastAsia="en-US"/>
        </w:rPr>
        <w:object w:dxaOrig="1152" w:dyaOrig="432">
          <v:shape id="_x0000_i1032" type="#_x0000_t75" style="width:57.6pt;height:21.6pt" o:ole="">
            <v:imagedata r:id="rId24" o:title=""/>
          </v:shape>
          <o:OLEObject Type="Embed" ProgID="Equation.DSMT4" ShapeID="_x0000_i1032" DrawAspect="Content" ObjectID="_1662929218" r:id="rId25"/>
        </w:object>
      </w:r>
      <w:r w:rsidRPr="003A69A5">
        <w:rPr>
          <w:rFonts w:eastAsia="Calibri"/>
          <w:color w:val="000000" w:themeColor="text1"/>
          <w:szCs w:val="24"/>
        </w:rPr>
        <w:t xml:space="preserve">; </w:t>
      </w:r>
      <w:r w:rsidRPr="003A69A5">
        <w:rPr>
          <w:rFonts w:eastAsia="Calibri"/>
          <w:color w:val="000000" w:themeColor="text1"/>
          <w:position w:val="-16"/>
          <w:szCs w:val="24"/>
          <w:lang w:eastAsia="en-US"/>
        </w:rPr>
        <w:object w:dxaOrig="1728" w:dyaOrig="432">
          <v:shape id="_x0000_i1033" type="#_x0000_t75" style="width:86.4pt;height:21.6pt" o:ole="">
            <v:imagedata r:id="rId26" o:title=""/>
          </v:shape>
          <o:OLEObject Type="Embed" ProgID="Equation.DSMT4" ShapeID="_x0000_i1033" DrawAspect="Content" ObjectID="_1662929219" r:id="rId27"/>
        </w:object>
      </w:r>
      <w:r w:rsidRPr="003A69A5">
        <w:rPr>
          <w:color w:val="000000" w:themeColor="text1"/>
          <w:szCs w:val="24"/>
        </w:rPr>
        <w:fldChar w:fldCharType="begin"/>
      </w:r>
      <w:r w:rsidRPr="003A69A5">
        <w:rPr>
          <w:color w:val="000000" w:themeColor="text1"/>
          <w:szCs w:val="24"/>
        </w:rPr>
        <w:instrText xml:space="preserve"> QUOTE </w:instrText>
      </w:r>
      <w:r w:rsidRPr="003A69A5">
        <w:rPr>
          <w:rFonts w:eastAsia="Calibri"/>
          <w:noProof/>
          <w:color w:val="000000" w:themeColor="text1"/>
          <w:position w:val="-9"/>
          <w:szCs w:val="24"/>
        </w:rPr>
        <w:drawing>
          <wp:inline distT="0" distB="0" distL="0" distR="0" wp14:anchorId="79C5C8ED" wp14:editId="33BA28C8">
            <wp:extent cx="815340" cy="259080"/>
            <wp:effectExtent l="0" t="0" r="381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9A5">
        <w:rPr>
          <w:color w:val="000000" w:themeColor="text1"/>
          <w:szCs w:val="24"/>
        </w:rPr>
        <w:fldChar w:fldCharType="separate"/>
      </w:r>
      <w:r w:rsidRPr="003A69A5">
        <w:rPr>
          <w:rFonts w:eastAsia="Calibri"/>
          <w:noProof/>
          <w:color w:val="000000" w:themeColor="text1"/>
          <w:position w:val="-9"/>
          <w:szCs w:val="24"/>
        </w:rPr>
        <w:drawing>
          <wp:inline distT="0" distB="0" distL="0" distR="0" wp14:anchorId="07BB3DBA" wp14:editId="353BBD78">
            <wp:extent cx="815340" cy="259080"/>
            <wp:effectExtent l="0" t="0" r="381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9A5">
        <w:rPr>
          <w:color w:val="000000" w:themeColor="text1"/>
          <w:szCs w:val="24"/>
        </w:rPr>
        <w:fldChar w:fldCharType="end"/>
      </w:r>
      <w:r w:rsidRPr="003A69A5">
        <w:rPr>
          <w:color w:val="000000" w:themeColor="text1"/>
          <w:szCs w:val="24"/>
        </w:rPr>
        <w:t>.</w:t>
      </w:r>
    </w:p>
    <w:p w:rsidR="00C91526" w:rsidRPr="003A69A5" w:rsidRDefault="00C91526" w:rsidP="00C91526">
      <w:pPr>
        <w:jc w:val="both"/>
        <w:rPr>
          <w:color w:val="000000" w:themeColor="text1"/>
          <w:szCs w:val="24"/>
        </w:rPr>
      </w:pPr>
      <w:r w:rsidRPr="003A69A5">
        <w:rPr>
          <w:color w:val="000000" w:themeColor="text1"/>
          <w:szCs w:val="24"/>
        </w:rPr>
        <w:t>Обобщенный метод интервалов для решения неравенств.</w:t>
      </w:r>
    </w:p>
    <w:p w:rsidR="005C7BC3" w:rsidRPr="005C7BC3" w:rsidRDefault="005C7BC3" w:rsidP="005C7BC3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43927" w:rsidRPr="00A15701" w:rsidRDefault="00B43927" w:rsidP="00B43927">
      <w:pPr>
        <w:jc w:val="both"/>
        <w:rPr>
          <w:b/>
          <w:color w:val="000000"/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 xml:space="preserve">3. </w:t>
      </w:r>
      <w:r w:rsidRPr="00A15701">
        <w:rPr>
          <w:b/>
          <w:szCs w:val="24"/>
          <w:lang w:eastAsia="en-US"/>
        </w:rPr>
        <w:t>Арифметическая и геометрическая прогрессии</w:t>
      </w:r>
      <w:r w:rsidRPr="00A15701">
        <w:rPr>
          <w:b/>
          <w:color w:val="000000"/>
          <w:szCs w:val="24"/>
          <w:lang w:eastAsia="en-US"/>
        </w:rPr>
        <w:t xml:space="preserve"> (15 ч.)</w:t>
      </w:r>
    </w:p>
    <w:p w:rsidR="00B43927" w:rsidRPr="00A15701" w:rsidRDefault="00B43927" w:rsidP="00B43927">
      <w:pPr>
        <w:jc w:val="both"/>
        <w:rPr>
          <w:b/>
          <w:color w:val="000000"/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 xml:space="preserve">   </w:t>
      </w:r>
      <w:r w:rsidRPr="00A15701">
        <w:rPr>
          <w:color w:val="000000"/>
          <w:szCs w:val="24"/>
          <w:lang w:eastAsia="en-US"/>
        </w:rPr>
        <w:t xml:space="preserve">Арифметическая и геометрическая прогрессии. Формулы </w:t>
      </w:r>
      <w:r w:rsidRPr="00A15701">
        <w:rPr>
          <w:color w:val="000000"/>
          <w:szCs w:val="24"/>
          <w:lang w:val="en-US" w:eastAsia="en-US"/>
        </w:rPr>
        <w:t>n</w:t>
      </w:r>
      <w:r w:rsidRPr="00A15701">
        <w:rPr>
          <w:color w:val="000000"/>
          <w:szCs w:val="24"/>
          <w:lang w:eastAsia="en-US"/>
        </w:rPr>
        <w:t xml:space="preserve">-го члена и суммы </w:t>
      </w:r>
      <w:r w:rsidRPr="00A15701">
        <w:rPr>
          <w:color w:val="000000"/>
          <w:szCs w:val="24"/>
          <w:lang w:val="en-US" w:eastAsia="en-US"/>
        </w:rPr>
        <w:t>n</w:t>
      </w:r>
      <w:r w:rsidRPr="00A15701">
        <w:rPr>
          <w:color w:val="000000"/>
          <w:szCs w:val="24"/>
          <w:lang w:eastAsia="en-US"/>
        </w:rPr>
        <w:t xml:space="preserve"> первых членов прогрессии.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Последовательности. Определение арифметической прогрессии. Формула n-го члена арифметической прогрессии.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Формула суммы n первых членов арифметической прогрессии. 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Определение геометрической прогрессии. Формула n-го члена геометрической прогрессии. Формула суммы n первых членов геометрической прогрессии.</w:t>
      </w:r>
    </w:p>
    <w:p w:rsidR="00F97437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lastRenderedPageBreak/>
        <w:t>Сумма бесконечной геометрической прогрессии при |q|&lt;1. Контрольная работа №6</w:t>
      </w:r>
    </w:p>
    <w:p w:rsidR="00F97437" w:rsidRDefault="00F9743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43927" w:rsidRPr="003A69A5" w:rsidRDefault="00B43927" w:rsidP="00B43927">
      <w:pPr>
        <w:widowControl/>
        <w:jc w:val="both"/>
        <w:rPr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>4.</w:t>
      </w:r>
      <w:r w:rsidRPr="00A15701">
        <w:rPr>
          <w:b/>
          <w:szCs w:val="24"/>
          <w:lang w:eastAsia="en-US"/>
        </w:rPr>
        <w:t xml:space="preserve"> Степенная функция. </w:t>
      </w:r>
      <w:r w:rsidRPr="003A69A5">
        <w:rPr>
          <w:szCs w:val="24"/>
          <w:lang w:eastAsia="en-US"/>
        </w:rPr>
        <w:t xml:space="preserve">Корень </w:t>
      </w:r>
      <w:r w:rsidRPr="003A69A5">
        <w:rPr>
          <w:szCs w:val="24"/>
          <w:lang w:val="en-US" w:eastAsia="en-US"/>
        </w:rPr>
        <w:t>n</w:t>
      </w:r>
      <w:r w:rsidRPr="003A69A5">
        <w:rPr>
          <w:szCs w:val="24"/>
          <w:lang w:eastAsia="en-US"/>
        </w:rPr>
        <w:t>- ой степени. (6 ч.)</w:t>
      </w:r>
    </w:p>
    <w:p w:rsidR="005C7BC3" w:rsidRPr="003A69A5" w:rsidRDefault="00B43927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color w:val="000000"/>
          <w:szCs w:val="24"/>
          <w:lang w:eastAsia="en-US"/>
        </w:rPr>
        <w:t xml:space="preserve"> Четная и нечетная функции. Функция </w:t>
      </w:r>
      <w:r w:rsidRPr="003A69A5">
        <w:rPr>
          <w:i/>
          <w:color w:val="000000"/>
          <w:szCs w:val="24"/>
          <w:lang w:val="en-US" w:eastAsia="en-US"/>
        </w:rPr>
        <w:t>y</w:t>
      </w:r>
      <w:r w:rsidRPr="003A69A5">
        <w:rPr>
          <w:i/>
          <w:color w:val="000000"/>
          <w:szCs w:val="24"/>
          <w:lang w:eastAsia="en-US"/>
        </w:rPr>
        <w:t>=</w:t>
      </w:r>
      <w:r w:rsidRPr="003A69A5">
        <w:rPr>
          <w:i/>
          <w:color w:val="000000"/>
          <w:szCs w:val="24"/>
          <w:lang w:val="en-US" w:eastAsia="en-US"/>
        </w:rPr>
        <w:t>x</w:t>
      </w:r>
      <w:r w:rsidRPr="003A69A5">
        <w:rPr>
          <w:i/>
          <w:color w:val="000000"/>
          <w:szCs w:val="24"/>
          <w:vertAlign w:val="superscript"/>
          <w:lang w:val="en-US" w:eastAsia="en-US"/>
        </w:rPr>
        <w:t>n</w:t>
      </w:r>
      <w:r w:rsidRPr="003A69A5">
        <w:rPr>
          <w:i/>
          <w:color w:val="000000"/>
          <w:szCs w:val="24"/>
          <w:lang w:eastAsia="en-US"/>
        </w:rPr>
        <w:t>,</w:t>
      </w:r>
      <w:r w:rsidRPr="003A69A5">
        <w:rPr>
          <w:color w:val="000000"/>
          <w:szCs w:val="24"/>
          <w:lang w:eastAsia="en-US"/>
        </w:rPr>
        <w:t xml:space="preserve"> Определение корня </w:t>
      </w:r>
      <w:r w:rsidRPr="003A69A5">
        <w:rPr>
          <w:color w:val="000000"/>
          <w:szCs w:val="24"/>
          <w:lang w:val="en-US" w:eastAsia="en-US"/>
        </w:rPr>
        <w:t>n</w:t>
      </w:r>
      <w:r w:rsidRPr="003A69A5">
        <w:rPr>
          <w:color w:val="000000"/>
          <w:szCs w:val="24"/>
          <w:lang w:eastAsia="en-US"/>
        </w:rPr>
        <w:t>-й степени.</w:t>
      </w:r>
      <w:r w:rsidR="005C7BC3" w:rsidRPr="003A69A5">
        <w:rPr>
          <w:rFonts w:eastAsia="Calibri"/>
          <w:color w:val="000000" w:themeColor="text1"/>
          <w:szCs w:val="24"/>
        </w:rPr>
        <w:t xml:space="preserve"> Корни n-ых степеней. Допустимые значения переменных в выражениях, содержащих корни n-ых степеней. Преобразование выражений, содержащих корни n-ых степеней.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Степень с рациональным показателем. Преобразование выражений, содержащих степень с рациональным показателем.</w:t>
      </w:r>
    </w:p>
    <w:p w:rsidR="00F97437" w:rsidRPr="00121344" w:rsidRDefault="00F97437" w:rsidP="00F97437">
      <w:pPr>
        <w:pStyle w:val="aa"/>
        <w:spacing w:line="276" w:lineRule="auto"/>
        <w:jc w:val="both"/>
      </w:pPr>
      <w:r w:rsidRPr="00F97437">
        <w:rPr>
          <w:bCs/>
        </w:rPr>
        <w:t>Целые выражения</w:t>
      </w:r>
      <w:r>
        <w:t xml:space="preserve"> </w:t>
      </w:r>
      <w:r w:rsidRPr="00121344"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F97437" w:rsidRDefault="00F97437" w:rsidP="00F97437">
      <w:pPr>
        <w:pStyle w:val="aa"/>
        <w:spacing w:line="276" w:lineRule="auto"/>
        <w:jc w:val="both"/>
      </w:pPr>
      <w:r w:rsidRPr="00121344"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множители.</w:t>
      </w:r>
    </w:p>
    <w:p w:rsidR="002C4B49" w:rsidRPr="005949AD" w:rsidRDefault="002C4B49" w:rsidP="002C4B49">
      <w:pPr>
        <w:jc w:val="both"/>
        <w:rPr>
          <w:rFonts w:eastAsia="Calibri"/>
          <w:color w:val="000000" w:themeColor="text1"/>
          <w:szCs w:val="24"/>
        </w:rPr>
      </w:pPr>
      <w:r w:rsidRPr="005949AD">
        <w:rPr>
          <w:rFonts w:eastAsia="Calibri"/>
          <w:color w:val="000000" w:themeColor="text1"/>
          <w:szCs w:val="24"/>
        </w:rPr>
        <w:t>Степень с рациональным показателем. Преобразование выражений, содержащих степень с рациональным показателем.</w:t>
      </w:r>
    </w:p>
    <w:p w:rsidR="002C4B49" w:rsidRPr="005949AD" w:rsidRDefault="002C4B49" w:rsidP="002C4B49">
      <w:pPr>
        <w:jc w:val="both"/>
        <w:rPr>
          <w:rFonts w:eastAsia="Calibri"/>
          <w:color w:val="000000" w:themeColor="text1"/>
          <w:szCs w:val="24"/>
        </w:rPr>
      </w:pPr>
      <w:r w:rsidRPr="005949AD">
        <w:rPr>
          <w:rFonts w:eastAsia="Calibri"/>
          <w:color w:val="000000" w:themeColor="text1"/>
          <w:szCs w:val="24"/>
        </w:rPr>
        <w:t>Решение линейных уравнений. Количество корней линейного уравнения. Линейное уравнение с параметром.</w:t>
      </w:r>
    </w:p>
    <w:p w:rsidR="00F97437" w:rsidRPr="00121344" w:rsidRDefault="00F97437" w:rsidP="00F97437">
      <w:pPr>
        <w:pStyle w:val="aa"/>
        <w:spacing w:line="276" w:lineRule="auto"/>
        <w:jc w:val="both"/>
      </w:pP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F97437">
        <w:rPr>
          <w:rFonts w:eastAsia="Calibri"/>
          <w:b/>
          <w:szCs w:val="24"/>
          <w:lang w:eastAsia="en-US"/>
        </w:rPr>
        <w:t xml:space="preserve">5. </w:t>
      </w:r>
      <w:r w:rsidRPr="00F97437">
        <w:rPr>
          <w:rFonts w:eastAsia="Calibri"/>
          <w:b/>
          <w:bCs/>
          <w:szCs w:val="24"/>
          <w:lang w:eastAsia="en-US"/>
        </w:rPr>
        <w:t>Элементы комбинаторики и теории вероятностей – 13 часов</w:t>
      </w:r>
    </w:p>
    <w:p w:rsidR="00B43927" w:rsidRPr="003A69A5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3A69A5">
        <w:rPr>
          <w:rFonts w:eastAsia="Calibri"/>
          <w:szCs w:val="24"/>
          <w:lang w:eastAsia="en-US"/>
        </w:rPr>
        <w:t>Примеры комбинаторных задач. Перестановки. Факториалы. Размещения. Сочетания.</w:t>
      </w:r>
    </w:p>
    <w:p w:rsidR="00B43927" w:rsidRPr="003A69A5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3A69A5">
        <w:rPr>
          <w:rFonts w:eastAsia="Calibri"/>
          <w:szCs w:val="24"/>
          <w:lang w:eastAsia="en-US"/>
        </w:rPr>
        <w:t>Вероятность случайного события. Сложение и умножение вероятностей.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Элементы комбинаторики и испытания Бернулли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Правило умножения, перестановки, факториал. Сочетания и число сочетаний. Треугольник Паскаля и бином Ньютона. Опыты с большим числом равновозможных элементарных событий. Вычисление вероятностей в опытах с применением элементов комбинаторики. Испытания Бернулли. Успех и неудача. Вероятности событий в серии испытаний Бернулли. </w:t>
      </w:r>
    </w:p>
    <w:p w:rsidR="005C7BC3" w:rsidRPr="003A69A5" w:rsidRDefault="005C7BC3" w:rsidP="005C7BC3">
      <w:pPr>
        <w:jc w:val="both"/>
        <w:rPr>
          <w:rFonts w:eastAsiaTheme="minorHAnsi"/>
          <w:bCs/>
          <w:color w:val="000000" w:themeColor="text1"/>
          <w:szCs w:val="24"/>
        </w:rPr>
      </w:pPr>
      <w:r w:rsidRPr="003A69A5">
        <w:rPr>
          <w:bCs/>
          <w:color w:val="000000" w:themeColor="text1"/>
          <w:szCs w:val="24"/>
        </w:rPr>
        <w:t>Статистика и теория вероятностей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СтатистикаТ</w:t>
      </w:r>
      <w:r w:rsidR="00F97437">
        <w:rPr>
          <w:rFonts w:eastAsia="Calibri"/>
          <w:color w:val="000000" w:themeColor="text1"/>
          <w:szCs w:val="24"/>
        </w:rPr>
        <w:t xml:space="preserve"> </w:t>
      </w:r>
      <w:r w:rsidRPr="003A69A5">
        <w:rPr>
          <w:rFonts w:eastAsia="Calibri"/>
          <w:color w:val="000000" w:themeColor="text1"/>
          <w:szCs w:val="24"/>
        </w:rPr>
        <w:t>абличное и графическое представление данных, столбчатые и круговые диаграммы, извлечение нужной информации. Диаграммы рассеивания. Описательные статистические показатели: среднее арифметическое, медиана, наибольшее и наименьшее значения числового набора. Отклонение. Случайные выбросы. Меры рассеивания: размах, дисперсия и стандартное отклонение. Свойства среднего арифметического и дисперсии. Случайная изменчивость. Изменчивость при измерениях. Решающие правила. Закономерности в изменчивых величинах.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Случайные опыты и случайные события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 Представление событий с помощью диаграмм Эйлера. Противоположные события, объединение и пересечение событий. Правило сложения вероятностей. Случайный выбор. Независимые события. Последовательные независимые испытания. Представление эксперимента в виде дерева, умножение вероятностей. Испытания до первого успеха. Условная вероятность. Формула полной вероятности.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Элементы комбинаторики и испытания Бернулли</w:t>
      </w:r>
      <w:r w:rsidR="00F97437">
        <w:rPr>
          <w:rFonts w:eastAsia="Calibri"/>
          <w:color w:val="000000" w:themeColor="text1"/>
          <w:szCs w:val="24"/>
        </w:rPr>
        <w:t xml:space="preserve">. </w:t>
      </w:r>
      <w:r w:rsidRPr="003A69A5">
        <w:rPr>
          <w:rFonts w:eastAsia="Calibri"/>
          <w:color w:val="000000" w:themeColor="text1"/>
          <w:szCs w:val="24"/>
        </w:rPr>
        <w:t xml:space="preserve">Правило умножения, перестановки, факториал. Сочетания и число сочетаний. Треугольник Паскаля и бином Ньютона. Опыты с большим числом равновозможных элементарных событий. Вычисление вероятностей в опытах с применением элементов комбинаторики. Испытания Бернулли. Успех и неудача. Вероятности событий в серии испытаний Бернулли. 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Геометрическая вероятность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Случайный выбор точки из фигуры на плоскости, отрезка и дуги окружности. Случайный выбор числа из числового отрезка.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Случайные величины</w:t>
      </w:r>
      <w:r w:rsidR="00F97437">
        <w:rPr>
          <w:rFonts w:eastAsia="Calibri"/>
          <w:color w:val="000000" w:themeColor="text1"/>
          <w:szCs w:val="24"/>
        </w:rPr>
        <w:t xml:space="preserve">. </w:t>
      </w:r>
      <w:r w:rsidRPr="003A69A5">
        <w:rPr>
          <w:rFonts w:eastAsia="Calibri"/>
          <w:color w:val="000000" w:themeColor="text1"/>
          <w:szCs w:val="24"/>
        </w:rPr>
        <w:t xml:space="preserve">Дискретная случайная величина и распределение вероятностей. Равномерное дискретное распределение. Геометрическое </w:t>
      </w:r>
      <w:r w:rsidRPr="003A69A5">
        <w:rPr>
          <w:rFonts w:eastAsia="Calibri"/>
          <w:color w:val="000000" w:themeColor="text1"/>
          <w:szCs w:val="24"/>
        </w:rPr>
        <w:lastRenderedPageBreak/>
        <w:t>распределение вероятностей. Распределение Бернулли. Биномиальное</w:t>
      </w:r>
      <w:r>
        <w:rPr>
          <w:rFonts w:ascii="Arial" w:eastAsia="Calibri" w:hAnsi="Arial" w:cs="Arial"/>
          <w:color w:val="000000" w:themeColor="text1"/>
          <w:szCs w:val="24"/>
        </w:rPr>
        <w:t xml:space="preserve"> распределение. Независимые случайные величины. Сложение, умножение </w:t>
      </w:r>
      <w:r w:rsidRPr="003A69A5">
        <w:rPr>
          <w:rFonts w:eastAsia="Calibri"/>
          <w:color w:val="000000" w:themeColor="text1"/>
          <w:szCs w:val="24"/>
        </w:rPr>
        <w:t xml:space="preserve">случайных величин. Математическое ожидание и его свойства. Дисперсия и стандартное отклонение случайной величины; свойства дисперсии. Дисперсия числа успехов в серии испытаний Бернулли. Понятие о законе больших чисел. Измерение вероятностей и точность измерения. Применение закона больших чисел в социологии, страховании, в здравоохранении, обеспечении безопасности населения в чрезвычайных ситуациях. </w:t>
      </w:r>
    </w:p>
    <w:p w:rsidR="005C7BC3" w:rsidRPr="00A15701" w:rsidRDefault="005C7BC3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A15701">
        <w:rPr>
          <w:rFonts w:eastAsia="Calibri"/>
          <w:b/>
          <w:color w:val="000000"/>
          <w:szCs w:val="24"/>
          <w:lang w:eastAsia="en-US"/>
        </w:rPr>
        <w:t>6. Повторение. Решение задач</w:t>
      </w:r>
      <w:r w:rsidRPr="00A15701">
        <w:rPr>
          <w:rFonts w:eastAsia="Calibri"/>
          <w:b/>
          <w:bCs/>
          <w:szCs w:val="24"/>
          <w:lang w:eastAsia="en-US"/>
        </w:rPr>
        <w:t xml:space="preserve"> Подготовка к ГИА. – 18 часа</w:t>
      </w:r>
    </w:p>
    <w:p w:rsidR="002C4B49" w:rsidRPr="002C4B49" w:rsidRDefault="002C4B49" w:rsidP="002C4B49">
      <w:pPr>
        <w:pStyle w:val="aa"/>
        <w:spacing w:line="276" w:lineRule="auto"/>
        <w:jc w:val="both"/>
      </w:pPr>
      <w:r w:rsidRPr="002C4B49">
        <w:t>Тождественные преобразования</w:t>
      </w:r>
      <w:r>
        <w:t xml:space="preserve">. </w:t>
      </w:r>
      <w:r w:rsidRPr="002C4B49">
        <w:rPr>
          <w:bCs/>
        </w:rPr>
        <w:t>Числовые и буквенные выражения</w:t>
      </w:r>
    </w:p>
    <w:p w:rsidR="00B43927" w:rsidRPr="002C4B49" w:rsidRDefault="002C4B49" w:rsidP="002C4B49">
      <w:pPr>
        <w:pStyle w:val="aa"/>
        <w:spacing w:line="276" w:lineRule="auto"/>
        <w:jc w:val="both"/>
      </w:pPr>
      <w:r w:rsidRPr="002C4B49">
        <w:t>Выражение с переменной. Значение выражения. Подстанов</w:t>
      </w:r>
      <w:r>
        <w:t>ка выражений вместо переменных.</w:t>
      </w:r>
      <w:r w:rsidR="00B43927" w:rsidRPr="00A15701">
        <w:rPr>
          <w:rFonts w:eastAsia="Calibri"/>
          <w:szCs w:val="24"/>
          <w:lang w:eastAsia="en-US"/>
        </w:rPr>
        <w:t>Рациональные и действительные числа. Алгебраические выражения. Уравнения. Неравенства. Функции. Числовые последовательности. Решение задач.</w:t>
      </w:r>
    </w:p>
    <w:p w:rsidR="005C7BC3" w:rsidRPr="003A69A5" w:rsidRDefault="005C7BC3" w:rsidP="005C7BC3">
      <w:pPr>
        <w:jc w:val="both"/>
        <w:rPr>
          <w:rFonts w:eastAsiaTheme="minorHAnsi"/>
          <w:bCs/>
          <w:color w:val="000000" w:themeColor="text1"/>
          <w:szCs w:val="24"/>
        </w:rPr>
      </w:pPr>
      <w:r w:rsidRPr="003A69A5">
        <w:rPr>
          <w:bCs/>
          <w:color w:val="000000" w:themeColor="text1"/>
          <w:szCs w:val="24"/>
        </w:rPr>
        <w:t>История математики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Кардано, Н.Х. Абель, Э.Галуа.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От земледелия к геометрии. Пифагор и его школа. Фалес, Архимед. Платон и Аристотель. Построение правильных многоугольников. Триссекция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Геометрия и искусство. Геометрические закономерности окружающего мира.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Роль российских ученых в развитии математики: Л.Эйлер. Н.И. Лобачевский, П.Л. Чебышев, С. Ковалевская, А.Н. Колмогоров. 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Математика в развитии России: Петр </w:t>
      </w:r>
      <w:r w:rsidRPr="003A69A5">
        <w:rPr>
          <w:rFonts w:eastAsia="Calibri"/>
          <w:color w:val="000000" w:themeColor="text1"/>
          <w:szCs w:val="24"/>
          <w:lang w:val="en-US"/>
        </w:rPr>
        <w:t>I</w:t>
      </w:r>
      <w:r w:rsidRPr="003A69A5">
        <w:rPr>
          <w:rFonts w:eastAsia="Calibri"/>
          <w:color w:val="000000" w:themeColor="text1"/>
          <w:szCs w:val="24"/>
        </w:rPr>
        <w:t>, школа математических и навигацких наук, развитие российского флота, А.Н. Крылов. Космическая программа и М.В. Келдыш.</w:t>
      </w:r>
    </w:p>
    <w:p w:rsidR="00B43927" w:rsidRPr="003A69A5" w:rsidRDefault="00B43927" w:rsidP="00B43927">
      <w:pPr>
        <w:widowControl/>
        <w:jc w:val="both"/>
        <w:rPr>
          <w:szCs w:val="24"/>
          <w:lang w:eastAsia="en-US"/>
        </w:rPr>
      </w:pPr>
      <w:r w:rsidRPr="003A69A5">
        <w:rPr>
          <w:szCs w:val="24"/>
          <w:lang w:eastAsia="en-US"/>
        </w:rPr>
        <w:t xml:space="preserve">                                                             </w:t>
      </w:r>
    </w:p>
    <w:p w:rsidR="007224FA" w:rsidRDefault="00C91526" w:rsidP="00B43927">
      <w:pPr>
        <w:widowControl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 xml:space="preserve">    </w:t>
      </w:r>
    </w:p>
    <w:p w:rsidR="007224FA" w:rsidRDefault="007224FA" w:rsidP="00B43927">
      <w:pPr>
        <w:widowControl/>
        <w:jc w:val="both"/>
        <w:rPr>
          <w:b/>
          <w:szCs w:val="24"/>
          <w:lang w:eastAsia="en-US"/>
        </w:rPr>
      </w:pPr>
    </w:p>
    <w:p w:rsidR="007224FA" w:rsidRDefault="007224FA" w:rsidP="00B43927">
      <w:pPr>
        <w:widowControl/>
        <w:jc w:val="both"/>
        <w:rPr>
          <w:b/>
          <w:szCs w:val="24"/>
          <w:lang w:eastAsia="en-US"/>
        </w:rPr>
      </w:pPr>
    </w:p>
    <w:p w:rsidR="007224FA" w:rsidRDefault="007224FA" w:rsidP="00B43927">
      <w:pPr>
        <w:widowControl/>
        <w:jc w:val="both"/>
        <w:rPr>
          <w:b/>
          <w:szCs w:val="24"/>
          <w:lang w:eastAsia="en-US"/>
        </w:rPr>
      </w:pPr>
    </w:p>
    <w:p w:rsidR="007224FA" w:rsidRDefault="007224FA" w:rsidP="00B43927">
      <w:pPr>
        <w:widowControl/>
        <w:jc w:val="both"/>
        <w:rPr>
          <w:b/>
          <w:szCs w:val="24"/>
          <w:lang w:eastAsia="en-US"/>
        </w:rPr>
      </w:pPr>
    </w:p>
    <w:p w:rsidR="007224FA" w:rsidRDefault="007224FA" w:rsidP="00B43927">
      <w:pPr>
        <w:widowControl/>
        <w:jc w:val="both"/>
        <w:rPr>
          <w:b/>
          <w:szCs w:val="24"/>
          <w:lang w:eastAsia="en-US"/>
        </w:rPr>
      </w:pPr>
    </w:p>
    <w:p w:rsidR="007224FA" w:rsidRDefault="007224FA" w:rsidP="00B43927">
      <w:pPr>
        <w:widowControl/>
        <w:jc w:val="both"/>
        <w:rPr>
          <w:b/>
          <w:szCs w:val="24"/>
          <w:lang w:eastAsia="en-US"/>
        </w:rPr>
      </w:pPr>
    </w:p>
    <w:p w:rsidR="007224FA" w:rsidRDefault="007224FA" w:rsidP="00B43927">
      <w:pPr>
        <w:widowControl/>
        <w:jc w:val="both"/>
        <w:rPr>
          <w:b/>
          <w:szCs w:val="24"/>
          <w:lang w:eastAsia="en-US"/>
        </w:rPr>
      </w:pPr>
    </w:p>
    <w:p w:rsidR="007224FA" w:rsidRDefault="007224FA" w:rsidP="00B43927">
      <w:pPr>
        <w:widowControl/>
        <w:jc w:val="both"/>
        <w:rPr>
          <w:b/>
          <w:szCs w:val="24"/>
          <w:lang w:eastAsia="en-US"/>
        </w:rPr>
      </w:pPr>
    </w:p>
    <w:p w:rsidR="007224FA" w:rsidRDefault="007224FA" w:rsidP="00B43927">
      <w:pPr>
        <w:widowControl/>
        <w:jc w:val="both"/>
        <w:rPr>
          <w:b/>
          <w:szCs w:val="24"/>
          <w:lang w:eastAsia="en-US"/>
        </w:rPr>
      </w:pPr>
    </w:p>
    <w:p w:rsidR="00B43927" w:rsidRPr="00A15701" w:rsidRDefault="00C91526" w:rsidP="00B43927">
      <w:pPr>
        <w:widowControl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lastRenderedPageBreak/>
        <w:t xml:space="preserve">         </w:t>
      </w:r>
      <w:r w:rsidR="00B43927" w:rsidRPr="00A15701">
        <w:rPr>
          <w:b/>
          <w:szCs w:val="24"/>
          <w:lang w:eastAsia="en-US"/>
        </w:rPr>
        <w:t>Тематиче</w:t>
      </w:r>
      <w:r>
        <w:rPr>
          <w:b/>
          <w:szCs w:val="24"/>
          <w:lang w:eastAsia="en-US"/>
        </w:rPr>
        <w:t>ское планирование</w:t>
      </w:r>
    </w:p>
    <w:tbl>
      <w:tblPr>
        <w:tblW w:w="15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3268"/>
        <w:gridCol w:w="1688"/>
      </w:tblGrid>
      <w:tr w:rsidR="00AA2EC4" w:rsidRPr="00A15701" w:rsidTr="00AA2EC4">
        <w:trPr>
          <w:trHeight w:val="457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№</w:t>
            </w: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318CC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Темы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A318CC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 xml:space="preserve">Количество часов </w:t>
            </w:r>
          </w:p>
        </w:tc>
      </w:tr>
      <w:tr w:rsidR="00AA2EC4" w:rsidRPr="00A15701" w:rsidTr="00225C68">
        <w:trPr>
          <w:trHeight w:val="14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Квадратичная функция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25</w:t>
            </w:r>
          </w:p>
        </w:tc>
      </w:tr>
      <w:tr w:rsidR="00225C68" w:rsidRPr="00A15701" w:rsidTr="00225C68">
        <w:trPr>
          <w:trHeight w:val="15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Вводный урок повторения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Функция. Область определения и область значений функции.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7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Нахождение области определения и области значений функции.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5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Свойства функции.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3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Функция и ее основные свойства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A318CC">
        <w:trPr>
          <w:trHeight w:val="32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Квадратный трехчлен и его корни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A318CC" w:rsidRPr="00A15701" w:rsidTr="00225C68">
        <w:trPr>
          <w:trHeight w:val="21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8CC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8CC" w:rsidRPr="00A15701" w:rsidRDefault="00A318CC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Разложение квадратного трехчлена на множители.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8CC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6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Применение теоремы о разложении квадратного трехчлена на множители.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6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Сокращение дробей, используя разложение квадратного трехчлена на множители.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Функция y=ax2, ее график и свойства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Графики функций  y=ах2 +n и y=a(x-m)2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A318CC"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Построение графиков  функций y=ах2 +n и y=a(x-m)2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Построение графика квадратичной функции.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7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Построение графика квадратичной функции.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3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Построение графика квадратичной функции.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0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B97E49" w:rsidRDefault="00225C68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Построение графика квадратичной функции.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9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B97E49" w:rsidRDefault="00225C68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Обобщение и систематизация знаний по теме «Квадратичная функция и ее график» (№ 1)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B97E49">
        <w:trPr>
          <w:trHeight w:val="2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второй степени с одной переменной.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225C68">
        <w:trPr>
          <w:trHeight w:val="27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второй степени с одной переменной.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2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второй степени с одной переменной.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28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  <w:r w:rsidR="00A318CC"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B97E49" w:rsidRDefault="00225C68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Решение неравенств методом интервалов.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B97E49" w:rsidRDefault="00225C68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Решение неравенств методом интервалов.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21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B97E49" w:rsidRDefault="00225C68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Решение неравенств методом интервалов.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32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B97E49" w:rsidRDefault="00225C68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Повторение. Подготовка к контрольной работе.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B97E49" w:rsidRDefault="00225C68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Обобщение и систематизация знаний по теме «Решение неравенств второй степени с одной переменной»(№ 2)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AA2EC4" w:rsidRPr="00A15701" w:rsidTr="00B97E49">
        <w:trPr>
          <w:trHeight w:val="18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Уравнения и системы уравнений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25</w:t>
            </w:r>
          </w:p>
        </w:tc>
      </w:tr>
      <w:tr w:rsidR="00B97E49" w:rsidRPr="00A15701" w:rsidTr="00B97E49">
        <w:trPr>
          <w:trHeight w:val="15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Целое уравнение и его корни.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Целое уравнение и его корни.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7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Уравнения, приводимые к квадратным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Биквадратное уравнение.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9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Уравнения, приводимые к квадратным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целых уравнений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8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Обобщающий урок. Решение уравнений.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5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B97E49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Обобщение и систематизация знаний по теме  «Целые уравнения и его корни». (№ 3)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Графический способ решения систем уравнений.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0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Графический способ решения систем уравнений.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5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A318CC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Графический способ решения систем уравнений.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8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Решения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30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Решения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0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Решения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30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Решения систем уравнений второй степени графическим и  аналитическим способом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0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с помощью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5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«на совместную работу» с помощью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«на совместную работу» с помощью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«на движение» с .помощью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«на движение» с помощью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5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Неравенства с двумя переменными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9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Неравенства с двумя переменными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5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Системы неравенств с  двумя переменными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3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B97E49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Системы неравенств с двумя переменными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31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B97E49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Обобщение и систематизация знаний по теме  «Системы уравнений второй степени». (№ 4)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AA2EC4" w:rsidRPr="00A15701" w:rsidTr="00B97E49">
        <w:trPr>
          <w:trHeight w:val="312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Арифметическая и геометрическая прогрессии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15</w:t>
            </w:r>
          </w:p>
        </w:tc>
      </w:tr>
      <w:tr w:rsidR="00B97E49" w:rsidRPr="00A15701" w:rsidTr="00B97E49">
        <w:trPr>
          <w:trHeight w:val="2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Последовательности.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30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Определение арифметической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n-го члена арифметической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n-го члена арифметической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суммы n-первых членов арифметической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суммы n-первых членов арифметической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9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суммы n-первых членов арифметической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B97E49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Обобщение и систематизация знаний по теме  «Арифметическая прогрессия».(№ 5)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Определение геометрической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9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n-го члена геометрической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2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суммы n-первых членов геометрической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суммы n-первых членов геометрической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Сумма бесконечной геометрической прогрессии при *q* &lt; 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8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Сумма бесконечной геометрической прогрессии при *q* &lt; 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3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B97E49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Обобщение и систематизация знаний по теме  «Геометрическая прогрессия». (№ 6)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AA2EC4" w:rsidRPr="00A15701" w:rsidTr="00B97E49">
        <w:trPr>
          <w:cantSplit/>
          <w:trHeight w:val="26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A318CC">
            <w:pPr>
              <w:widowControl/>
              <w:rPr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rPr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Степенная функция. Корень п-ой степени.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6</w:t>
            </w:r>
          </w:p>
        </w:tc>
      </w:tr>
      <w:tr w:rsidR="00B97E49" w:rsidRPr="00A15701" w:rsidTr="00B97E49">
        <w:trPr>
          <w:cantSplit/>
          <w:trHeight w:val="27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Функция y = xn.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cantSplit/>
          <w:trHeight w:val="22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lastRenderedPageBreak/>
              <w:t>67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Определение корня n-й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cantSplit/>
          <w:trHeight w:val="22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Свойства корня  n-й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cantSplit/>
          <w:trHeight w:val="33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Свойства арифметического корня п-ой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cantSplit/>
          <w:trHeight w:val="10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Преобразования выражений, содержащих степени с рациональным показателем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cantSplit/>
          <w:trHeight w:val="20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Преобразования выражений, содержащих степени с рациональным показателем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AA2EC4" w:rsidRPr="00A15701" w:rsidTr="00B97E49">
        <w:trPr>
          <w:trHeight w:val="33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A318CC">
            <w:pPr>
              <w:widowControl/>
              <w:rPr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Элементы комбинаторики и теории вероятностей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13</w:t>
            </w:r>
          </w:p>
        </w:tc>
      </w:tr>
      <w:tr w:rsidR="00B97E49" w:rsidRPr="00A15701" w:rsidTr="00B97E49">
        <w:trPr>
          <w:trHeight w:val="19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Элементы комбинаторики.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5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Примеры комбинаторных задач.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0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Перестановки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«Перестановки»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Размещения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«Размещения»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Сочетания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«Сочетания»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5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Начальные сведения из теории вероятностей. Вероятность случайного события.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«Вероятность случайного события.»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«Вероятность случайного события»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B97E49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Решение задач по теме «Вероятность случайного события.»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2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B97E49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Обобщение и систематизация знаний  по теме «Элементы комбинаторики» (№ 7)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AA2EC4" w:rsidRPr="00A15701" w:rsidTr="00B97E49">
        <w:trPr>
          <w:trHeight w:val="20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A318CC">
            <w:pPr>
              <w:widowControl/>
              <w:rPr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Повторение курса алгебры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18</w:t>
            </w:r>
          </w:p>
        </w:tc>
      </w:tr>
      <w:tr w:rsidR="00B97E49" w:rsidRPr="00A15701" w:rsidTr="00B97E49">
        <w:trPr>
          <w:trHeight w:val="21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Тождественные преобразования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32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Действия с рациональными дробями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2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Преобразования выражений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A318CC">
        <w:trPr>
          <w:trHeight w:val="5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Уравнения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2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Графический способ решения уравнений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A318CC">
        <w:trPr>
          <w:trHeight w:val="13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Системы уравнений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линейных неравенств и их систем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5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второй степени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8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второй степени и их систем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8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Функции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2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Наибольшее и наименьшее значение функции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3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Построение графиков функций, заданных кусочно- аналитически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1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318CC" w:rsidRDefault="00B97E49" w:rsidP="00410CBF">
            <w:pPr>
              <w:rPr>
                <w:szCs w:val="24"/>
                <w:lang w:eastAsia="en-US"/>
              </w:rPr>
            </w:pPr>
            <w:r w:rsidRPr="00A318CC">
              <w:rPr>
                <w:szCs w:val="24"/>
                <w:lang w:eastAsia="en-US"/>
              </w:rPr>
              <w:t>Итоговое обобщение и систематизация знаний.( №8)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0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текстовых задач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9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текстовых задач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Арифметическая прогрессия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9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101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текстовых задач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33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Геометрическая прогрессия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A318CC">
        <w:trPr>
          <w:trHeight w:val="12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B97E49">
            <w:pPr>
              <w:jc w:val="right"/>
              <w:rPr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Итого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102</w:t>
            </w:r>
          </w:p>
        </w:tc>
      </w:tr>
      <w:tr w:rsidR="00AA2EC4" w:rsidRPr="00A15701" w:rsidTr="00AA2EC4">
        <w:trPr>
          <w:trHeight w:val="23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right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1 четверть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24</w:t>
            </w:r>
          </w:p>
        </w:tc>
      </w:tr>
      <w:tr w:rsidR="00AA2EC4" w:rsidRPr="00A15701" w:rsidTr="00AA2EC4">
        <w:trPr>
          <w:trHeight w:val="23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right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2 четверть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24</w:t>
            </w:r>
          </w:p>
        </w:tc>
      </w:tr>
      <w:tr w:rsidR="00AA2EC4" w:rsidRPr="00A15701" w:rsidTr="00AA2EC4">
        <w:trPr>
          <w:trHeight w:val="23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right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3 четверть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30</w:t>
            </w:r>
          </w:p>
        </w:tc>
      </w:tr>
      <w:tr w:rsidR="00AA2EC4" w:rsidRPr="00A15701" w:rsidTr="00AA2EC4">
        <w:trPr>
          <w:trHeight w:val="23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right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4 четверть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24</w:t>
            </w:r>
          </w:p>
        </w:tc>
      </w:tr>
      <w:tr w:rsidR="00AA2EC4" w:rsidRPr="00A15701" w:rsidTr="00AA2EC4">
        <w:trPr>
          <w:trHeight w:val="23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right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Итого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102</w:t>
            </w:r>
          </w:p>
        </w:tc>
      </w:tr>
    </w:tbl>
    <w:p w:rsidR="00B43927" w:rsidRPr="00A15701" w:rsidRDefault="00B43927" w:rsidP="00B43927">
      <w:pPr>
        <w:widowControl/>
        <w:jc w:val="both"/>
        <w:rPr>
          <w:szCs w:val="24"/>
          <w:lang w:eastAsia="en-US"/>
        </w:rPr>
      </w:pPr>
      <w:r w:rsidRPr="00A15701">
        <w:rPr>
          <w:szCs w:val="24"/>
          <w:lang w:eastAsia="en-US"/>
        </w:rPr>
        <w:t xml:space="preserve">                                                                         </w:t>
      </w:r>
    </w:p>
    <w:p w:rsidR="00B43927" w:rsidRDefault="00B43927" w:rsidP="00B43927">
      <w:pPr>
        <w:pStyle w:val="aa"/>
      </w:pPr>
    </w:p>
    <w:p w:rsidR="007224FA" w:rsidRDefault="00AD65F2" w:rsidP="00AD65F2">
      <w:r w:rsidRPr="00410CBF">
        <w:t xml:space="preserve">                                                                                          </w:t>
      </w:r>
    </w:p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7224FA" w:rsidRDefault="007224FA" w:rsidP="00AD65F2"/>
    <w:p w:rsidR="00AD65F2" w:rsidRPr="007224FA" w:rsidRDefault="007224FA" w:rsidP="00AD65F2">
      <w:pPr>
        <w:rPr>
          <w:b/>
        </w:rPr>
      </w:pPr>
      <w:r w:rsidRPr="007224FA">
        <w:rPr>
          <w:b/>
        </w:rPr>
        <w:lastRenderedPageBreak/>
        <w:t>(Приложение)</w:t>
      </w:r>
      <w:r w:rsidR="00AD65F2" w:rsidRPr="007224FA">
        <w:rPr>
          <w:b/>
        </w:rPr>
        <w:t xml:space="preserve"> Календарно-тематический план</w:t>
      </w:r>
    </w:p>
    <w:p w:rsidR="00AD65F2" w:rsidRPr="00410CBF" w:rsidRDefault="00AD65F2" w:rsidP="00AD65F2">
      <w:pPr>
        <w:widowControl/>
        <w:jc w:val="center"/>
        <w:rPr>
          <w:b/>
          <w:sz w:val="22"/>
          <w:szCs w:val="22"/>
        </w:rPr>
      </w:pPr>
    </w:p>
    <w:tbl>
      <w:tblPr>
        <w:tblW w:w="491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566"/>
        <w:gridCol w:w="853"/>
        <w:gridCol w:w="1075"/>
        <w:gridCol w:w="4027"/>
        <w:gridCol w:w="1727"/>
        <w:gridCol w:w="4794"/>
        <w:gridCol w:w="708"/>
        <w:gridCol w:w="1105"/>
      </w:tblGrid>
      <w:tr w:rsidR="00AD65F2" w:rsidRPr="00410CBF" w:rsidTr="007224FA">
        <w:trPr>
          <w:trHeight w:val="445"/>
          <w:jc w:val="center"/>
        </w:trPr>
        <w:tc>
          <w:tcPr>
            <w:tcW w:w="175" w:type="pct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№</w:t>
            </w:r>
          </w:p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урока  п/п</w:t>
            </w:r>
          </w:p>
        </w:tc>
        <w:tc>
          <w:tcPr>
            <w:tcW w:w="184" w:type="pct"/>
            <w:vMerge w:val="restart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№</w:t>
            </w:r>
          </w:p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урока  в теме</w:t>
            </w:r>
          </w:p>
        </w:tc>
        <w:tc>
          <w:tcPr>
            <w:tcW w:w="62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 xml:space="preserve">Дата </w:t>
            </w:r>
          </w:p>
        </w:tc>
        <w:tc>
          <w:tcPr>
            <w:tcW w:w="1308" w:type="pct"/>
            <w:vMerge w:val="restart"/>
            <w:tcBorders>
              <w:left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Тема</w:t>
            </w:r>
          </w:p>
        </w:tc>
        <w:tc>
          <w:tcPr>
            <w:tcW w:w="561" w:type="pct"/>
            <w:vMerge w:val="restart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Тип урока.</w:t>
            </w:r>
          </w:p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Форма проведения</w:t>
            </w:r>
          </w:p>
        </w:tc>
        <w:tc>
          <w:tcPr>
            <w:tcW w:w="1557" w:type="pct"/>
            <w:vMerge w:val="restart"/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Планируемые предметные результаты</w:t>
            </w:r>
          </w:p>
        </w:tc>
        <w:tc>
          <w:tcPr>
            <w:tcW w:w="230" w:type="pct"/>
            <w:vMerge w:val="restart"/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Виды контроля, измерители</w:t>
            </w:r>
          </w:p>
        </w:tc>
        <w:tc>
          <w:tcPr>
            <w:tcW w:w="359" w:type="pct"/>
            <w:vMerge w:val="restart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Домашнее</w:t>
            </w:r>
          </w:p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задание</w:t>
            </w:r>
          </w:p>
        </w:tc>
      </w:tr>
      <w:tr w:rsidR="00AD65F2" w:rsidRPr="00410CBF" w:rsidTr="007224FA">
        <w:trPr>
          <w:trHeight w:val="137"/>
          <w:jc w:val="center"/>
        </w:trPr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</w:p>
        </w:tc>
        <w:tc>
          <w:tcPr>
            <w:tcW w:w="184" w:type="pct"/>
            <w:vMerge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план</w:t>
            </w:r>
          </w:p>
        </w:tc>
        <w:tc>
          <w:tcPr>
            <w:tcW w:w="349" w:type="pct"/>
            <w:tcBorders>
              <w:top w:val="single" w:sz="4" w:space="0" w:color="auto"/>
              <w:right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факт</w:t>
            </w:r>
          </w:p>
        </w:tc>
        <w:tc>
          <w:tcPr>
            <w:tcW w:w="1308" w:type="pct"/>
            <w:vMerge/>
            <w:tcBorders>
              <w:left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</w:p>
        </w:tc>
        <w:tc>
          <w:tcPr>
            <w:tcW w:w="561" w:type="pct"/>
            <w:vMerge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</w:p>
        </w:tc>
        <w:tc>
          <w:tcPr>
            <w:tcW w:w="1557" w:type="pct"/>
            <w:vMerge/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</w:p>
        </w:tc>
        <w:tc>
          <w:tcPr>
            <w:tcW w:w="230" w:type="pct"/>
            <w:vMerge/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</w:p>
        </w:tc>
        <w:tc>
          <w:tcPr>
            <w:tcW w:w="359" w:type="pct"/>
            <w:vMerge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b/>
                <w:sz w:val="20"/>
              </w:rPr>
            </w:pPr>
          </w:p>
        </w:tc>
      </w:tr>
      <w:tr w:rsidR="00AD65F2" w:rsidRPr="00410CBF" w:rsidTr="0041707E">
        <w:trPr>
          <w:trHeight w:val="386"/>
          <w:jc w:val="center"/>
        </w:trPr>
        <w:tc>
          <w:tcPr>
            <w:tcW w:w="5000" w:type="pct"/>
            <w:gridSpan w:val="9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     </w:t>
            </w:r>
            <w:r w:rsidRPr="00410CBF">
              <w:rPr>
                <w:b/>
                <w:sz w:val="22"/>
                <w:szCs w:val="22"/>
              </w:rPr>
              <w:t xml:space="preserve">  Раздел 1. Квадратичная функция (25 часов)</w:t>
            </w:r>
          </w:p>
        </w:tc>
      </w:tr>
      <w:tr w:rsidR="00AD65F2" w:rsidRPr="00410CBF" w:rsidTr="007224FA">
        <w:trPr>
          <w:trHeight w:val="720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02.09</w:t>
            </w: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02.09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Вводный урок повторения 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   Урок    рефлексии</w:t>
            </w:r>
          </w:p>
        </w:tc>
        <w:tc>
          <w:tcPr>
            <w:tcW w:w="1557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3нать</w:t>
            </w:r>
            <w:r w:rsidRPr="00410CBF">
              <w:rPr>
                <w:sz w:val="22"/>
                <w:szCs w:val="22"/>
              </w:rPr>
              <w:t xml:space="preserve">: определения и свойства линейной функции, прямой и обратной </w:t>
            </w:r>
          </w:p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Уметь:</w:t>
            </w:r>
            <w:r w:rsidRPr="00410CBF">
              <w:rPr>
                <w:sz w:val="22"/>
                <w:szCs w:val="22"/>
              </w:rPr>
              <w:t xml:space="preserve"> находить область определения и область значения; строить графики кусочных функций</w:t>
            </w:r>
          </w:p>
        </w:tc>
        <w:tc>
          <w:tcPr>
            <w:tcW w:w="230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trHeight w:val="720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03.09</w:t>
            </w: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03.09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Функция. Область определения и область значений функции.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3нать</w:t>
            </w:r>
            <w:r w:rsidRPr="00410CBF">
              <w:rPr>
                <w:sz w:val="22"/>
                <w:szCs w:val="22"/>
              </w:rPr>
              <w:t xml:space="preserve">: определения и свойства линейной функции, прямой и обратной </w:t>
            </w:r>
          </w:p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>: находить область определения и область значения; строить графики кусочных функций</w:t>
            </w:r>
          </w:p>
        </w:tc>
        <w:tc>
          <w:tcPr>
            <w:tcW w:w="230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trHeight w:val="720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</w:t>
            </w:r>
          </w:p>
        </w:tc>
        <w:tc>
          <w:tcPr>
            <w:tcW w:w="277" w:type="pct"/>
          </w:tcPr>
          <w:p w:rsidR="00AD65F2" w:rsidRPr="00410CBF" w:rsidRDefault="007224FA" w:rsidP="00417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AD65F2" w:rsidRPr="00410CBF">
              <w:rPr>
                <w:sz w:val="22"/>
                <w:szCs w:val="22"/>
              </w:rPr>
              <w:t>.09</w:t>
            </w:r>
          </w:p>
        </w:tc>
        <w:tc>
          <w:tcPr>
            <w:tcW w:w="349" w:type="pct"/>
          </w:tcPr>
          <w:p w:rsidR="00AD65F2" w:rsidRPr="00410CBF" w:rsidRDefault="007224FA" w:rsidP="00417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058</w:t>
            </w:r>
            <w:r w:rsidR="00AD65F2" w:rsidRPr="00410CBF">
              <w:rPr>
                <w:sz w:val="22"/>
                <w:szCs w:val="22"/>
              </w:rPr>
              <w:t>09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Нахождение области определения и области значений функции.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color w:val="FF0000"/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557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3нать:</w:t>
            </w:r>
            <w:r w:rsidRPr="00410CBF">
              <w:rPr>
                <w:sz w:val="22"/>
                <w:szCs w:val="22"/>
              </w:rPr>
              <w:t xml:space="preserve"> определения и свойства линейной функции, прямой и обратной </w:t>
            </w:r>
          </w:p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Уметь: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находить область определения и область значения; строить графики кусочных функций</w:t>
            </w:r>
          </w:p>
        </w:tc>
        <w:tc>
          <w:tcPr>
            <w:tcW w:w="230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 14, 17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147, № 148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151</w:t>
            </w:r>
          </w:p>
        </w:tc>
      </w:tr>
      <w:tr w:rsidR="00AD65F2" w:rsidRPr="00410CBF" w:rsidTr="007224FA">
        <w:trPr>
          <w:trHeight w:val="1326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09.09</w:t>
            </w: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09.09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Свойства функции.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color w:val="FF0000"/>
                <w:sz w:val="22"/>
                <w:szCs w:val="22"/>
              </w:rPr>
            </w:pPr>
            <w:r w:rsidRPr="00410CBF">
              <w:rPr>
                <w:color w:val="FF0000"/>
                <w:sz w:val="22"/>
                <w:szCs w:val="22"/>
              </w:rPr>
              <w:t xml:space="preserve"> </w:t>
            </w: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3нать:</w:t>
            </w:r>
            <w:r w:rsidRPr="00410CBF">
              <w:rPr>
                <w:sz w:val="22"/>
                <w:szCs w:val="22"/>
              </w:rPr>
              <w:t xml:space="preserve"> определения и свойства линейной функции, прямой и обратной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находить нули функции, промежутки возрастания и убывания, знакопостоянства, строить графики функции и знать их свойства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 2 №№20, 30, 32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№36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40, № 41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СБ: № 202 (2)</w:t>
            </w:r>
          </w:p>
        </w:tc>
      </w:tr>
      <w:tr w:rsidR="00AD65F2" w:rsidRPr="00410CBF" w:rsidTr="007224FA">
        <w:trPr>
          <w:trHeight w:val="790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10.09</w:t>
            </w: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10.09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Функция и ее основные свойства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вид квадратичной функции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находить нули функции, промежутки возрастания и убывания, знакопостоянства, строить графики функции и знать их свойства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П.2, №№ 25, 28,№ 37</w:t>
            </w:r>
          </w:p>
        </w:tc>
      </w:tr>
      <w:tr w:rsidR="00AD65F2" w:rsidRPr="00410CBF" w:rsidTr="007224FA">
        <w:trPr>
          <w:trHeight w:val="409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</w:t>
            </w:r>
          </w:p>
        </w:tc>
        <w:tc>
          <w:tcPr>
            <w:tcW w:w="277" w:type="pct"/>
          </w:tcPr>
          <w:p w:rsidR="00AD65F2" w:rsidRPr="00410CBF" w:rsidRDefault="007224FA" w:rsidP="00417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D65F2" w:rsidRPr="00410CBF">
              <w:rPr>
                <w:sz w:val="22"/>
                <w:szCs w:val="22"/>
              </w:rPr>
              <w:t>.09</w:t>
            </w:r>
          </w:p>
        </w:tc>
        <w:tc>
          <w:tcPr>
            <w:tcW w:w="349" w:type="pct"/>
          </w:tcPr>
          <w:p w:rsidR="00AD65F2" w:rsidRPr="00410CBF" w:rsidRDefault="007224FA" w:rsidP="00417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AD65F2" w:rsidRPr="00410CBF">
              <w:rPr>
                <w:sz w:val="22"/>
                <w:szCs w:val="22"/>
              </w:rPr>
              <w:t>.09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Квадратный трехчлен и его корни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557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квадратный трехчлен и его корни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находить корни квадратного трехчлена, выделять квадрат двучлена из кв. трехчлена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 3, №№ 45, 47, 49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 xml:space="preserve">№ 51,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53</w:t>
            </w:r>
          </w:p>
        </w:tc>
      </w:tr>
      <w:tr w:rsidR="00AD65F2" w:rsidRPr="00410CBF" w:rsidTr="007224FA">
        <w:trPr>
          <w:trHeight w:val="801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16.09</w:t>
            </w: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16.09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Разложение квадратного трехчлена на множители.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квадратный трехчлен и его корни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раскладывать на множители квадратный  трехчлен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 4, №№62, 63 б, 64 в,г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65 а-г</w:t>
            </w:r>
          </w:p>
        </w:tc>
      </w:tr>
      <w:tr w:rsidR="00AD65F2" w:rsidRPr="00410CBF" w:rsidTr="007224FA">
        <w:trPr>
          <w:trHeight w:val="609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17.09</w:t>
            </w: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17.09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Применение теоремы о разложении квадратного трехчлена на множители.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квадратный трехчлен и его корни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 xml:space="preserve">раскладывать на множители квадратный  трехчлен 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№№ 66, 67 </w:t>
            </w:r>
          </w:p>
        </w:tc>
      </w:tr>
      <w:tr w:rsidR="00AD65F2" w:rsidRPr="00410CBF" w:rsidTr="007224FA">
        <w:trPr>
          <w:trHeight w:val="689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</w:t>
            </w:r>
          </w:p>
        </w:tc>
        <w:tc>
          <w:tcPr>
            <w:tcW w:w="277" w:type="pct"/>
          </w:tcPr>
          <w:p w:rsidR="00AD65F2" w:rsidRPr="00410CBF" w:rsidRDefault="007224FA" w:rsidP="00417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AD65F2" w:rsidRPr="00410CBF">
              <w:rPr>
                <w:sz w:val="22"/>
                <w:szCs w:val="22"/>
              </w:rPr>
              <w:t>.09</w:t>
            </w:r>
          </w:p>
        </w:tc>
        <w:tc>
          <w:tcPr>
            <w:tcW w:w="349" w:type="pct"/>
          </w:tcPr>
          <w:p w:rsidR="00AD65F2" w:rsidRPr="00410CBF" w:rsidRDefault="007224FA" w:rsidP="00417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AD65F2" w:rsidRPr="00410CBF">
              <w:rPr>
                <w:sz w:val="22"/>
                <w:szCs w:val="22"/>
              </w:rPr>
              <w:t>.09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Сокращение дробей, используя разложение квадратного трехчлена на множители.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квадратный трехчлен и его корни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раскладывать на множители квадратный  трехчлен</w:t>
            </w:r>
          </w:p>
        </w:tc>
        <w:tc>
          <w:tcPr>
            <w:tcW w:w="230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№№ 70 б,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СБ 91</w:t>
            </w:r>
          </w:p>
        </w:tc>
      </w:tr>
      <w:tr w:rsidR="00AD65F2" w:rsidRPr="00410CBF" w:rsidTr="007224FA">
        <w:trPr>
          <w:trHeight w:val="800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23.09</w:t>
            </w: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23.09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Функция y=ax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>, ее график и свойства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функция y=ax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, ее график и свойства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читать и строить графики функций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П.5, №№ 74, 76, 85 б</w:t>
            </w:r>
          </w:p>
        </w:tc>
      </w:tr>
      <w:tr w:rsidR="00AD65F2" w:rsidRPr="00410CBF" w:rsidTr="007224FA">
        <w:trPr>
          <w:trHeight w:val="1112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24.09</w:t>
            </w: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24.09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Графики функций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Урок общеметодологической направленности</w:t>
            </w:r>
          </w:p>
        </w:tc>
        <w:tc>
          <w:tcPr>
            <w:tcW w:w="1557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графики функций </w:t>
            </w:r>
          </w:p>
          <w:p w:rsidR="00AD65F2" w:rsidRPr="00410CBF" w:rsidRDefault="00AD65F2" w:rsidP="0041707E">
            <w:pPr>
              <w:rPr>
                <w:sz w:val="22"/>
                <w:szCs w:val="22"/>
                <w:vertAlign w:val="superscript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производить простейшие преобразования графиков функций, строить график квадратичной функции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 6, № 89, 98, 99 а, б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№94</w:t>
            </w:r>
          </w:p>
        </w:tc>
      </w:tr>
      <w:tr w:rsidR="00AD65F2" w:rsidRPr="00410CBF" w:rsidTr="007224FA">
        <w:trPr>
          <w:trHeight w:val="1000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</w:t>
            </w:r>
          </w:p>
        </w:tc>
        <w:tc>
          <w:tcPr>
            <w:tcW w:w="277" w:type="pct"/>
          </w:tcPr>
          <w:p w:rsidR="00AD65F2" w:rsidRPr="00410CBF" w:rsidRDefault="007224FA" w:rsidP="00417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AD65F2" w:rsidRPr="00410CBF">
              <w:rPr>
                <w:sz w:val="22"/>
                <w:szCs w:val="22"/>
              </w:rPr>
              <w:t>.09</w:t>
            </w:r>
          </w:p>
        </w:tc>
        <w:tc>
          <w:tcPr>
            <w:tcW w:w="349" w:type="pct"/>
          </w:tcPr>
          <w:p w:rsidR="00AD65F2" w:rsidRPr="00410CBF" w:rsidRDefault="007224FA" w:rsidP="00417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  <w:r w:rsidR="00AD65F2" w:rsidRPr="00410CBF">
              <w:rPr>
                <w:sz w:val="22"/>
                <w:szCs w:val="22"/>
              </w:rPr>
              <w:t>09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Построение  графиков  функций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156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567"/>
            </w:tblGrid>
            <w:tr w:rsidR="00AD65F2" w:rsidRPr="00410CBF" w:rsidTr="0041707E">
              <w:trPr>
                <w:trHeight w:val="1112"/>
                <w:jc w:val="center"/>
              </w:trPr>
              <w:tc>
                <w:tcPr>
                  <w:tcW w:w="31567" w:type="dxa"/>
                  <w:tcBorders>
                    <w:bottom w:val="nil"/>
                  </w:tcBorders>
                </w:tcPr>
                <w:p w:rsidR="00AD65F2" w:rsidRPr="00410CBF" w:rsidRDefault="00AD65F2" w:rsidP="0041707E">
                  <w:pPr>
                    <w:rPr>
                      <w:sz w:val="22"/>
                      <w:szCs w:val="22"/>
                    </w:rPr>
                  </w:pPr>
                  <w:r w:rsidRPr="00410CBF">
                    <w:rPr>
                      <w:sz w:val="22"/>
                      <w:szCs w:val="22"/>
                    </w:rPr>
                    <w:t xml:space="preserve">Комбиниованный </w:t>
                  </w:r>
                </w:p>
              </w:tc>
            </w:tr>
          </w:tbl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графики функций </w:t>
            </w:r>
          </w:p>
          <w:p w:rsidR="00AD65F2" w:rsidRPr="00410CBF" w:rsidRDefault="00AD65F2" w:rsidP="0041707E">
            <w:pPr>
              <w:rPr>
                <w:sz w:val="22"/>
                <w:szCs w:val="22"/>
                <w:vertAlign w:val="superscript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 </w:t>
            </w:r>
            <w:r w:rsidRPr="00410CBF">
              <w:rPr>
                <w:sz w:val="22"/>
                <w:szCs w:val="22"/>
              </w:rPr>
              <w:t>производить простейшие преобразования графиков функций, строить график квадратичной функции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№№ 92, 94, 99 </w:t>
            </w:r>
          </w:p>
        </w:tc>
      </w:tr>
      <w:tr w:rsidR="00AD65F2" w:rsidRPr="00410CBF" w:rsidTr="007224FA">
        <w:trPr>
          <w:trHeight w:val="1539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13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13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30.09</w:t>
            </w: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30.09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Построение графика квадратичной функции.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графики функций </w:t>
            </w:r>
          </w:p>
          <w:p w:rsidR="00AD65F2" w:rsidRPr="00410CBF" w:rsidRDefault="00AD65F2" w:rsidP="0041707E">
            <w:pPr>
              <w:rPr>
                <w:sz w:val="22"/>
                <w:szCs w:val="22"/>
                <w:vertAlign w:val="superscript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 </w:t>
            </w:r>
            <w:r w:rsidRPr="00410CBF">
              <w:rPr>
                <w:sz w:val="22"/>
                <w:szCs w:val="22"/>
              </w:rPr>
              <w:t>производить простейшие преобразования графиков функций, строить график квадратичной функции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П.7, №№ 103, 106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109, №112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СБ:  181(2)</w:t>
            </w:r>
          </w:p>
        </w:tc>
      </w:tr>
      <w:tr w:rsidR="00AD65F2" w:rsidRPr="00410CBF" w:rsidTr="007224FA">
        <w:trPr>
          <w:trHeight w:val="1406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01.10</w:t>
            </w: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01.10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Построение графика квадратичной функции.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графики функций </w:t>
            </w:r>
          </w:p>
          <w:p w:rsidR="00AD65F2" w:rsidRPr="00410CBF" w:rsidRDefault="00AD65F2" w:rsidP="0041707E">
            <w:pPr>
              <w:rPr>
                <w:sz w:val="22"/>
                <w:szCs w:val="22"/>
                <w:vertAlign w:val="superscript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строить график квадратичной функции, описывать  по графику ее свойства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№№104 в, № 107 б, №110,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111 б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СБ 195 (2)</w:t>
            </w:r>
          </w:p>
        </w:tc>
      </w:tr>
      <w:tr w:rsidR="00AD65F2" w:rsidRPr="00410CBF" w:rsidTr="007224FA">
        <w:trPr>
          <w:trHeight w:val="1200"/>
          <w:jc w:val="center"/>
        </w:trPr>
        <w:tc>
          <w:tcPr>
            <w:tcW w:w="175" w:type="pct"/>
            <w:tcBorders>
              <w:left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15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15</w:t>
            </w:r>
          </w:p>
        </w:tc>
        <w:tc>
          <w:tcPr>
            <w:tcW w:w="277" w:type="pct"/>
          </w:tcPr>
          <w:p w:rsidR="00AD65F2" w:rsidRPr="00410CBF" w:rsidRDefault="007224FA" w:rsidP="00417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AD65F2" w:rsidRPr="00410CBF">
              <w:rPr>
                <w:sz w:val="22"/>
                <w:szCs w:val="22"/>
              </w:rPr>
              <w:t>10</w:t>
            </w:r>
          </w:p>
        </w:tc>
        <w:tc>
          <w:tcPr>
            <w:tcW w:w="349" w:type="pct"/>
          </w:tcPr>
          <w:p w:rsidR="00AD65F2" w:rsidRPr="00410CBF" w:rsidRDefault="007224FA" w:rsidP="00417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AD65F2" w:rsidRPr="00410CBF">
              <w:rPr>
                <w:sz w:val="22"/>
                <w:szCs w:val="22"/>
              </w:rPr>
              <w:t>.10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Построение графика квадратичной функции.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графики функций </w:t>
            </w:r>
          </w:p>
          <w:p w:rsidR="00AD65F2" w:rsidRPr="00410CBF" w:rsidRDefault="00AD65F2" w:rsidP="0041707E">
            <w:pPr>
              <w:rPr>
                <w:sz w:val="22"/>
                <w:szCs w:val="22"/>
                <w:vertAlign w:val="superscript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строить график квадратичной функции, описывать  по графику ее свойства</w:t>
            </w:r>
          </w:p>
        </w:tc>
        <w:tc>
          <w:tcPr>
            <w:tcW w:w="230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183, № 184</w:t>
            </w:r>
          </w:p>
        </w:tc>
      </w:tr>
      <w:tr w:rsidR="00AD65F2" w:rsidRPr="00410CBF" w:rsidTr="007224FA">
        <w:trPr>
          <w:trHeight w:val="6"/>
          <w:jc w:val="center"/>
        </w:trPr>
        <w:tc>
          <w:tcPr>
            <w:tcW w:w="175" w:type="pct"/>
            <w:tcBorders>
              <w:left w:val="single" w:sz="4" w:space="0" w:color="auto"/>
              <w:bottom w:val="nil"/>
            </w:tcBorders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</w:t>
            </w:r>
          </w:p>
        </w:tc>
        <w:tc>
          <w:tcPr>
            <w:tcW w:w="184" w:type="pct"/>
            <w:vMerge w:val="restar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</w:t>
            </w:r>
          </w:p>
        </w:tc>
        <w:tc>
          <w:tcPr>
            <w:tcW w:w="277" w:type="pct"/>
            <w:vMerge w:val="restar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07.10</w:t>
            </w:r>
          </w:p>
        </w:tc>
        <w:tc>
          <w:tcPr>
            <w:tcW w:w="349" w:type="pct"/>
            <w:vMerge w:val="restar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07.10</w:t>
            </w:r>
          </w:p>
        </w:tc>
        <w:tc>
          <w:tcPr>
            <w:tcW w:w="1308" w:type="pct"/>
            <w:vMerge w:val="restar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Построение графика квадратичной функции.</w:t>
            </w:r>
          </w:p>
        </w:tc>
        <w:tc>
          <w:tcPr>
            <w:tcW w:w="561" w:type="pct"/>
            <w:vMerge w:val="restar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рефдексии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 1-7, №№ 185,</w:t>
            </w:r>
          </w:p>
        </w:tc>
      </w:tr>
      <w:tr w:rsidR="00AD65F2" w:rsidRPr="00410CBF" w:rsidTr="007224FA">
        <w:trPr>
          <w:trHeight w:val="1639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vMerge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  <w:vMerge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nil"/>
              <w:lef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графики функций </w:t>
            </w:r>
          </w:p>
          <w:p w:rsidR="00AD65F2" w:rsidRPr="00410CBF" w:rsidRDefault="00AD65F2" w:rsidP="0041707E">
            <w:pPr>
              <w:rPr>
                <w:sz w:val="22"/>
                <w:szCs w:val="22"/>
                <w:vertAlign w:val="superscript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  <w:p w:rsidR="00AD65F2" w:rsidRPr="00410CBF" w:rsidRDefault="00AD65F2" w:rsidP="0041707E">
            <w:pPr>
              <w:widowControl/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строить график квадратичной функции, описывать  по графику ее свойства</w:t>
            </w:r>
          </w:p>
          <w:p w:rsidR="00AD65F2" w:rsidRPr="00410CBF" w:rsidRDefault="00AD65F2" w:rsidP="0041707E">
            <w:pPr>
              <w:widowControl/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vMerge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186, 187, 188, подготовиться к контрольной работе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08.10</w:t>
            </w: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08.10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Обобщение и систематизация знаний по теме «Квадратичная функция и ее график» (№ 1)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Урок обобщения и систематизации знаний.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графики функций </w:t>
            </w:r>
          </w:p>
          <w:p w:rsidR="00AD65F2" w:rsidRPr="00410CBF" w:rsidRDefault="00AD65F2" w:rsidP="0041707E">
            <w:pPr>
              <w:rPr>
                <w:sz w:val="22"/>
                <w:szCs w:val="22"/>
                <w:vertAlign w:val="superscript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применять полученные знания и навыки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К.р.№1</w:t>
            </w: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Не задано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18</w:t>
            </w:r>
          </w:p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18</w:t>
            </w:r>
          </w:p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</w:tcPr>
          <w:p w:rsidR="00AD65F2" w:rsidRPr="00410CBF" w:rsidRDefault="007224FA" w:rsidP="00417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AD65F2" w:rsidRPr="00410CBF">
              <w:rPr>
                <w:sz w:val="22"/>
                <w:szCs w:val="22"/>
              </w:rPr>
              <w:t>.10</w:t>
            </w:r>
          </w:p>
        </w:tc>
        <w:tc>
          <w:tcPr>
            <w:tcW w:w="349" w:type="pct"/>
          </w:tcPr>
          <w:p w:rsidR="00AD65F2" w:rsidRPr="00410CBF" w:rsidRDefault="007224FA" w:rsidP="00417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AD65F2" w:rsidRPr="00410CBF">
              <w:rPr>
                <w:sz w:val="22"/>
                <w:szCs w:val="22"/>
              </w:rPr>
              <w:t>.10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неравенств  второй степени с одной переменной.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ознакомления с новым материалом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неравенства вида 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>+ bx + c &gt; 0,</w:t>
            </w:r>
            <w:r w:rsidRPr="00410CBF">
              <w:rPr>
                <w:sz w:val="22"/>
                <w:szCs w:val="22"/>
                <w:vertAlign w:val="superscript"/>
              </w:rPr>
              <w:t xml:space="preserve"> </w:t>
            </w:r>
            <w:r w:rsidRPr="00410CBF">
              <w:rPr>
                <w:sz w:val="22"/>
                <w:szCs w:val="22"/>
              </w:rPr>
              <w:t>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+ bx + c &lt; 0 на основе свойств </w:t>
            </w:r>
          </w:p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применять свойства  квадратичной функции при решении неравенств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П.8, №№ 116, 128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19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19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14.10</w:t>
            </w: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14.10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неравенств второй степени с одной переменной.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неравенства вида 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>+ bx + c &gt; 0,</w:t>
            </w:r>
            <w:r w:rsidRPr="00410CBF">
              <w:rPr>
                <w:sz w:val="22"/>
                <w:szCs w:val="22"/>
                <w:vertAlign w:val="superscript"/>
              </w:rPr>
              <w:t xml:space="preserve"> </w:t>
            </w:r>
            <w:r w:rsidRPr="00410CBF">
              <w:rPr>
                <w:sz w:val="22"/>
                <w:szCs w:val="22"/>
              </w:rPr>
              <w:t>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+ bx + c &lt; 0 на основе свойств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решать квадратные неравенства, используя свойства квадратичной функции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№№119,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129 б-г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20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20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15.10</w:t>
            </w: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15.10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неравенств второй степени с одной переменной.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неравенства вида 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>+ bx + c &gt; 0,</w:t>
            </w:r>
            <w:r w:rsidRPr="00410CBF">
              <w:rPr>
                <w:sz w:val="22"/>
                <w:szCs w:val="22"/>
                <w:vertAlign w:val="superscript"/>
              </w:rPr>
              <w:t xml:space="preserve"> </w:t>
            </w:r>
            <w:r w:rsidRPr="00410CBF">
              <w:rPr>
                <w:sz w:val="22"/>
                <w:szCs w:val="22"/>
              </w:rPr>
              <w:t>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+ bx + c &lt; 0 на основе свойств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lastRenderedPageBreak/>
              <w:t>Уметь</w:t>
            </w:r>
            <w:r w:rsidRPr="00410CBF">
              <w:rPr>
                <w:sz w:val="22"/>
                <w:szCs w:val="22"/>
              </w:rPr>
              <w:t xml:space="preserve">  решать квадратные неравенства, используя свойства квадратичной функции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№№121,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124, 127</w:t>
            </w:r>
          </w:p>
        </w:tc>
      </w:tr>
      <w:tr w:rsidR="00AD65F2" w:rsidRPr="00410CBF" w:rsidTr="007224FA">
        <w:trPr>
          <w:trHeight w:val="1313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21</w:t>
            </w:r>
          </w:p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21</w:t>
            </w:r>
          </w:p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</w:tcPr>
          <w:p w:rsidR="00AD65F2" w:rsidRPr="00410CBF" w:rsidRDefault="007224FA" w:rsidP="00417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D65F2" w:rsidRPr="00410CBF">
              <w:rPr>
                <w:sz w:val="22"/>
                <w:szCs w:val="22"/>
              </w:rPr>
              <w:t>.10</w:t>
            </w:r>
          </w:p>
        </w:tc>
        <w:tc>
          <w:tcPr>
            <w:tcW w:w="349" w:type="pct"/>
          </w:tcPr>
          <w:p w:rsidR="00AD65F2" w:rsidRPr="00410CBF" w:rsidRDefault="007224FA" w:rsidP="00417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D65F2" w:rsidRPr="00410CBF">
              <w:rPr>
                <w:sz w:val="22"/>
                <w:szCs w:val="22"/>
              </w:rPr>
              <w:t>.10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неравенств методом интервалов.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алгоритм  решения неравенств  методом интервалов</w:t>
            </w:r>
            <w:r w:rsidRPr="00410CBF">
              <w:rPr>
                <w:b/>
                <w:sz w:val="22"/>
                <w:szCs w:val="22"/>
              </w:rPr>
              <w:t xml:space="preserve"> Уметь</w:t>
            </w:r>
            <w:r w:rsidRPr="00410CBF">
              <w:rPr>
                <w:sz w:val="22"/>
                <w:szCs w:val="22"/>
              </w:rPr>
              <w:t xml:space="preserve">  применять алгоритм решения неравенств методом интервалов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П.9, №№ 132, 135, 143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21.10</w:t>
            </w: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21.10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неравенств методом интервалов.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алгоритм  решения неравенств  методом интервалов</w:t>
            </w:r>
            <w:r w:rsidRPr="00410CBF">
              <w:rPr>
                <w:b/>
                <w:sz w:val="22"/>
                <w:szCs w:val="22"/>
              </w:rPr>
              <w:t xml:space="preserve"> Уметь</w:t>
            </w:r>
            <w:r w:rsidRPr="00410CBF">
              <w:rPr>
                <w:sz w:val="22"/>
                <w:szCs w:val="22"/>
              </w:rPr>
              <w:t xml:space="preserve">  применять алгоритм решения неравенств методом интервалов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 137, 139, 141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СБ № 135 (2)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23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23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22.10</w:t>
            </w: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22.10</w:t>
            </w: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неравенств методом интервалов.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алгоритм  решения неравенств  методом интервалов</w:t>
            </w:r>
            <w:r w:rsidRPr="00410CBF">
              <w:rPr>
                <w:b/>
                <w:sz w:val="22"/>
                <w:szCs w:val="22"/>
              </w:rPr>
              <w:t xml:space="preserve"> Уметь </w:t>
            </w:r>
            <w:r w:rsidRPr="00410CBF">
              <w:rPr>
                <w:sz w:val="22"/>
                <w:szCs w:val="22"/>
              </w:rPr>
              <w:t>решать неравенства методом интервалов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 115 б, 197, 200 б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Повторение. Подготовка к контрольной работе.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неравенства вида 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>+ bx + c &gt; 0,</w:t>
            </w:r>
            <w:r w:rsidRPr="00410CBF">
              <w:rPr>
                <w:sz w:val="22"/>
                <w:szCs w:val="22"/>
                <w:vertAlign w:val="superscript"/>
              </w:rPr>
              <w:t xml:space="preserve"> </w:t>
            </w:r>
            <w:r w:rsidRPr="00410CBF">
              <w:rPr>
                <w:sz w:val="22"/>
                <w:szCs w:val="22"/>
              </w:rPr>
              <w:t>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+ bx + c &lt; 0 на основе свойств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решать квадратные неравенства, используя свойства квадратичной функции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25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25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Обобщение и систематизация знаний по теме «Решение неравенств  второй степени с одной переменной»(№ 2)</w:t>
            </w:r>
          </w:p>
        </w:tc>
        <w:tc>
          <w:tcPr>
            <w:tcW w:w="561" w:type="pct"/>
            <w:tcBorders>
              <w:right w:val="single" w:sz="2" w:space="0" w:color="auto"/>
            </w:tcBorders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Урок обобщения и систематизации знаний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неравенства вида 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>+ bx + c &gt; 0,</w:t>
            </w:r>
            <w:r w:rsidRPr="00410CBF">
              <w:rPr>
                <w:sz w:val="22"/>
                <w:szCs w:val="22"/>
                <w:vertAlign w:val="superscript"/>
              </w:rPr>
              <w:t xml:space="preserve"> </w:t>
            </w:r>
            <w:r w:rsidRPr="00410CBF">
              <w:rPr>
                <w:sz w:val="22"/>
                <w:szCs w:val="22"/>
              </w:rPr>
              <w:t>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+ bx + c &lt; 0 на основе свойств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решать квадратные неравенства, используя свойства квадратичной функции</w:t>
            </w:r>
            <w:r w:rsidRPr="00410CBF">
              <w:rPr>
                <w:b/>
                <w:sz w:val="22"/>
                <w:szCs w:val="22"/>
              </w:rPr>
              <w:t xml:space="preserve"> Уметь </w:t>
            </w:r>
            <w:r w:rsidRPr="00410CBF">
              <w:rPr>
                <w:sz w:val="22"/>
                <w:szCs w:val="22"/>
              </w:rPr>
              <w:t>применять полученные знания и навыки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Контрольная работа №2</w:t>
            </w: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Не задано </w:t>
            </w:r>
          </w:p>
        </w:tc>
      </w:tr>
      <w:tr w:rsidR="00AD65F2" w:rsidRPr="00410CBF" w:rsidTr="0041707E">
        <w:trPr>
          <w:jc w:val="center"/>
        </w:trPr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Раздел 2. Уравнения и системы уравнений (25 часов)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26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Целое уравнение и его корни.</w:t>
            </w:r>
          </w:p>
        </w:tc>
        <w:tc>
          <w:tcPr>
            <w:tcW w:w="561" w:type="pct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понятие целого уравнения, степени уравнения, корней уравнения</w:t>
            </w:r>
            <w:r w:rsidRPr="00410CBF">
              <w:rPr>
                <w:b/>
                <w:sz w:val="22"/>
                <w:szCs w:val="22"/>
              </w:rPr>
              <w:t xml:space="preserve"> Уметь </w:t>
            </w:r>
            <w:r w:rsidRPr="00410CBF">
              <w:rPr>
                <w:sz w:val="22"/>
                <w:szCs w:val="22"/>
              </w:rPr>
              <w:t xml:space="preserve"> решать целые уравнения разложением многочлена на множители и графически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П.8,№205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27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Целое уравнение и его корни.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понятие целого уравнения, степени уравнения, корней уравнения</w:t>
            </w:r>
            <w:r w:rsidRPr="00410CBF">
              <w:rPr>
                <w:b/>
                <w:sz w:val="22"/>
                <w:szCs w:val="22"/>
              </w:rPr>
              <w:t xml:space="preserve"> Уметь </w:t>
            </w:r>
            <w:r w:rsidRPr="00410CBF">
              <w:rPr>
                <w:sz w:val="22"/>
                <w:szCs w:val="22"/>
              </w:rPr>
              <w:t xml:space="preserve"> решать целые уравнения разложением многочлена на множители и графически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№211б,г,214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217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28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Уравнения, приводимые к квадратным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 xml:space="preserve">способ решения уравнений методом введения новой переменной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уравнения методом введения новой переменной и биквадратные уравнения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№221,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227,228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29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Биквадратное уравнение.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 xml:space="preserve">способ решения уравнений методом введения новой переменной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уравнения методом введения новой переменной и биквадратные уравнения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№225а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225б,228б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Уравнения, приводимые к квадратным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 б</w:t>
            </w:r>
            <w:r w:rsidRPr="00410CBF">
              <w:rPr>
                <w:sz w:val="22"/>
                <w:szCs w:val="22"/>
              </w:rPr>
              <w:t>иквадратных уравнений и решении уравнений методом введения новой переменной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уравнения методом введения новой переменной и биквадратные уравнения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229а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31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целых уравнений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 б</w:t>
            </w:r>
            <w:r w:rsidRPr="00410CBF">
              <w:rPr>
                <w:sz w:val="22"/>
                <w:szCs w:val="22"/>
              </w:rPr>
              <w:t>иквадратных уравнений и решении уравнений методом введения новой переменной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уравнения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226б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32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Обобщающий урок. Решение уравнений.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 б</w:t>
            </w:r>
            <w:r w:rsidRPr="00410CBF">
              <w:rPr>
                <w:sz w:val="22"/>
                <w:szCs w:val="22"/>
              </w:rPr>
              <w:t>иквадратных уравнений и решении уравнений методом введения новой переменной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уравнения методом введения новой переменной и биквадратные уравнения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2.1, 2.2, 2.3, 2.4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Из сборника ГИА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33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Обобщение и систематизация знаний по теме  «Целые уравнения и его корни». (№ 3)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Урок обобщения и систематизации знаний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 б</w:t>
            </w:r>
            <w:r w:rsidRPr="00410CBF">
              <w:rPr>
                <w:sz w:val="22"/>
                <w:szCs w:val="22"/>
              </w:rPr>
              <w:t>иквадратных уравнений и решении уравнений методом введения новой переменной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уравнения методом введения новой переменной и биквадратные уравнения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Контрольная работа №</w:t>
            </w: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Не задано</w:t>
            </w:r>
          </w:p>
        </w:tc>
      </w:tr>
      <w:tr w:rsidR="00AD65F2" w:rsidRPr="00410CBF" w:rsidTr="007224FA">
        <w:trPr>
          <w:trHeight w:val="834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34</w:t>
            </w:r>
          </w:p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Графический способ решения систем уравнений.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графический способ решения систем уравнений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графически решать систему уравнений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П.12,№235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240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trHeight w:val="414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35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Графический способ решения систем уравнений.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графический способ решения систем уравнений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графически решать систему уравнений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№237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,241</w:t>
            </w:r>
          </w:p>
        </w:tc>
      </w:tr>
      <w:tr w:rsidR="00AD65F2" w:rsidRPr="00410CBF" w:rsidTr="007224FA">
        <w:trPr>
          <w:trHeight w:val="414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36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Графический способ решения систем уравнений.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графический способ решения систем уравнений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графически решать систему уравнений</w:t>
            </w:r>
          </w:p>
        </w:tc>
        <w:tc>
          <w:tcPr>
            <w:tcW w:w="230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№239,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242</w:t>
            </w:r>
          </w:p>
        </w:tc>
      </w:tr>
      <w:tr w:rsidR="00AD65F2" w:rsidRPr="00410CBF" w:rsidTr="007224FA">
        <w:trPr>
          <w:trHeight w:val="672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37</w:t>
            </w:r>
          </w:p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Решения систем уравнений второй степени.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557" w:type="pct"/>
            <w:tcBorders>
              <w:bottom w:val="single" w:sz="4" w:space="0" w:color="auto"/>
            </w:tcBorders>
            <w:vAlign w:val="center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способ подстановки при решении систем уравнений с двумя переменными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уравнений второй степени способом подстановки и способом сложения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П.13,№245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trHeight w:val="670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13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Решения систем уравнений второй степени.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способ подстановки при решении систем уравнений с двумя переменными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уравнений второй степени способом подстановки и способом сложения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№247аг,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249де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trHeight w:val="670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39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Решения систем уравнений второй степени.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способ подстановки при решении систем уравнений с двумя переменными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уравнений второй степени способом подстановки и способом сложения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Задание из сборника ГИА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trHeight w:val="670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40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15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Решения систем уравнений второй степени графическим и  аналитическим способом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способ подстановки при решении систем уравнений с двумя переменными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уравнений второй степени способом подстановки и способом сложения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№254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256</w:t>
            </w:r>
          </w:p>
        </w:tc>
      </w:tr>
      <w:tr w:rsidR="00AD65F2" w:rsidRPr="00410CBF" w:rsidTr="007224FA">
        <w:trPr>
          <w:trHeight w:val="70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41</w:t>
            </w:r>
          </w:p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с помощью систем уравнений второй степени.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7" w:type="pct"/>
            <w:tcBorders>
              <w:bottom w:val="single" w:sz="4" w:space="0" w:color="auto"/>
            </w:tcBorders>
            <w:vAlign w:val="center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способ решения задач с помощью составления систем уравнений второй степени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решать задачи с помощью систем уравнений второй степени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№260,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263,267</w:t>
            </w:r>
          </w:p>
        </w:tc>
      </w:tr>
      <w:tr w:rsidR="00AD65F2" w:rsidRPr="00410CBF" w:rsidTr="007224FA">
        <w:trPr>
          <w:trHeight w:val="267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42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«на совместную работу» с помощью систем уравнений второй степени.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навыки решения задач на совместную работу  с помощью систем уравнений второй степени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решать задачи на совместную работу  с помощью систем уравнений второй степени</w:t>
            </w:r>
          </w:p>
        </w:tc>
        <w:tc>
          <w:tcPr>
            <w:tcW w:w="230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275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286</w:t>
            </w:r>
          </w:p>
        </w:tc>
      </w:tr>
      <w:tr w:rsidR="00AD65F2" w:rsidRPr="00410CBF" w:rsidTr="007224FA">
        <w:trPr>
          <w:trHeight w:val="1543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43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18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«на совместную работу» с помощью систем уравнений второй степени.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навыки решения задач на совместную работу  с помощью систем уравнений второй степени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решать задачи на совместную работу  с помощью систем уравнений второй степени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277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289</w:t>
            </w:r>
          </w:p>
        </w:tc>
      </w:tr>
      <w:tr w:rsidR="00AD65F2" w:rsidRPr="00410CBF" w:rsidTr="007224FA">
        <w:trPr>
          <w:trHeight w:val="595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44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19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«на движение» с .помощью систем уравнений второй степени.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навыки решения задач  на движение с помощью систем уравнений второй степени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задачи  на движение с помощью систем уравнений второй степени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280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289</w:t>
            </w:r>
          </w:p>
        </w:tc>
      </w:tr>
      <w:tr w:rsidR="00AD65F2" w:rsidRPr="00410CBF" w:rsidTr="007224FA">
        <w:trPr>
          <w:trHeight w:val="595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45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20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«на движение» с помощью систем уравнений второй степени.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навыки решения задач  на движение с помощью систем уравнений второй степени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задачи  на движение с помощью </w:t>
            </w:r>
            <w:r w:rsidRPr="00410CBF">
              <w:rPr>
                <w:sz w:val="22"/>
                <w:szCs w:val="22"/>
              </w:rPr>
              <w:lastRenderedPageBreak/>
              <w:t>систем уравнений второй степени</w:t>
            </w:r>
          </w:p>
        </w:tc>
        <w:tc>
          <w:tcPr>
            <w:tcW w:w="230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Задания из сборника </w:t>
            </w:r>
            <w:r w:rsidRPr="00410CBF">
              <w:rPr>
                <w:sz w:val="22"/>
                <w:szCs w:val="22"/>
              </w:rPr>
              <w:lastRenderedPageBreak/>
              <w:t>ГИА</w:t>
            </w:r>
          </w:p>
        </w:tc>
      </w:tr>
      <w:tr w:rsidR="00AD65F2" w:rsidRPr="00410CBF" w:rsidTr="007224FA">
        <w:trPr>
          <w:trHeight w:val="595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21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Неравенства с двумя переменными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алгоритм решения неравенств с двумя переменными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неравенств с двумя переменными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Выучить текст п.21,№482б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483вг</w:t>
            </w:r>
          </w:p>
        </w:tc>
      </w:tr>
      <w:tr w:rsidR="00AD65F2" w:rsidRPr="00410CBF" w:rsidTr="007224FA">
        <w:trPr>
          <w:trHeight w:val="595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47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Неравенства с двумя переменными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алгоритм решения неравенств с двумя переменными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неравенств с двумя переменными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№484бг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485б</w:t>
            </w:r>
          </w:p>
        </w:tc>
      </w:tr>
      <w:tr w:rsidR="00AD65F2" w:rsidRPr="00410CBF" w:rsidTr="007224FA">
        <w:trPr>
          <w:trHeight w:val="595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48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23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Системы неравенств с  двумя переменными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алгоритм решения неравенств с двумя переменными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неравенств с двумя переменными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№497бг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498бг</w:t>
            </w:r>
          </w:p>
        </w:tc>
      </w:tr>
      <w:tr w:rsidR="00AD65F2" w:rsidRPr="00410CBF" w:rsidTr="007224FA">
        <w:trPr>
          <w:trHeight w:val="595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49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Системы неравенств с двумя переменными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алгоритм решения неравенств с двумя переменными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неравенств с двумя переменными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П.22,№500бг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503</w:t>
            </w:r>
          </w:p>
        </w:tc>
      </w:tr>
      <w:tr w:rsidR="00AD65F2" w:rsidRPr="00410CBF" w:rsidTr="007224FA">
        <w:trPr>
          <w:trHeight w:val="267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50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25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Обобщение и систематизация знаний по теме  «Системы уравнений второй степени». (№ 4)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Урок обобщения и систематизации знаний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Контрольная работа  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алгоритм решения неравенств с двумя переменными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применять полученные знания и навыки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Не задано</w:t>
            </w:r>
          </w:p>
        </w:tc>
      </w:tr>
      <w:tr w:rsidR="00AD65F2" w:rsidRPr="00410CBF" w:rsidTr="0041707E">
        <w:trPr>
          <w:trHeight w:val="262"/>
          <w:jc w:val="center"/>
        </w:trPr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                                                                           </w:t>
            </w:r>
            <w:r w:rsidRPr="00410CBF">
              <w:rPr>
                <w:b/>
                <w:sz w:val="22"/>
                <w:szCs w:val="22"/>
              </w:rPr>
              <w:t>Раздел 3</w:t>
            </w:r>
            <w:r w:rsidRPr="00410CBF">
              <w:rPr>
                <w:sz w:val="22"/>
                <w:szCs w:val="22"/>
              </w:rPr>
              <w:t>.</w:t>
            </w:r>
            <w:r w:rsidRPr="00410CBF">
              <w:rPr>
                <w:b/>
                <w:sz w:val="22"/>
                <w:szCs w:val="22"/>
              </w:rPr>
              <w:t xml:space="preserve"> Уравнения и системы уравнений (25 часов)</w:t>
            </w:r>
          </w:p>
        </w:tc>
      </w:tr>
      <w:tr w:rsidR="00AD65F2" w:rsidRPr="00410CBF" w:rsidTr="007224FA">
        <w:trPr>
          <w:trHeight w:val="981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51</w:t>
            </w:r>
          </w:p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Последовательности.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последовательности, способы задания последовательности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задавать последовательности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52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Определение арифметической прогрессии.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557" w:type="pct"/>
            <w:tcBorders>
              <w:bottom w:val="single" w:sz="4" w:space="0" w:color="auto"/>
            </w:tcBorders>
            <w:vAlign w:val="center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арифметической прогрессии, уметь решать задачи, используя формулу n-го члена арифметической прогрессии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Уметь:</w:t>
            </w:r>
            <w:r w:rsidRPr="00410CBF">
              <w:rPr>
                <w:sz w:val="22"/>
                <w:szCs w:val="22"/>
              </w:rPr>
              <w:t xml:space="preserve">  определять  номера отрицательных (положительных) членов арифметической прогрессии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trHeight w:val="621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53</w:t>
            </w:r>
          </w:p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n-го члена арифметической прогрессии.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арифметической прогрессии, уметь решать задачи, используя формулу n-го члена арифметической прогрессии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lastRenderedPageBreak/>
              <w:t>Уметь:</w:t>
            </w:r>
            <w:r w:rsidRPr="00410CBF">
              <w:rPr>
                <w:sz w:val="22"/>
                <w:szCs w:val="22"/>
              </w:rPr>
              <w:t xml:space="preserve">  определять  номера отрицательных (положительных) членов арифметической прогрессии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trHeight w:val="621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54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n-го члена арифметической прогрессии.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арифметической прогрессии, уметь решать задачи, используя формулу n-го члена арифметической прогрессии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Уметь:</w:t>
            </w:r>
            <w:r w:rsidRPr="00410CBF">
              <w:rPr>
                <w:sz w:val="22"/>
                <w:szCs w:val="22"/>
              </w:rPr>
              <w:t xml:space="preserve">  определять  номера отрицательных (положительных) членов арифметической прогрессии</w:t>
            </w:r>
          </w:p>
        </w:tc>
        <w:tc>
          <w:tcPr>
            <w:tcW w:w="230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trHeight w:val="537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55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суммы n-первых членов арифметической прогрессии.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557" w:type="pct"/>
            <w:tcBorders>
              <w:bottom w:val="single" w:sz="4" w:space="0" w:color="auto"/>
            </w:tcBorders>
            <w:vAlign w:val="center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Знать:</w:t>
            </w:r>
            <w:r w:rsidRPr="00410CBF">
              <w:rPr>
                <w:sz w:val="22"/>
                <w:szCs w:val="22"/>
              </w:rPr>
              <w:t xml:space="preserve"> формулы  </w:t>
            </w:r>
            <w:r w:rsidRPr="00410CBF">
              <w:rPr>
                <w:sz w:val="22"/>
                <w:szCs w:val="22"/>
                <w:lang w:val="en-US"/>
              </w:rPr>
              <w:t>I</w:t>
            </w:r>
            <w:r w:rsidRPr="00410CBF">
              <w:rPr>
                <w:sz w:val="22"/>
                <w:szCs w:val="22"/>
              </w:rPr>
              <w:t xml:space="preserve">  и  </w:t>
            </w:r>
            <w:r w:rsidRPr="00410CBF">
              <w:rPr>
                <w:sz w:val="22"/>
                <w:szCs w:val="22"/>
                <w:lang w:val="en-US"/>
              </w:rPr>
              <w:t>II</w:t>
            </w:r>
            <w:r w:rsidRPr="00410CBF">
              <w:rPr>
                <w:sz w:val="22"/>
                <w:szCs w:val="22"/>
              </w:rPr>
              <w:t xml:space="preserve"> суммы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-членов арифметической прогрессии.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применять формулу суммы n-первых членов арифметической прогрессии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trHeight w:val="536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56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суммы n-первых членов арифметической прогрессии.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Знать:</w:t>
            </w:r>
            <w:r w:rsidRPr="00410CBF">
              <w:rPr>
                <w:sz w:val="22"/>
                <w:szCs w:val="22"/>
              </w:rPr>
              <w:t xml:space="preserve"> формулы  </w:t>
            </w:r>
            <w:r w:rsidRPr="00410CBF">
              <w:rPr>
                <w:sz w:val="22"/>
                <w:szCs w:val="22"/>
                <w:lang w:val="en-US"/>
              </w:rPr>
              <w:t>I</w:t>
            </w:r>
            <w:r w:rsidRPr="00410CBF">
              <w:rPr>
                <w:sz w:val="22"/>
                <w:szCs w:val="22"/>
              </w:rPr>
              <w:t xml:space="preserve">  и  </w:t>
            </w:r>
            <w:r w:rsidRPr="00410CBF">
              <w:rPr>
                <w:sz w:val="22"/>
                <w:szCs w:val="22"/>
                <w:lang w:val="en-US"/>
              </w:rPr>
              <w:t>II</w:t>
            </w:r>
            <w:r w:rsidRPr="00410CBF">
              <w:rPr>
                <w:sz w:val="22"/>
                <w:szCs w:val="22"/>
              </w:rPr>
              <w:t xml:space="preserve"> суммы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-членов арифметической прогрессии.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применять формулу суммы n- первых членов арифметической прогрессии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trHeight w:val="536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57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суммы n-первых членов арифметической прогрессии.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Знать:</w:t>
            </w:r>
            <w:r w:rsidRPr="00410CBF">
              <w:rPr>
                <w:sz w:val="22"/>
                <w:szCs w:val="22"/>
              </w:rPr>
              <w:t xml:space="preserve"> формулы  </w:t>
            </w:r>
            <w:r w:rsidRPr="00410CBF">
              <w:rPr>
                <w:sz w:val="22"/>
                <w:szCs w:val="22"/>
                <w:lang w:val="en-US"/>
              </w:rPr>
              <w:t>I</w:t>
            </w:r>
            <w:r w:rsidRPr="00410CBF">
              <w:rPr>
                <w:sz w:val="22"/>
                <w:szCs w:val="22"/>
              </w:rPr>
              <w:t xml:space="preserve">  и  </w:t>
            </w:r>
            <w:r w:rsidRPr="00410CBF">
              <w:rPr>
                <w:sz w:val="22"/>
                <w:szCs w:val="22"/>
                <w:lang w:val="en-US"/>
              </w:rPr>
              <w:t>II</w:t>
            </w:r>
            <w:r w:rsidRPr="00410CBF">
              <w:rPr>
                <w:sz w:val="22"/>
                <w:szCs w:val="22"/>
              </w:rPr>
              <w:t xml:space="preserve"> суммы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-членов арифметической прогрессии.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применять формулу суммы n- первых членов арифметической прогрессии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58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Обобщение и систематизация знаний по теме  «Арифметическая прогрессия».(№ 5)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Урок обобщения и систематизации знаний.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Знать:</w:t>
            </w:r>
            <w:r w:rsidRPr="00410CBF">
              <w:rPr>
                <w:sz w:val="22"/>
                <w:szCs w:val="22"/>
              </w:rPr>
              <w:t xml:space="preserve"> формулы  </w:t>
            </w:r>
            <w:r w:rsidRPr="00410CBF">
              <w:rPr>
                <w:sz w:val="22"/>
                <w:szCs w:val="22"/>
                <w:lang w:val="en-US"/>
              </w:rPr>
              <w:t>I</w:t>
            </w:r>
            <w:r w:rsidRPr="00410CBF">
              <w:rPr>
                <w:sz w:val="22"/>
                <w:szCs w:val="22"/>
              </w:rPr>
              <w:t xml:space="preserve">  и  </w:t>
            </w:r>
            <w:r w:rsidRPr="00410CBF">
              <w:rPr>
                <w:sz w:val="22"/>
                <w:szCs w:val="22"/>
                <w:lang w:val="en-US"/>
              </w:rPr>
              <w:t>II</w:t>
            </w:r>
            <w:r w:rsidRPr="00410CBF">
              <w:rPr>
                <w:sz w:val="22"/>
                <w:szCs w:val="22"/>
              </w:rPr>
              <w:t xml:space="preserve"> суммы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-членов арифметической прогрессии.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применять полученные знания и навыки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Контрольная работа №</w:t>
            </w: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59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Определение геометрической прогрессии.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понятием геометрической прогрессии и формулой n-го члена геометрической прогрессии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применения формулы n-го члена геометрической прогрессии в ходе решения задач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60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n-го члена геометрической прогрессии.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понятием геометрической прогрессии и формулой n-го члена геометрической прогрессии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применения формулы n-го члена геометрической прогрессии в ходе решения задач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trHeight w:val="445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суммы n-первых членов геометрической прогрессии.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557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формулу суммы n-первых членов геометрической прогрессии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применения формулы суммы n-первых членов геометрической прогрессии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trHeight w:val="1236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62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суммы n-первых членов геометрической прогрессии.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формулу суммы n-первых членов геометрической прогрессии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применения формулы суммы n-первых членов геометрической прогрессии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Самостоятель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ная работа</w:t>
            </w: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63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13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Сумма бесконечной геометрической прогрессии при </w:t>
            </w:r>
            <w:r w:rsidRPr="00410CBF">
              <w:rPr>
                <w:sz w:val="22"/>
                <w:szCs w:val="22"/>
              </w:rPr>
              <w:fldChar w:fldCharType="begin"/>
            </w:r>
            <w:r w:rsidRPr="00410CBF">
              <w:rPr>
                <w:sz w:val="22"/>
                <w:szCs w:val="22"/>
              </w:rPr>
              <w:instrText>SYMBOL 189 \f "Symbol" \s 11</w:instrText>
            </w:r>
            <w:r w:rsidRPr="00410CBF">
              <w:rPr>
                <w:sz w:val="22"/>
                <w:szCs w:val="22"/>
              </w:rPr>
              <w:fldChar w:fldCharType="separate"/>
            </w:r>
            <w:r w:rsidRPr="00410CBF">
              <w:rPr>
                <w:sz w:val="22"/>
                <w:szCs w:val="22"/>
              </w:rPr>
              <w:t>Ѕ</w:t>
            </w:r>
            <w:r w:rsidRPr="00410CBF">
              <w:rPr>
                <w:sz w:val="22"/>
                <w:szCs w:val="22"/>
              </w:rPr>
              <w:fldChar w:fldCharType="end"/>
            </w:r>
            <w:r w:rsidRPr="00410CBF">
              <w:rPr>
                <w:sz w:val="22"/>
                <w:szCs w:val="22"/>
              </w:rPr>
              <w:t>q</w:t>
            </w:r>
            <w:r w:rsidRPr="00410CBF">
              <w:rPr>
                <w:sz w:val="22"/>
                <w:szCs w:val="22"/>
              </w:rPr>
              <w:fldChar w:fldCharType="begin"/>
            </w:r>
            <w:r w:rsidRPr="00410CBF">
              <w:rPr>
                <w:sz w:val="22"/>
                <w:szCs w:val="22"/>
              </w:rPr>
              <w:instrText>SYMBOL 189 \f "Symbol" \s 11</w:instrText>
            </w:r>
            <w:r w:rsidRPr="00410CBF">
              <w:rPr>
                <w:sz w:val="22"/>
                <w:szCs w:val="22"/>
              </w:rPr>
              <w:fldChar w:fldCharType="separate"/>
            </w:r>
            <w:r w:rsidRPr="00410CBF">
              <w:rPr>
                <w:sz w:val="22"/>
                <w:szCs w:val="22"/>
              </w:rPr>
              <w:t>Ѕ</w:t>
            </w:r>
            <w:r w:rsidRPr="00410CBF">
              <w:rPr>
                <w:sz w:val="22"/>
                <w:szCs w:val="22"/>
              </w:rPr>
              <w:fldChar w:fldCharType="end"/>
            </w:r>
            <w:r w:rsidRPr="00410CBF">
              <w:rPr>
                <w:sz w:val="22"/>
                <w:szCs w:val="22"/>
              </w:rPr>
              <w:t xml:space="preserve"> &lt; 1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формулу суммы бесконечной геометрической прогрессии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находить сумму бесконечной геометрической прогрессии, представлять числа в виде обыкновенной дроби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64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Сумма бесконечной геометрической прогрессии при </w:t>
            </w:r>
            <w:r w:rsidRPr="00410CBF">
              <w:rPr>
                <w:sz w:val="22"/>
                <w:szCs w:val="22"/>
              </w:rPr>
              <w:fldChar w:fldCharType="begin"/>
            </w:r>
            <w:r w:rsidRPr="00410CBF">
              <w:rPr>
                <w:sz w:val="22"/>
                <w:szCs w:val="22"/>
              </w:rPr>
              <w:instrText>SYMBOL 189 \f "Symbol" \s 11</w:instrText>
            </w:r>
            <w:r w:rsidRPr="00410CBF">
              <w:rPr>
                <w:sz w:val="22"/>
                <w:szCs w:val="22"/>
              </w:rPr>
              <w:fldChar w:fldCharType="separate"/>
            </w:r>
            <w:r w:rsidRPr="00410CBF">
              <w:rPr>
                <w:sz w:val="22"/>
                <w:szCs w:val="22"/>
              </w:rPr>
              <w:t>Ѕ</w:t>
            </w:r>
            <w:r w:rsidRPr="00410CBF">
              <w:rPr>
                <w:sz w:val="22"/>
                <w:szCs w:val="22"/>
              </w:rPr>
              <w:fldChar w:fldCharType="end"/>
            </w:r>
            <w:r w:rsidRPr="00410CBF">
              <w:rPr>
                <w:sz w:val="22"/>
                <w:szCs w:val="22"/>
              </w:rPr>
              <w:t>q</w:t>
            </w:r>
            <w:r w:rsidRPr="00410CBF">
              <w:rPr>
                <w:sz w:val="22"/>
                <w:szCs w:val="22"/>
              </w:rPr>
              <w:fldChar w:fldCharType="begin"/>
            </w:r>
            <w:r w:rsidRPr="00410CBF">
              <w:rPr>
                <w:sz w:val="22"/>
                <w:szCs w:val="22"/>
              </w:rPr>
              <w:instrText>SYMBOL 189 \f "Symbol" \s 11</w:instrText>
            </w:r>
            <w:r w:rsidRPr="00410CBF">
              <w:rPr>
                <w:sz w:val="22"/>
                <w:szCs w:val="22"/>
              </w:rPr>
              <w:fldChar w:fldCharType="separate"/>
            </w:r>
            <w:r w:rsidRPr="00410CBF">
              <w:rPr>
                <w:sz w:val="22"/>
                <w:szCs w:val="22"/>
              </w:rPr>
              <w:t>Ѕ</w:t>
            </w:r>
            <w:r w:rsidRPr="00410CBF">
              <w:rPr>
                <w:sz w:val="22"/>
                <w:szCs w:val="22"/>
              </w:rPr>
              <w:fldChar w:fldCharType="end"/>
            </w:r>
            <w:r w:rsidRPr="00410CBF">
              <w:rPr>
                <w:sz w:val="22"/>
                <w:szCs w:val="22"/>
              </w:rPr>
              <w:t xml:space="preserve"> &lt; 1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формулу суммы бесконечной геометрической прогрессии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находить сумму бесконечной геометрической прогрессии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65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15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Обобщение и систематизация знаний по теме  «Геометрическая прогрессия». (№ 6)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Урок обобщение и систематизация знаний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: формулы  </w:t>
            </w:r>
            <w:r w:rsidRPr="00410CBF">
              <w:rPr>
                <w:sz w:val="22"/>
                <w:szCs w:val="22"/>
                <w:lang w:val="en-US"/>
              </w:rPr>
              <w:t>I</w:t>
            </w:r>
            <w:r w:rsidRPr="00410CBF">
              <w:rPr>
                <w:sz w:val="22"/>
                <w:szCs w:val="22"/>
              </w:rPr>
              <w:t xml:space="preserve">  и  </w:t>
            </w:r>
            <w:r w:rsidRPr="00410CBF">
              <w:rPr>
                <w:sz w:val="22"/>
                <w:szCs w:val="22"/>
                <w:lang w:val="en-US"/>
              </w:rPr>
              <w:t>II</w:t>
            </w:r>
            <w:r w:rsidRPr="00410CBF">
              <w:rPr>
                <w:sz w:val="22"/>
                <w:szCs w:val="22"/>
              </w:rPr>
              <w:t xml:space="preserve"> суммы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-членов арифметической прогрессии.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</w:t>
            </w:r>
            <w:r w:rsidRPr="00410CBF">
              <w:rPr>
                <w:sz w:val="22"/>
                <w:szCs w:val="22"/>
              </w:rPr>
              <w:t>ь применять полученные знания и навыки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41707E">
        <w:trPr>
          <w:jc w:val="center"/>
        </w:trPr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Pr="00410CBF">
              <w:rPr>
                <w:b/>
                <w:sz w:val="22"/>
                <w:szCs w:val="22"/>
              </w:rPr>
              <w:t>Раздел 4</w:t>
            </w:r>
            <w:r w:rsidRPr="00410CBF">
              <w:rPr>
                <w:sz w:val="22"/>
                <w:szCs w:val="22"/>
              </w:rPr>
              <w:t>.</w:t>
            </w:r>
            <w:r w:rsidRPr="00410CBF">
              <w:rPr>
                <w:b/>
                <w:sz w:val="22"/>
                <w:szCs w:val="22"/>
              </w:rPr>
              <w:t xml:space="preserve"> Степенная функция. Корень </w:t>
            </w:r>
            <w:r w:rsidRPr="00410CBF">
              <w:rPr>
                <w:b/>
                <w:sz w:val="22"/>
                <w:szCs w:val="22"/>
                <w:lang w:val="en-US"/>
              </w:rPr>
              <w:t>n</w:t>
            </w:r>
            <w:r w:rsidRPr="00410CBF">
              <w:rPr>
                <w:b/>
                <w:sz w:val="22"/>
                <w:szCs w:val="22"/>
              </w:rPr>
              <w:t>- ой степени (6  часов)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66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Функция y = x</w:t>
            </w:r>
            <w:r w:rsidRPr="00410CBF">
              <w:rPr>
                <w:sz w:val="22"/>
                <w:szCs w:val="22"/>
                <w:vertAlign w:val="superscript"/>
              </w:rPr>
              <w:t>n</w:t>
            </w:r>
            <w:r w:rsidRPr="00410CBF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 открытия новых знаний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 с</w:t>
            </w:r>
            <w:r w:rsidRPr="00410CBF">
              <w:rPr>
                <w:sz w:val="22"/>
                <w:szCs w:val="22"/>
              </w:rPr>
              <w:t>войства степенной функции, уметь их применять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при выполнении упражнений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вычислять корень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 ой степени из числа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П.22, №495, 499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501, 504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67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Определение корня n-й степени.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корня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-ой  степени, арифметического корня 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-ой степени. </w:t>
            </w: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вычислять корень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 ой степени из числа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П.23, №521,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525, 529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68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Свойства корня  n-й степени.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 xml:space="preserve">определение корня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-ой  степени, арифметического корня 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-ой степени </w:t>
            </w: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 xml:space="preserve">вычислять корень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 ой степени из числа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П.24, №544,546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549</w:t>
            </w:r>
          </w:p>
        </w:tc>
      </w:tr>
      <w:tr w:rsidR="00AD65F2" w:rsidRPr="00410CBF" w:rsidTr="007224FA">
        <w:trPr>
          <w:trHeight w:val="1388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Свойства арифметического корня п-ой степени.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Знать:</w:t>
            </w:r>
            <w:r w:rsidRPr="00410CBF">
              <w:rPr>
                <w:sz w:val="22"/>
                <w:szCs w:val="22"/>
              </w:rPr>
              <w:t xml:space="preserve"> свойства степеней с рациональным показателем.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Уметь:</w:t>
            </w:r>
            <w:r w:rsidRPr="00410CBF">
              <w:rPr>
                <w:sz w:val="22"/>
                <w:szCs w:val="22"/>
              </w:rPr>
              <w:t xml:space="preserve"> выполнять простейшие преобразования выражений, содержащих степени 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bottom w:val="single" w:sz="4" w:space="0" w:color="auto"/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№554, 557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559, 563б, 564б</w:t>
            </w:r>
          </w:p>
        </w:tc>
      </w:tr>
      <w:tr w:rsidR="00AD65F2" w:rsidRPr="00410CBF" w:rsidTr="007224FA">
        <w:trPr>
          <w:trHeight w:val="713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70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Преобразования выражений, содержащих степени с рациональным показателем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преобразования выражений, содержащих степени с рациональным показателем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 xml:space="preserve"> выполнять преобразования выражений, содержащих степени с дробным показателем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№571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575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trHeight w:val="713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71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Преобразования выражений, содержащих степени с рациональным показателем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преобразования выражений, содержащих степени с рациональным показателем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 xml:space="preserve"> выполнять преобразования выражений, содержащих степени с дробным показателем</w:t>
            </w:r>
          </w:p>
        </w:tc>
        <w:tc>
          <w:tcPr>
            <w:tcW w:w="230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№582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583</w:t>
            </w:r>
          </w:p>
        </w:tc>
      </w:tr>
      <w:tr w:rsidR="00AD65F2" w:rsidRPr="00410CBF" w:rsidTr="0041707E">
        <w:trPr>
          <w:trHeight w:val="713"/>
          <w:jc w:val="center"/>
        </w:trPr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                                                                                 Раздел 5 Элементы комбинаторики и теории вероятностей (13 часов)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72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Элементы комбинаторики.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Примеры комбинаторных задач.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  <w:p w:rsidR="00AD65F2" w:rsidRPr="00410CBF" w:rsidRDefault="00AD65F2" w:rsidP="0041707E">
            <w:pPr>
              <w:rPr>
                <w:i/>
                <w:sz w:val="22"/>
                <w:szCs w:val="22"/>
              </w:rPr>
            </w:pPr>
            <w:r w:rsidRPr="00410CBF">
              <w:rPr>
                <w:i/>
                <w:sz w:val="22"/>
                <w:szCs w:val="22"/>
              </w:rPr>
              <w:t>Лекция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 э</w:t>
            </w:r>
            <w:r w:rsidRPr="00410CBF">
              <w:rPr>
                <w:sz w:val="22"/>
                <w:szCs w:val="22"/>
              </w:rPr>
              <w:t xml:space="preserve">лементы комбинаторики </w:t>
            </w: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комбинаторные задачи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П.30, №715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719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73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Примеры комбинаторных задач.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 э</w:t>
            </w:r>
            <w:r w:rsidRPr="00410CBF">
              <w:rPr>
                <w:sz w:val="22"/>
                <w:szCs w:val="22"/>
              </w:rPr>
              <w:t xml:space="preserve">лементы комбинаторики </w:t>
            </w: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комбинаторные задачи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722, 729а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727, 729б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74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Перестановки 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перестановки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элементов, формулу числа перестановок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</w:t>
            </w:r>
            <w:r w:rsidRPr="00410CBF">
              <w:rPr>
                <w:b/>
                <w:sz w:val="22"/>
                <w:szCs w:val="22"/>
              </w:rPr>
              <w:t xml:space="preserve"> Уметь</w:t>
            </w:r>
            <w:r w:rsidRPr="00410CBF">
              <w:rPr>
                <w:sz w:val="22"/>
                <w:szCs w:val="22"/>
              </w:rPr>
              <w:t xml:space="preserve"> применять  формулу числа перестановок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 при решении задач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П.31, 733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751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75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по теме «Перестановки»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перестановки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элементов, формулу числа перестановок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</w:t>
            </w:r>
            <w:r w:rsidRPr="00410CBF">
              <w:rPr>
                <w:b/>
                <w:sz w:val="22"/>
                <w:szCs w:val="22"/>
              </w:rPr>
              <w:t xml:space="preserve"> Уметь</w:t>
            </w:r>
            <w:r w:rsidRPr="00410CBF">
              <w:rPr>
                <w:sz w:val="22"/>
                <w:szCs w:val="22"/>
              </w:rPr>
              <w:t xml:space="preserve"> применять  формулу числа перестановок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 при решении задач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738, 741б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752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76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Размещения 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размещения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элементов, формулу числа размещен</w:t>
            </w:r>
            <w:r w:rsidRPr="00410CBF">
              <w:rPr>
                <w:b/>
                <w:sz w:val="22"/>
                <w:szCs w:val="22"/>
              </w:rPr>
              <w:t xml:space="preserve"> Уметь</w:t>
            </w:r>
            <w:r w:rsidRPr="00410CBF">
              <w:rPr>
                <w:sz w:val="22"/>
                <w:szCs w:val="22"/>
              </w:rPr>
              <w:t xml:space="preserve"> применять  формулу числа размещений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 при решении задач ий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П.32, 756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765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77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по теме «Размещения»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размещения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элементов, формулу числа размещен</w:t>
            </w:r>
            <w:r w:rsidRPr="00410CBF">
              <w:rPr>
                <w:b/>
                <w:sz w:val="22"/>
                <w:szCs w:val="22"/>
              </w:rPr>
              <w:t xml:space="preserve"> Уметь</w:t>
            </w:r>
            <w:r w:rsidRPr="00410CBF">
              <w:rPr>
                <w:sz w:val="22"/>
                <w:szCs w:val="22"/>
              </w:rPr>
              <w:t xml:space="preserve"> применять  формулу числа размещений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 при решении задач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762б, 764г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766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78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Сочетания 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Урок </w:t>
            </w:r>
            <w:r w:rsidRPr="00410CBF">
              <w:rPr>
                <w:sz w:val="22"/>
                <w:szCs w:val="22"/>
              </w:rPr>
              <w:lastRenderedPageBreak/>
              <w:t>общеметодологической направленности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lastRenderedPageBreak/>
              <w:t>Знать</w:t>
            </w:r>
            <w:r w:rsidRPr="00410CBF">
              <w:rPr>
                <w:sz w:val="22"/>
                <w:szCs w:val="22"/>
              </w:rPr>
              <w:t xml:space="preserve"> определение сочетания 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элементов, </w:t>
            </w:r>
            <w:r w:rsidRPr="00410CBF">
              <w:rPr>
                <w:sz w:val="22"/>
                <w:szCs w:val="22"/>
              </w:rPr>
              <w:lastRenderedPageBreak/>
              <w:t xml:space="preserve">формулу числа сочетаний 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применять  формулу числа сочетаний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 при решении задач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П.33, 771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783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79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по теме «Сочетания»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сочетания 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элементов, формулу числа сочетаний 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применять  формулу числа сочетаний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 при решении задач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776б, 779б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784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80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Начальные сведения из теории вероятностей. Вероятность случайного события.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  <w:p w:rsidR="00AD65F2" w:rsidRPr="00410CBF" w:rsidRDefault="00AD65F2" w:rsidP="0041707E">
            <w:pPr>
              <w:rPr>
                <w:i/>
                <w:sz w:val="22"/>
                <w:szCs w:val="22"/>
              </w:rPr>
            </w:pPr>
            <w:r w:rsidRPr="00410CBF">
              <w:rPr>
                <w:i/>
                <w:sz w:val="22"/>
                <w:szCs w:val="22"/>
              </w:rPr>
              <w:t xml:space="preserve">Лекция 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понятие случайного события уметь определять вероятность события</w:t>
            </w:r>
          </w:p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задачи на вероятность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П.34,789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796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81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по теме «Вероятность случайного события.»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557" w:type="pct"/>
            <w:tcBorders>
              <w:bottom w:val="single" w:sz="4" w:space="0" w:color="auto"/>
            </w:tcBorders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понятие случайного события уметь определять вероятность события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задачи на вероятность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793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797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82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по теме «Вероятность случайного события»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i/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  <w:r w:rsidRPr="00410CBF">
              <w:rPr>
                <w:i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i/>
                <w:sz w:val="22"/>
                <w:szCs w:val="22"/>
              </w:rPr>
            </w:pPr>
            <w:r w:rsidRPr="00410CBF">
              <w:rPr>
                <w:i/>
                <w:sz w:val="22"/>
                <w:szCs w:val="22"/>
              </w:rPr>
              <w:t>урок- практикум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понятие случайного события уметь определять вероятность события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задачи на вероятность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П.35,800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817</w:t>
            </w:r>
          </w:p>
        </w:tc>
      </w:tr>
      <w:tr w:rsidR="00AD65F2" w:rsidRPr="00410CBF" w:rsidTr="007224FA">
        <w:trPr>
          <w:trHeight w:val="1294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83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по теме «Вероятность случайного события.»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i/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  <w:r w:rsidRPr="00410CBF">
              <w:rPr>
                <w:i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i/>
                <w:sz w:val="22"/>
                <w:szCs w:val="22"/>
              </w:rPr>
            </w:pPr>
            <w:r w:rsidRPr="00410CBF">
              <w:rPr>
                <w:i/>
                <w:sz w:val="22"/>
                <w:szCs w:val="22"/>
              </w:rPr>
              <w:t>урок- практикум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понятие случайного события уметь определять вероятность события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задачи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на вероятность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808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819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84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13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Обобщение и систематизация знаний  по теме «Элементы комбинаторики» (№ 7)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Урок обобщение и систематизация знаний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понятие случайного события уметь определять вероятность события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применять полученные знания при решении комбинаторных задач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41707E">
        <w:trPr>
          <w:jc w:val="center"/>
        </w:trPr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                                                                                </w:t>
            </w:r>
            <w:r w:rsidRPr="00410CBF">
              <w:rPr>
                <w:b/>
                <w:sz w:val="22"/>
                <w:szCs w:val="22"/>
              </w:rPr>
              <w:t>Раздел 6</w:t>
            </w:r>
            <w:r w:rsidRPr="00410CBF">
              <w:rPr>
                <w:sz w:val="22"/>
                <w:szCs w:val="22"/>
              </w:rPr>
              <w:t xml:space="preserve">. </w:t>
            </w:r>
            <w:r w:rsidRPr="00410CBF">
              <w:rPr>
                <w:b/>
                <w:sz w:val="22"/>
                <w:szCs w:val="22"/>
              </w:rPr>
              <w:t>Повторение курса алгебры (18 часов)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85</w:t>
            </w:r>
          </w:p>
        </w:tc>
        <w:tc>
          <w:tcPr>
            <w:tcW w:w="184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Тождественные преобразования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понятие тождества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преобразовывать преобразования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 1001аб, 1002вг, 1003бв, 1004СБ: №23, 28,29, 33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86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Действия с рациональными дробями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 xml:space="preserve">действия с рациональными дробями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 xml:space="preserve">раскладывать квадратный трехчлен на </w:t>
            </w:r>
            <w:r w:rsidRPr="00410CBF">
              <w:rPr>
                <w:sz w:val="22"/>
                <w:szCs w:val="22"/>
              </w:rPr>
              <w:lastRenderedPageBreak/>
              <w:t>множители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№№1007б, 1008г, </w:t>
            </w:r>
            <w:r w:rsidRPr="00410CBF">
              <w:rPr>
                <w:sz w:val="22"/>
                <w:szCs w:val="22"/>
              </w:rPr>
              <w:lastRenderedPageBreak/>
              <w:t>1009г, 1010в, СБ №50, 57, 78, 85, 95, 115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87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Преобразования выражений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понятие тождества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преобразовывать преобразования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 1010вг, 1014бг, 1015бге,; СБ 157, 161, 185, 186 №№ 225, 248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88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Уравнения 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понятие уравнения, корни уравнения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уравнения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№№1036гд, 1041бд, 1050б, 1052ге,; СБ: №№79, 86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89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Графический способ решения уравнений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понятие уравнения, корни уравнения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графически уравнения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№№495-499стр.158; №92, №121, стр.108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90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Системы уравнений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понятие системы уравнений, корни уравнения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уравнений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Стр.161: №№571, 572; стр.106:  №106, 107, №117,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91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линейных неравенств и их систем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вид линейных неравенств и их систем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линейные неравенства и их системы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№№1093вг, 1094в.г, 1095б, 1096в,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СБ: стр. 168-169, №№651, </w:t>
            </w:r>
            <w:r w:rsidRPr="00410CBF">
              <w:rPr>
                <w:sz w:val="22"/>
                <w:szCs w:val="22"/>
              </w:rPr>
              <w:lastRenderedPageBreak/>
              <w:t xml:space="preserve">663, №712,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139-2 часть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неравенств второй степени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вид линейных неравенств и их систем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неравенства второй степени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СБ.:Стр. 173, №№814-818, стр. 111, № 145, 146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93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неравенств второй степени и их систем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неравенства второй степени и их систем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неравенства второй степени и их систем.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СБ: № 699-700, 786-788, 805-807 – 1 часть, №№153, 160 – 2 часть</w:t>
            </w: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94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Функции 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\ 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находить область определения и область значений функции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95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Наибольшее и наименьшее значение функции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что такое функция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находить наибольшее и наименьшее значение функции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96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Построение графиков функций, заданных кусочно- аналитически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что такое функция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 xml:space="preserve">находить наибольшее и наименьшее значение функции, строить графики 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trHeight w:val="70"/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97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13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b/>
                <w:i/>
                <w:sz w:val="22"/>
                <w:szCs w:val="22"/>
              </w:rPr>
            </w:pPr>
          </w:p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Итоговое обобщение и систематизация знаний.( №8)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Урок обобщение и систематизация знаний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основные понятия и определения курса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применять полученные знания и навыки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98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текстовых задач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навыки решения текстовых  задач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 xml:space="preserve">решать текстовые  задачи 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99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15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текстовых задач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навыки решения текстовых  задач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решать текстовые  задачи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100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Арифметическая прогрессия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арифметической прогрессии, уметь решать задачи, используя формулу n-го члена арифметической прогрессии 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Уметь:</w:t>
            </w:r>
            <w:r w:rsidRPr="00410CBF">
              <w:rPr>
                <w:sz w:val="22"/>
                <w:szCs w:val="22"/>
              </w:rPr>
              <w:t xml:space="preserve">  определять  номера отрицательных </w:t>
            </w:r>
            <w:r w:rsidRPr="00410CBF">
              <w:rPr>
                <w:sz w:val="22"/>
                <w:szCs w:val="22"/>
              </w:rPr>
              <w:lastRenderedPageBreak/>
              <w:t>(положительных) членов арифметической прогрессии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101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текстовых задач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навыки решения текстовых  задач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решать текстовые  задачи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  <w:tr w:rsidR="00AD65F2" w:rsidRPr="00410CBF" w:rsidTr="007224FA">
        <w:trPr>
          <w:jc w:val="center"/>
        </w:trPr>
        <w:tc>
          <w:tcPr>
            <w:tcW w:w="175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102</w:t>
            </w:r>
          </w:p>
        </w:tc>
        <w:tc>
          <w:tcPr>
            <w:tcW w:w="184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18</w:t>
            </w:r>
          </w:p>
        </w:tc>
        <w:tc>
          <w:tcPr>
            <w:tcW w:w="277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AD65F2" w:rsidRPr="00410CBF" w:rsidRDefault="00AD65F2" w:rsidP="00417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Геометрическая прогрессия</w:t>
            </w:r>
          </w:p>
        </w:tc>
        <w:tc>
          <w:tcPr>
            <w:tcW w:w="561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557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понятием геометрической прогрессии и формулой n-го члена геометрической прогрессии</w:t>
            </w:r>
          </w:p>
          <w:p w:rsidR="00AD65F2" w:rsidRPr="00410CBF" w:rsidRDefault="00AD65F2" w:rsidP="0041707E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применения формулы n-го члена геометрической прогрессии в ходе решения задач</w:t>
            </w:r>
          </w:p>
        </w:tc>
        <w:tc>
          <w:tcPr>
            <w:tcW w:w="230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AD65F2" w:rsidRPr="00410CBF" w:rsidRDefault="00AD65F2" w:rsidP="0041707E">
            <w:pPr>
              <w:rPr>
                <w:sz w:val="22"/>
                <w:szCs w:val="22"/>
              </w:rPr>
            </w:pPr>
          </w:p>
        </w:tc>
      </w:tr>
    </w:tbl>
    <w:p w:rsidR="00AD65F2" w:rsidRPr="00410CBF" w:rsidRDefault="00AD65F2" w:rsidP="00AD65F2">
      <w:pPr>
        <w:widowControl/>
        <w:tabs>
          <w:tab w:val="center" w:pos="7725"/>
        </w:tabs>
        <w:rPr>
          <w:color w:val="FF0000"/>
          <w:sz w:val="36"/>
          <w:szCs w:val="36"/>
        </w:rPr>
      </w:pPr>
    </w:p>
    <w:p w:rsidR="00AD65F2" w:rsidRPr="00410CBF" w:rsidRDefault="00AD65F2" w:rsidP="00AD65F2">
      <w:pPr>
        <w:widowControl/>
        <w:tabs>
          <w:tab w:val="center" w:pos="7725"/>
        </w:tabs>
        <w:rPr>
          <w:color w:val="FF0000"/>
          <w:sz w:val="36"/>
          <w:szCs w:val="36"/>
        </w:rPr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410CBF" w:rsidRDefault="00410CBF" w:rsidP="00A318CC">
      <w:pPr>
        <w:pStyle w:val="aa"/>
      </w:pPr>
    </w:p>
    <w:sectPr w:rsidR="00410CBF" w:rsidSect="00AE6643">
      <w:footerReference w:type="default" r:id="rId29"/>
      <w:endnotePr>
        <w:numFmt w:val="decimal"/>
      </w:endnotePr>
      <w:pgSz w:w="16840" w:h="11907" w:orient="landscape"/>
      <w:pgMar w:top="567" w:right="680" w:bottom="568" w:left="142" w:header="0" w:footer="0" w:gutter="56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873" w:rsidRDefault="002F6873" w:rsidP="00C201F5">
      <w:r>
        <w:separator/>
      </w:r>
    </w:p>
  </w:endnote>
  <w:endnote w:type="continuationSeparator" w:id="0">
    <w:p w:rsidR="002F6873" w:rsidRDefault="002F6873" w:rsidP="00C2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437" w:rsidRDefault="00F974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873" w:rsidRDefault="002F6873" w:rsidP="00C201F5">
      <w:r>
        <w:separator/>
      </w:r>
    </w:p>
  </w:footnote>
  <w:footnote w:type="continuationSeparator" w:id="0">
    <w:p w:rsidR="002F6873" w:rsidRDefault="002F6873" w:rsidP="00C201F5">
      <w:r>
        <w:continuationSeparator/>
      </w:r>
    </w:p>
  </w:footnote>
  <w:footnote w:id="1">
    <w:p w:rsidR="00F97437" w:rsidRDefault="00F97437" w:rsidP="00C91526">
      <w:pPr>
        <w:pStyle w:val="ad"/>
      </w:pPr>
      <w:r>
        <w:rPr>
          <w:rStyle w:val="ac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3583"/>
    <w:multiLevelType w:val="multilevel"/>
    <w:tmpl w:val="59E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51D96"/>
    <w:multiLevelType w:val="multilevel"/>
    <w:tmpl w:val="961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9658B"/>
    <w:multiLevelType w:val="multilevel"/>
    <w:tmpl w:val="0940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B1278"/>
    <w:multiLevelType w:val="multilevel"/>
    <w:tmpl w:val="525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B25DC"/>
    <w:multiLevelType w:val="multilevel"/>
    <w:tmpl w:val="242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418BE"/>
    <w:multiLevelType w:val="multilevel"/>
    <w:tmpl w:val="C478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B5A0B"/>
    <w:multiLevelType w:val="multilevel"/>
    <w:tmpl w:val="315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24F31"/>
    <w:multiLevelType w:val="multilevel"/>
    <w:tmpl w:val="ADDE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1545A"/>
    <w:multiLevelType w:val="multilevel"/>
    <w:tmpl w:val="B1B6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61C56"/>
    <w:multiLevelType w:val="multilevel"/>
    <w:tmpl w:val="9E0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641F2"/>
    <w:multiLevelType w:val="multilevel"/>
    <w:tmpl w:val="68D4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C117E"/>
    <w:multiLevelType w:val="multilevel"/>
    <w:tmpl w:val="615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A2E48"/>
    <w:multiLevelType w:val="multilevel"/>
    <w:tmpl w:val="598E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9530AC"/>
    <w:multiLevelType w:val="multilevel"/>
    <w:tmpl w:val="04B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01B4C"/>
    <w:multiLevelType w:val="multilevel"/>
    <w:tmpl w:val="DF7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5A18CE"/>
    <w:multiLevelType w:val="multilevel"/>
    <w:tmpl w:val="A47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31414"/>
    <w:multiLevelType w:val="multilevel"/>
    <w:tmpl w:val="E888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296254"/>
    <w:multiLevelType w:val="multilevel"/>
    <w:tmpl w:val="EF0A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211B98"/>
    <w:multiLevelType w:val="multilevel"/>
    <w:tmpl w:val="87C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96259C"/>
    <w:multiLevelType w:val="multilevel"/>
    <w:tmpl w:val="102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61552"/>
    <w:multiLevelType w:val="multilevel"/>
    <w:tmpl w:val="30E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5A69F8"/>
    <w:multiLevelType w:val="multilevel"/>
    <w:tmpl w:val="488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FF6793"/>
    <w:multiLevelType w:val="multilevel"/>
    <w:tmpl w:val="7A3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462727"/>
    <w:multiLevelType w:val="multilevel"/>
    <w:tmpl w:val="7A1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233A5A"/>
    <w:multiLevelType w:val="multilevel"/>
    <w:tmpl w:val="98C6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E3C93"/>
    <w:multiLevelType w:val="multilevel"/>
    <w:tmpl w:val="3BAE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B45DD"/>
    <w:multiLevelType w:val="multilevel"/>
    <w:tmpl w:val="F050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03676A"/>
    <w:multiLevelType w:val="multilevel"/>
    <w:tmpl w:val="289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D6DCC"/>
    <w:multiLevelType w:val="multilevel"/>
    <w:tmpl w:val="D2F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EA38E1"/>
    <w:multiLevelType w:val="multilevel"/>
    <w:tmpl w:val="B95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4333A8"/>
    <w:multiLevelType w:val="multilevel"/>
    <w:tmpl w:val="D4F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1622729"/>
    <w:multiLevelType w:val="multilevel"/>
    <w:tmpl w:val="0E2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102AEA"/>
    <w:multiLevelType w:val="multilevel"/>
    <w:tmpl w:val="28B4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A10BD2"/>
    <w:multiLevelType w:val="multilevel"/>
    <w:tmpl w:val="6908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977FD9"/>
    <w:multiLevelType w:val="multilevel"/>
    <w:tmpl w:val="EFE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9508DD"/>
    <w:multiLevelType w:val="multilevel"/>
    <w:tmpl w:val="6C4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167ADC"/>
    <w:multiLevelType w:val="multilevel"/>
    <w:tmpl w:val="5D8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A9216F"/>
    <w:multiLevelType w:val="multilevel"/>
    <w:tmpl w:val="B5B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F66444"/>
    <w:multiLevelType w:val="multilevel"/>
    <w:tmpl w:val="C274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7555ED"/>
    <w:multiLevelType w:val="multilevel"/>
    <w:tmpl w:val="3C1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 w15:restartNumberingAfterBreak="0">
    <w:nsid w:val="7FC32F3F"/>
    <w:multiLevelType w:val="multilevel"/>
    <w:tmpl w:val="701E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7"/>
  </w:num>
  <w:num w:numId="3">
    <w:abstractNumId w:val="8"/>
  </w:num>
  <w:num w:numId="4">
    <w:abstractNumId w:val="7"/>
  </w:num>
  <w:num w:numId="5">
    <w:abstractNumId w:val="3"/>
  </w:num>
  <w:num w:numId="6">
    <w:abstractNumId w:val="16"/>
  </w:num>
  <w:num w:numId="7">
    <w:abstractNumId w:val="40"/>
  </w:num>
  <w:num w:numId="8">
    <w:abstractNumId w:val="32"/>
  </w:num>
  <w:num w:numId="9">
    <w:abstractNumId w:val="19"/>
  </w:num>
  <w:num w:numId="10">
    <w:abstractNumId w:val="45"/>
  </w:num>
  <w:num w:numId="11">
    <w:abstractNumId w:val="4"/>
  </w:num>
  <w:num w:numId="12">
    <w:abstractNumId w:val="25"/>
  </w:num>
  <w:num w:numId="13">
    <w:abstractNumId w:val="30"/>
  </w:num>
  <w:num w:numId="14">
    <w:abstractNumId w:val="15"/>
  </w:num>
  <w:num w:numId="15">
    <w:abstractNumId w:val="21"/>
  </w:num>
  <w:num w:numId="16">
    <w:abstractNumId w:val="33"/>
  </w:num>
  <w:num w:numId="17">
    <w:abstractNumId w:val="0"/>
  </w:num>
  <w:num w:numId="18">
    <w:abstractNumId w:val="29"/>
  </w:num>
  <w:num w:numId="19">
    <w:abstractNumId w:val="6"/>
  </w:num>
  <w:num w:numId="20">
    <w:abstractNumId w:val="5"/>
  </w:num>
  <w:num w:numId="21">
    <w:abstractNumId w:val="12"/>
  </w:num>
  <w:num w:numId="22">
    <w:abstractNumId w:val="42"/>
  </w:num>
  <w:num w:numId="23">
    <w:abstractNumId w:val="37"/>
  </w:num>
  <w:num w:numId="24">
    <w:abstractNumId w:val="10"/>
  </w:num>
  <w:num w:numId="25">
    <w:abstractNumId w:val="1"/>
  </w:num>
  <w:num w:numId="26">
    <w:abstractNumId w:val="23"/>
  </w:num>
  <w:num w:numId="27">
    <w:abstractNumId w:val="34"/>
  </w:num>
  <w:num w:numId="28">
    <w:abstractNumId w:val="17"/>
  </w:num>
  <w:num w:numId="29">
    <w:abstractNumId w:val="20"/>
  </w:num>
  <w:num w:numId="30">
    <w:abstractNumId w:val="41"/>
  </w:num>
  <w:num w:numId="31">
    <w:abstractNumId w:val="43"/>
  </w:num>
  <w:num w:numId="32">
    <w:abstractNumId w:val="14"/>
  </w:num>
  <w:num w:numId="33">
    <w:abstractNumId w:val="36"/>
  </w:num>
  <w:num w:numId="34">
    <w:abstractNumId w:val="31"/>
  </w:num>
  <w:num w:numId="35">
    <w:abstractNumId w:val="38"/>
  </w:num>
  <w:num w:numId="36">
    <w:abstractNumId w:val="18"/>
  </w:num>
  <w:num w:numId="37">
    <w:abstractNumId w:val="26"/>
  </w:num>
  <w:num w:numId="38">
    <w:abstractNumId w:val="9"/>
  </w:num>
  <w:num w:numId="39">
    <w:abstractNumId w:val="13"/>
  </w:num>
  <w:num w:numId="40">
    <w:abstractNumId w:val="11"/>
  </w:num>
  <w:num w:numId="41">
    <w:abstractNumId w:val="44"/>
  </w:num>
  <w:num w:numId="42">
    <w:abstractNumId w:val="2"/>
  </w:num>
  <w:num w:numId="43">
    <w:abstractNumId w:val="39"/>
  </w:num>
  <w:num w:numId="44">
    <w:abstractNumId w:val="28"/>
  </w:num>
  <w:num w:numId="45">
    <w:abstractNumId w:val="22"/>
  </w:num>
  <w:num w:numId="46">
    <w:abstractNumId w:val="35"/>
  </w:num>
  <w:num w:numId="47">
    <w:abstractNumId w:val="46"/>
  </w:num>
  <w:num w:numId="48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46"/>
    <w:rsid w:val="00000155"/>
    <w:rsid w:val="00000840"/>
    <w:rsid w:val="00001213"/>
    <w:rsid w:val="0000301A"/>
    <w:rsid w:val="00014133"/>
    <w:rsid w:val="0001459F"/>
    <w:rsid w:val="00017F12"/>
    <w:rsid w:val="000239FF"/>
    <w:rsid w:val="00026092"/>
    <w:rsid w:val="00027F2A"/>
    <w:rsid w:val="00034D42"/>
    <w:rsid w:val="0003599D"/>
    <w:rsid w:val="000408AC"/>
    <w:rsid w:val="00061078"/>
    <w:rsid w:val="0006269D"/>
    <w:rsid w:val="00077498"/>
    <w:rsid w:val="00083BE8"/>
    <w:rsid w:val="00083CA5"/>
    <w:rsid w:val="00095DE4"/>
    <w:rsid w:val="0009638B"/>
    <w:rsid w:val="00097879"/>
    <w:rsid w:val="000A44E6"/>
    <w:rsid w:val="000A5540"/>
    <w:rsid w:val="000C1082"/>
    <w:rsid w:val="000C2A34"/>
    <w:rsid w:val="000E17F1"/>
    <w:rsid w:val="00101C47"/>
    <w:rsid w:val="00102B1E"/>
    <w:rsid w:val="00107073"/>
    <w:rsid w:val="00117F6A"/>
    <w:rsid w:val="00121070"/>
    <w:rsid w:val="001240CD"/>
    <w:rsid w:val="00125711"/>
    <w:rsid w:val="0013209D"/>
    <w:rsid w:val="001343F7"/>
    <w:rsid w:val="00140CAC"/>
    <w:rsid w:val="00140DD7"/>
    <w:rsid w:val="00162E4B"/>
    <w:rsid w:val="00163F23"/>
    <w:rsid w:val="00170FD5"/>
    <w:rsid w:val="00181C44"/>
    <w:rsid w:val="001827F2"/>
    <w:rsid w:val="0019035A"/>
    <w:rsid w:val="00191940"/>
    <w:rsid w:val="00193942"/>
    <w:rsid w:val="001A4962"/>
    <w:rsid w:val="001C0DF3"/>
    <w:rsid w:val="001C28CA"/>
    <w:rsid w:val="001C6AAE"/>
    <w:rsid w:val="001D0294"/>
    <w:rsid w:val="001D5D0A"/>
    <w:rsid w:val="001D6759"/>
    <w:rsid w:val="001D7C53"/>
    <w:rsid w:val="0020205C"/>
    <w:rsid w:val="00206FEC"/>
    <w:rsid w:val="002107F3"/>
    <w:rsid w:val="002155FE"/>
    <w:rsid w:val="00223DA1"/>
    <w:rsid w:val="00225C68"/>
    <w:rsid w:val="00234034"/>
    <w:rsid w:val="00235C19"/>
    <w:rsid w:val="00237139"/>
    <w:rsid w:val="002414DD"/>
    <w:rsid w:val="00257E7B"/>
    <w:rsid w:val="00260EFB"/>
    <w:rsid w:val="00263948"/>
    <w:rsid w:val="00271EC6"/>
    <w:rsid w:val="002748C0"/>
    <w:rsid w:val="00283A71"/>
    <w:rsid w:val="00284041"/>
    <w:rsid w:val="00285B3C"/>
    <w:rsid w:val="0029053A"/>
    <w:rsid w:val="00294D56"/>
    <w:rsid w:val="002974D4"/>
    <w:rsid w:val="00297F1E"/>
    <w:rsid w:val="002A023D"/>
    <w:rsid w:val="002A0890"/>
    <w:rsid w:val="002A15D2"/>
    <w:rsid w:val="002B2746"/>
    <w:rsid w:val="002B41C2"/>
    <w:rsid w:val="002C0112"/>
    <w:rsid w:val="002C2CE6"/>
    <w:rsid w:val="002C4B49"/>
    <w:rsid w:val="002E0105"/>
    <w:rsid w:val="002E10DE"/>
    <w:rsid w:val="002E2E2A"/>
    <w:rsid w:val="002E3B4F"/>
    <w:rsid w:val="002F6873"/>
    <w:rsid w:val="00301432"/>
    <w:rsid w:val="003059E0"/>
    <w:rsid w:val="00315C26"/>
    <w:rsid w:val="00325054"/>
    <w:rsid w:val="00327BE1"/>
    <w:rsid w:val="00330BB8"/>
    <w:rsid w:val="003324BA"/>
    <w:rsid w:val="003332A9"/>
    <w:rsid w:val="00337AE0"/>
    <w:rsid w:val="003415FB"/>
    <w:rsid w:val="0034432E"/>
    <w:rsid w:val="00350B30"/>
    <w:rsid w:val="00361C97"/>
    <w:rsid w:val="00363EB1"/>
    <w:rsid w:val="0036527F"/>
    <w:rsid w:val="0036593A"/>
    <w:rsid w:val="00375D7D"/>
    <w:rsid w:val="003773A0"/>
    <w:rsid w:val="003840BD"/>
    <w:rsid w:val="003A0013"/>
    <w:rsid w:val="003A69A5"/>
    <w:rsid w:val="003C27C2"/>
    <w:rsid w:val="003D0F9E"/>
    <w:rsid w:val="003E0C5E"/>
    <w:rsid w:val="003E374E"/>
    <w:rsid w:val="003F4D4D"/>
    <w:rsid w:val="00401A76"/>
    <w:rsid w:val="00406139"/>
    <w:rsid w:val="00410CBF"/>
    <w:rsid w:val="0041734E"/>
    <w:rsid w:val="00417540"/>
    <w:rsid w:val="00422FC9"/>
    <w:rsid w:val="00426FB9"/>
    <w:rsid w:val="00431DC2"/>
    <w:rsid w:val="00444CD8"/>
    <w:rsid w:val="00455DB5"/>
    <w:rsid w:val="004617D2"/>
    <w:rsid w:val="00463F4A"/>
    <w:rsid w:val="00486588"/>
    <w:rsid w:val="00495CF0"/>
    <w:rsid w:val="00497D94"/>
    <w:rsid w:val="004A5720"/>
    <w:rsid w:val="004A63DE"/>
    <w:rsid w:val="004A6EDC"/>
    <w:rsid w:val="004B465F"/>
    <w:rsid w:val="004B5729"/>
    <w:rsid w:val="004B6E28"/>
    <w:rsid w:val="004C2D31"/>
    <w:rsid w:val="004C7EA5"/>
    <w:rsid w:val="004D3674"/>
    <w:rsid w:val="004D5829"/>
    <w:rsid w:val="004D61EA"/>
    <w:rsid w:val="004D6420"/>
    <w:rsid w:val="004E0256"/>
    <w:rsid w:val="004E3519"/>
    <w:rsid w:val="004E4FC3"/>
    <w:rsid w:val="004F1C57"/>
    <w:rsid w:val="0050053B"/>
    <w:rsid w:val="0050099D"/>
    <w:rsid w:val="00521129"/>
    <w:rsid w:val="00525A66"/>
    <w:rsid w:val="00526ADA"/>
    <w:rsid w:val="00526DFF"/>
    <w:rsid w:val="00542C3B"/>
    <w:rsid w:val="00555DF3"/>
    <w:rsid w:val="00561D74"/>
    <w:rsid w:val="00567E63"/>
    <w:rsid w:val="00586492"/>
    <w:rsid w:val="00591CC4"/>
    <w:rsid w:val="005940C6"/>
    <w:rsid w:val="005B7099"/>
    <w:rsid w:val="005C1BD8"/>
    <w:rsid w:val="005C2750"/>
    <w:rsid w:val="005C4729"/>
    <w:rsid w:val="005C5F6B"/>
    <w:rsid w:val="005C7BC3"/>
    <w:rsid w:val="005C7F22"/>
    <w:rsid w:val="005D041F"/>
    <w:rsid w:val="005D15B3"/>
    <w:rsid w:val="005D24BC"/>
    <w:rsid w:val="005D4674"/>
    <w:rsid w:val="005E2C07"/>
    <w:rsid w:val="005E700A"/>
    <w:rsid w:val="005F059A"/>
    <w:rsid w:val="005F23B6"/>
    <w:rsid w:val="005F4A31"/>
    <w:rsid w:val="005F7526"/>
    <w:rsid w:val="0060675E"/>
    <w:rsid w:val="006127AD"/>
    <w:rsid w:val="006202BF"/>
    <w:rsid w:val="00621538"/>
    <w:rsid w:val="00621730"/>
    <w:rsid w:val="00624116"/>
    <w:rsid w:val="00626556"/>
    <w:rsid w:val="00630672"/>
    <w:rsid w:val="006353C3"/>
    <w:rsid w:val="00635472"/>
    <w:rsid w:val="00642CBE"/>
    <w:rsid w:val="006441AA"/>
    <w:rsid w:val="006448B6"/>
    <w:rsid w:val="00647F4A"/>
    <w:rsid w:val="00655A72"/>
    <w:rsid w:val="006610D8"/>
    <w:rsid w:val="006644BA"/>
    <w:rsid w:val="0066482E"/>
    <w:rsid w:val="0066644A"/>
    <w:rsid w:val="00667CEC"/>
    <w:rsid w:val="0067057D"/>
    <w:rsid w:val="0068175D"/>
    <w:rsid w:val="00687A0F"/>
    <w:rsid w:val="0069062B"/>
    <w:rsid w:val="00692836"/>
    <w:rsid w:val="006A42E3"/>
    <w:rsid w:val="006B3669"/>
    <w:rsid w:val="006B5D44"/>
    <w:rsid w:val="006C6D64"/>
    <w:rsid w:val="006D04D4"/>
    <w:rsid w:val="006D1136"/>
    <w:rsid w:val="006D5354"/>
    <w:rsid w:val="006D69AB"/>
    <w:rsid w:val="006E116D"/>
    <w:rsid w:val="006E5A8B"/>
    <w:rsid w:val="006F0A2F"/>
    <w:rsid w:val="006F560A"/>
    <w:rsid w:val="00701D95"/>
    <w:rsid w:val="007160BD"/>
    <w:rsid w:val="007224FA"/>
    <w:rsid w:val="00725F31"/>
    <w:rsid w:val="007309DF"/>
    <w:rsid w:val="00733611"/>
    <w:rsid w:val="00735CAB"/>
    <w:rsid w:val="0073787F"/>
    <w:rsid w:val="007419DE"/>
    <w:rsid w:val="00743D9F"/>
    <w:rsid w:val="007477E4"/>
    <w:rsid w:val="00754057"/>
    <w:rsid w:val="00760B26"/>
    <w:rsid w:val="00767DCF"/>
    <w:rsid w:val="00776644"/>
    <w:rsid w:val="00777A82"/>
    <w:rsid w:val="007805A1"/>
    <w:rsid w:val="0078225B"/>
    <w:rsid w:val="0078461E"/>
    <w:rsid w:val="007B26E2"/>
    <w:rsid w:val="007B604B"/>
    <w:rsid w:val="007C091A"/>
    <w:rsid w:val="007C093E"/>
    <w:rsid w:val="007C27AA"/>
    <w:rsid w:val="007C704E"/>
    <w:rsid w:val="007C794D"/>
    <w:rsid w:val="007C7F69"/>
    <w:rsid w:val="007E48D3"/>
    <w:rsid w:val="007F00A7"/>
    <w:rsid w:val="007F52BA"/>
    <w:rsid w:val="008032F3"/>
    <w:rsid w:val="008065F3"/>
    <w:rsid w:val="00811043"/>
    <w:rsid w:val="00811A0E"/>
    <w:rsid w:val="008125E3"/>
    <w:rsid w:val="00824237"/>
    <w:rsid w:val="008251A0"/>
    <w:rsid w:val="00827573"/>
    <w:rsid w:val="0083347D"/>
    <w:rsid w:val="00836B60"/>
    <w:rsid w:val="008426A8"/>
    <w:rsid w:val="00855A85"/>
    <w:rsid w:val="00855E28"/>
    <w:rsid w:val="00866E63"/>
    <w:rsid w:val="0087130A"/>
    <w:rsid w:val="00883093"/>
    <w:rsid w:val="00892FA4"/>
    <w:rsid w:val="008A0728"/>
    <w:rsid w:val="008A1DA2"/>
    <w:rsid w:val="008A3DF2"/>
    <w:rsid w:val="008A4EFF"/>
    <w:rsid w:val="008C18F6"/>
    <w:rsid w:val="008C1A16"/>
    <w:rsid w:val="008C473A"/>
    <w:rsid w:val="008D6135"/>
    <w:rsid w:val="008E30CC"/>
    <w:rsid w:val="008F0461"/>
    <w:rsid w:val="008F2011"/>
    <w:rsid w:val="008F42E6"/>
    <w:rsid w:val="008F7D00"/>
    <w:rsid w:val="00926F59"/>
    <w:rsid w:val="00926FC6"/>
    <w:rsid w:val="0093203A"/>
    <w:rsid w:val="00937A45"/>
    <w:rsid w:val="00950D36"/>
    <w:rsid w:val="00954F1A"/>
    <w:rsid w:val="00963FB9"/>
    <w:rsid w:val="00964E0F"/>
    <w:rsid w:val="00971005"/>
    <w:rsid w:val="009741F7"/>
    <w:rsid w:val="00980755"/>
    <w:rsid w:val="0098756D"/>
    <w:rsid w:val="00990507"/>
    <w:rsid w:val="009918A7"/>
    <w:rsid w:val="00995915"/>
    <w:rsid w:val="009A1D22"/>
    <w:rsid w:val="009A3367"/>
    <w:rsid w:val="009A7E98"/>
    <w:rsid w:val="009B1F79"/>
    <w:rsid w:val="009B3FCF"/>
    <w:rsid w:val="009B6E17"/>
    <w:rsid w:val="009B7ECB"/>
    <w:rsid w:val="009C0BC9"/>
    <w:rsid w:val="009C2726"/>
    <w:rsid w:val="009C3859"/>
    <w:rsid w:val="009C3FD8"/>
    <w:rsid w:val="009C683A"/>
    <w:rsid w:val="009F62E4"/>
    <w:rsid w:val="009F676A"/>
    <w:rsid w:val="009F7FE0"/>
    <w:rsid w:val="00A0098A"/>
    <w:rsid w:val="00A058C2"/>
    <w:rsid w:val="00A07A18"/>
    <w:rsid w:val="00A133DD"/>
    <w:rsid w:val="00A14466"/>
    <w:rsid w:val="00A146F5"/>
    <w:rsid w:val="00A14E89"/>
    <w:rsid w:val="00A1667F"/>
    <w:rsid w:val="00A174D7"/>
    <w:rsid w:val="00A17C84"/>
    <w:rsid w:val="00A23072"/>
    <w:rsid w:val="00A318CC"/>
    <w:rsid w:val="00A40EE8"/>
    <w:rsid w:val="00A414B7"/>
    <w:rsid w:val="00A43B80"/>
    <w:rsid w:val="00A45228"/>
    <w:rsid w:val="00A464D8"/>
    <w:rsid w:val="00A50190"/>
    <w:rsid w:val="00A50E6F"/>
    <w:rsid w:val="00A52FF3"/>
    <w:rsid w:val="00A55B00"/>
    <w:rsid w:val="00A61030"/>
    <w:rsid w:val="00A6133B"/>
    <w:rsid w:val="00A661B6"/>
    <w:rsid w:val="00A70DA9"/>
    <w:rsid w:val="00A7111D"/>
    <w:rsid w:val="00A72637"/>
    <w:rsid w:val="00A72DFF"/>
    <w:rsid w:val="00A74A4B"/>
    <w:rsid w:val="00A806F2"/>
    <w:rsid w:val="00A8158B"/>
    <w:rsid w:val="00A940AF"/>
    <w:rsid w:val="00A95A0F"/>
    <w:rsid w:val="00AA2EC4"/>
    <w:rsid w:val="00AA689F"/>
    <w:rsid w:val="00AB26F0"/>
    <w:rsid w:val="00AB6A1F"/>
    <w:rsid w:val="00AB6AD0"/>
    <w:rsid w:val="00AC399B"/>
    <w:rsid w:val="00AC57FF"/>
    <w:rsid w:val="00AD0228"/>
    <w:rsid w:val="00AD03EB"/>
    <w:rsid w:val="00AD07EA"/>
    <w:rsid w:val="00AD322E"/>
    <w:rsid w:val="00AD50EC"/>
    <w:rsid w:val="00AD53F7"/>
    <w:rsid w:val="00AD58C4"/>
    <w:rsid w:val="00AD65F2"/>
    <w:rsid w:val="00AE6643"/>
    <w:rsid w:val="00AF0E6B"/>
    <w:rsid w:val="00AF6CA1"/>
    <w:rsid w:val="00B02C7B"/>
    <w:rsid w:val="00B04D46"/>
    <w:rsid w:val="00B06B63"/>
    <w:rsid w:val="00B16D47"/>
    <w:rsid w:val="00B234B0"/>
    <w:rsid w:val="00B37B36"/>
    <w:rsid w:val="00B43927"/>
    <w:rsid w:val="00B444F6"/>
    <w:rsid w:val="00B44593"/>
    <w:rsid w:val="00B515EF"/>
    <w:rsid w:val="00B673BD"/>
    <w:rsid w:val="00B70C59"/>
    <w:rsid w:val="00B74C79"/>
    <w:rsid w:val="00B768E8"/>
    <w:rsid w:val="00B76EF9"/>
    <w:rsid w:val="00B82A47"/>
    <w:rsid w:val="00B90705"/>
    <w:rsid w:val="00B9448E"/>
    <w:rsid w:val="00B95C6D"/>
    <w:rsid w:val="00B97E49"/>
    <w:rsid w:val="00BA56DC"/>
    <w:rsid w:val="00BC083C"/>
    <w:rsid w:val="00BD2E1F"/>
    <w:rsid w:val="00BD6250"/>
    <w:rsid w:val="00BD6E23"/>
    <w:rsid w:val="00BE06CD"/>
    <w:rsid w:val="00BE6246"/>
    <w:rsid w:val="00BE681F"/>
    <w:rsid w:val="00BF24DC"/>
    <w:rsid w:val="00BF40D1"/>
    <w:rsid w:val="00C02C44"/>
    <w:rsid w:val="00C0533A"/>
    <w:rsid w:val="00C056CA"/>
    <w:rsid w:val="00C16398"/>
    <w:rsid w:val="00C201F5"/>
    <w:rsid w:val="00C2363D"/>
    <w:rsid w:val="00C26C6B"/>
    <w:rsid w:val="00C30D8B"/>
    <w:rsid w:val="00C3313E"/>
    <w:rsid w:val="00C33575"/>
    <w:rsid w:val="00C34378"/>
    <w:rsid w:val="00C511C1"/>
    <w:rsid w:val="00C53E60"/>
    <w:rsid w:val="00C55A45"/>
    <w:rsid w:val="00C60382"/>
    <w:rsid w:val="00C653A1"/>
    <w:rsid w:val="00C730F0"/>
    <w:rsid w:val="00C74192"/>
    <w:rsid w:val="00C779F3"/>
    <w:rsid w:val="00C85428"/>
    <w:rsid w:val="00C86925"/>
    <w:rsid w:val="00C86DCC"/>
    <w:rsid w:val="00C91526"/>
    <w:rsid w:val="00C949BA"/>
    <w:rsid w:val="00CA1337"/>
    <w:rsid w:val="00CA2CC8"/>
    <w:rsid w:val="00CA4A72"/>
    <w:rsid w:val="00CA5107"/>
    <w:rsid w:val="00CB311E"/>
    <w:rsid w:val="00CB57FC"/>
    <w:rsid w:val="00CB5F48"/>
    <w:rsid w:val="00CD464E"/>
    <w:rsid w:val="00CD49A6"/>
    <w:rsid w:val="00CE29F0"/>
    <w:rsid w:val="00CE49B9"/>
    <w:rsid w:val="00CE614F"/>
    <w:rsid w:val="00CE7F32"/>
    <w:rsid w:val="00CF0383"/>
    <w:rsid w:val="00CF26E9"/>
    <w:rsid w:val="00CF2E81"/>
    <w:rsid w:val="00CF7ABB"/>
    <w:rsid w:val="00D07D49"/>
    <w:rsid w:val="00D07EFB"/>
    <w:rsid w:val="00D1422D"/>
    <w:rsid w:val="00D142A0"/>
    <w:rsid w:val="00D2395D"/>
    <w:rsid w:val="00D26126"/>
    <w:rsid w:val="00D2786B"/>
    <w:rsid w:val="00D307CE"/>
    <w:rsid w:val="00D30EF6"/>
    <w:rsid w:val="00D31C30"/>
    <w:rsid w:val="00D431A0"/>
    <w:rsid w:val="00D44576"/>
    <w:rsid w:val="00D47904"/>
    <w:rsid w:val="00D55DAF"/>
    <w:rsid w:val="00D57353"/>
    <w:rsid w:val="00D602FE"/>
    <w:rsid w:val="00D67BF3"/>
    <w:rsid w:val="00D7059F"/>
    <w:rsid w:val="00D724CB"/>
    <w:rsid w:val="00D73A20"/>
    <w:rsid w:val="00D7795C"/>
    <w:rsid w:val="00D80338"/>
    <w:rsid w:val="00D86256"/>
    <w:rsid w:val="00D974BF"/>
    <w:rsid w:val="00DB55BF"/>
    <w:rsid w:val="00DC6D23"/>
    <w:rsid w:val="00DC719D"/>
    <w:rsid w:val="00DD4016"/>
    <w:rsid w:val="00DE53E3"/>
    <w:rsid w:val="00DE7022"/>
    <w:rsid w:val="00DF2117"/>
    <w:rsid w:val="00DF5219"/>
    <w:rsid w:val="00E022F4"/>
    <w:rsid w:val="00E02780"/>
    <w:rsid w:val="00E130EE"/>
    <w:rsid w:val="00E1667A"/>
    <w:rsid w:val="00E31B3A"/>
    <w:rsid w:val="00E360AA"/>
    <w:rsid w:val="00E40A00"/>
    <w:rsid w:val="00E536B5"/>
    <w:rsid w:val="00E640D7"/>
    <w:rsid w:val="00E86515"/>
    <w:rsid w:val="00EB7AEE"/>
    <w:rsid w:val="00EC73C4"/>
    <w:rsid w:val="00ED00C0"/>
    <w:rsid w:val="00ED46C3"/>
    <w:rsid w:val="00ED4723"/>
    <w:rsid w:val="00EE0674"/>
    <w:rsid w:val="00EE075E"/>
    <w:rsid w:val="00EF1256"/>
    <w:rsid w:val="00EF12FF"/>
    <w:rsid w:val="00EF5724"/>
    <w:rsid w:val="00F01B2D"/>
    <w:rsid w:val="00F04453"/>
    <w:rsid w:val="00F0555D"/>
    <w:rsid w:val="00F0671A"/>
    <w:rsid w:val="00F110D5"/>
    <w:rsid w:val="00F12046"/>
    <w:rsid w:val="00F13252"/>
    <w:rsid w:val="00F20F0C"/>
    <w:rsid w:val="00F2338A"/>
    <w:rsid w:val="00F23E7A"/>
    <w:rsid w:val="00F319BB"/>
    <w:rsid w:val="00F366C5"/>
    <w:rsid w:val="00F46428"/>
    <w:rsid w:val="00F6369D"/>
    <w:rsid w:val="00F65597"/>
    <w:rsid w:val="00F72598"/>
    <w:rsid w:val="00F80A64"/>
    <w:rsid w:val="00F80C42"/>
    <w:rsid w:val="00F82122"/>
    <w:rsid w:val="00F97437"/>
    <w:rsid w:val="00F97971"/>
    <w:rsid w:val="00FA06B7"/>
    <w:rsid w:val="00FA1AB5"/>
    <w:rsid w:val="00FA2E6C"/>
    <w:rsid w:val="00FA6C59"/>
    <w:rsid w:val="00FB300E"/>
    <w:rsid w:val="00FD7255"/>
    <w:rsid w:val="00FE15B3"/>
    <w:rsid w:val="00FE182F"/>
    <w:rsid w:val="00FF3B5D"/>
    <w:rsid w:val="00FF4A42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docId w15:val="{52EA269F-6462-4DFE-95E3-FE760535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C949BA"/>
    <w:pPr>
      <w:keepNext/>
      <w:widowControl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Pr>
      <w:sz w:val="20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12">
    <w:name w:val="Название1"/>
    <w:basedOn w:val="a"/>
    <w:qFormat/>
    <w:pPr>
      <w:ind w:left="-284" w:firstLine="284"/>
      <w:jc w:val="center"/>
    </w:pPr>
    <w:rPr>
      <w:b/>
      <w:caps/>
      <w:sz w:val="28"/>
    </w:rPr>
  </w:style>
  <w:style w:type="table" w:styleId="a3">
    <w:name w:val="Table Grid"/>
    <w:basedOn w:val="a1"/>
    <w:uiPriority w:val="59"/>
    <w:rsid w:val="004B6E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Plain Text"/>
    <w:basedOn w:val="a"/>
    <w:link w:val="a5"/>
    <w:rsid w:val="00743D9F"/>
    <w:pPr>
      <w:widowControl/>
    </w:pPr>
    <w:rPr>
      <w:rFonts w:ascii="Courier New" w:hAnsi="Courier New"/>
      <w:sz w:val="20"/>
      <w:lang w:val="x-none" w:eastAsia="x-none"/>
    </w:rPr>
  </w:style>
  <w:style w:type="character" w:customStyle="1" w:styleId="a5">
    <w:name w:val="Текст Знак"/>
    <w:link w:val="a4"/>
    <w:rsid w:val="00743D9F"/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C201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201F5"/>
    <w:rPr>
      <w:sz w:val="24"/>
    </w:rPr>
  </w:style>
  <w:style w:type="paragraph" w:styleId="a8">
    <w:name w:val="footer"/>
    <w:basedOn w:val="a"/>
    <w:link w:val="a9"/>
    <w:uiPriority w:val="99"/>
    <w:rsid w:val="00C201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201F5"/>
    <w:rPr>
      <w:sz w:val="24"/>
    </w:rPr>
  </w:style>
  <w:style w:type="paragraph" w:styleId="aa">
    <w:name w:val="No Spacing"/>
    <w:link w:val="ab"/>
    <w:qFormat/>
    <w:rsid w:val="00AE6643"/>
    <w:pPr>
      <w:widowControl w:val="0"/>
    </w:pPr>
    <w:rPr>
      <w:sz w:val="24"/>
    </w:rPr>
  </w:style>
  <w:style w:type="paragraph" w:customStyle="1" w:styleId="FR2">
    <w:name w:val="FR2"/>
    <w:uiPriority w:val="99"/>
    <w:rsid w:val="00AE6643"/>
    <w:pPr>
      <w:widowControl w:val="0"/>
      <w:suppressAutoHyphens/>
      <w:jc w:val="center"/>
    </w:pPr>
    <w:rPr>
      <w:rFonts w:ascii="Calibri" w:hAnsi="Calibri" w:cs="Calibri"/>
      <w:b/>
      <w:sz w:val="32"/>
      <w:lang w:eastAsia="ar-SA"/>
    </w:rPr>
  </w:style>
  <w:style w:type="character" w:styleId="ac">
    <w:name w:val="footnote reference"/>
    <w:uiPriority w:val="99"/>
    <w:rsid w:val="00AE6643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AE66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footnote text"/>
    <w:aliases w:val="Знак6,F1"/>
    <w:basedOn w:val="a"/>
    <w:link w:val="ae"/>
    <w:uiPriority w:val="99"/>
    <w:rsid w:val="00AE6643"/>
    <w:pPr>
      <w:widowControl/>
    </w:pPr>
    <w:rPr>
      <w:sz w:val="20"/>
      <w:lang w:val="x-none" w:eastAsia="x-none"/>
    </w:rPr>
  </w:style>
  <w:style w:type="character" w:customStyle="1" w:styleId="ae">
    <w:name w:val="Текст сноски Знак"/>
    <w:aliases w:val="Знак6 Знак,F1 Знак"/>
    <w:link w:val="ad"/>
    <w:uiPriority w:val="99"/>
    <w:rsid w:val="00AE6643"/>
    <w:rPr>
      <w:lang w:val="x-none" w:eastAsia="x-none"/>
    </w:rPr>
  </w:style>
  <w:style w:type="character" w:customStyle="1" w:styleId="ab">
    <w:name w:val="Без интервала Знак"/>
    <w:link w:val="aa"/>
    <w:rsid w:val="00AE6643"/>
    <w:rPr>
      <w:sz w:val="24"/>
      <w:lang w:bidi="ar-SA"/>
    </w:rPr>
  </w:style>
  <w:style w:type="paragraph" w:styleId="af">
    <w:name w:val="Normal (Web)"/>
    <w:basedOn w:val="a"/>
    <w:uiPriority w:val="99"/>
    <w:rsid w:val="00D47904"/>
    <w:pPr>
      <w:widowControl/>
      <w:spacing w:before="100" w:beforeAutospacing="1" w:after="119"/>
    </w:pPr>
    <w:rPr>
      <w:szCs w:val="24"/>
    </w:rPr>
  </w:style>
  <w:style w:type="paragraph" w:styleId="20">
    <w:name w:val="Body Text 2"/>
    <w:basedOn w:val="a"/>
    <w:link w:val="21"/>
    <w:uiPriority w:val="99"/>
    <w:unhideWhenUsed/>
    <w:rsid w:val="00D47904"/>
    <w:pPr>
      <w:widowControl/>
      <w:spacing w:after="120" w:line="480" w:lineRule="auto"/>
    </w:pPr>
    <w:rPr>
      <w:szCs w:val="24"/>
      <w:lang w:val="x-none" w:eastAsia="x-none"/>
    </w:rPr>
  </w:style>
  <w:style w:type="character" w:customStyle="1" w:styleId="21">
    <w:name w:val="Основной текст 2 Знак"/>
    <w:link w:val="20"/>
    <w:uiPriority w:val="99"/>
    <w:rsid w:val="00D47904"/>
    <w:rPr>
      <w:sz w:val="24"/>
      <w:szCs w:val="24"/>
    </w:rPr>
  </w:style>
  <w:style w:type="paragraph" w:customStyle="1" w:styleId="c11">
    <w:name w:val="c11"/>
    <w:basedOn w:val="a"/>
    <w:rsid w:val="00D47904"/>
    <w:pPr>
      <w:widowControl/>
      <w:spacing w:before="100" w:beforeAutospacing="1" w:after="100" w:afterAutospacing="1"/>
    </w:pPr>
    <w:rPr>
      <w:szCs w:val="24"/>
    </w:rPr>
  </w:style>
  <w:style w:type="character" w:customStyle="1" w:styleId="c0">
    <w:name w:val="c0"/>
    <w:rsid w:val="00D47904"/>
  </w:style>
  <w:style w:type="character" w:customStyle="1" w:styleId="c12">
    <w:name w:val="c12"/>
    <w:rsid w:val="00D47904"/>
  </w:style>
  <w:style w:type="character" w:customStyle="1" w:styleId="10">
    <w:name w:val="Заголовок 1 Знак"/>
    <w:link w:val="1"/>
    <w:rsid w:val="00C949BA"/>
    <w:rPr>
      <w:rFonts w:ascii="Arial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FF3B5D"/>
  </w:style>
  <w:style w:type="character" w:styleId="af0">
    <w:name w:val="Strong"/>
    <w:uiPriority w:val="22"/>
    <w:qFormat/>
    <w:rsid w:val="00FF3B5D"/>
    <w:rPr>
      <w:b/>
      <w:bCs/>
    </w:rPr>
  </w:style>
  <w:style w:type="paragraph" w:styleId="af1">
    <w:name w:val="Balloon Text"/>
    <w:basedOn w:val="a"/>
    <w:link w:val="af2"/>
    <w:uiPriority w:val="99"/>
    <w:unhideWhenUsed/>
    <w:rsid w:val="00FF3B5D"/>
    <w:pPr>
      <w:widowControl/>
    </w:pPr>
    <w:rPr>
      <w:rFonts w:ascii="Segoe UI" w:eastAsia="Calibri" w:hAnsi="Segoe UI"/>
      <w:sz w:val="18"/>
      <w:szCs w:val="18"/>
      <w:lang w:val="x-none" w:eastAsia="en-US"/>
    </w:rPr>
  </w:style>
  <w:style w:type="character" w:customStyle="1" w:styleId="af2">
    <w:name w:val="Текст выноски Знак"/>
    <w:link w:val="af1"/>
    <w:uiPriority w:val="99"/>
    <w:rsid w:val="00FF3B5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3">
    <w:name w:val="c3"/>
    <w:basedOn w:val="a"/>
    <w:rsid w:val="00AD322E"/>
    <w:pPr>
      <w:widowControl/>
      <w:spacing w:before="100" w:beforeAutospacing="1" w:after="100" w:afterAutospacing="1"/>
    </w:pPr>
    <w:rPr>
      <w:szCs w:val="24"/>
    </w:rPr>
  </w:style>
  <w:style w:type="character" w:customStyle="1" w:styleId="c15">
    <w:name w:val="c15"/>
    <w:basedOn w:val="a0"/>
    <w:rsid w:val="00AD322E"/>
  </w:style>
  <w:style w:type="character" w:customStyle="1" w:styleId="c1">
    <w:name w:val="c1"/>
    <w:basedOn w:val="a0"/>
    <w:rsid w:val="00AD322E"/>
  </w:style>
  <w:style w:type="paragraph" w:customStyle="1" w:styleId="c32">
    <w:name w:val="c32"/>
    <w:basedOn w:val="a"/>
    <w:rsid w:val="00AD322E"/>
    <w:pPr>
      <w:widowControl/>
      <w:spacing w:before="100" w:beforeAutospacing="1" w:after="100" w:afterAutospacing="1"/>
    </w:pPr>
    <w:rPr>
      <w:szCs w:val="24"/>
    </w:rPr>
  </w:style>
  <w:style w:type="paragraph" w:customStyle="1" w:styleId="c21">
    <w:name w:val="c21"/>
    <w:basedOn w:val="a"/>
    <w:rsid w:val="00AD322E"/>
    <w:pPr>
      <w:widowControl/>
      <w:spacing w:before="100" w:beforeAutospacing="1" w:after="100" w:afterAutospacing="1"/>
    </w:pPr>
    <w:rPr>
      <w:szCs w:val="24"/>
    </w:rPr>
  </w:style>
  <w:style w:type="character" w:customStyle="1" w:styleId="c22">
    <w:name w:val="c22"/>
    <w:basedOn w:val="a0"/>
    <w:rsid w:val="00AD322E"/>
  </w:style>
  <w:style w:type="paragraph" w:customStyle="1" w:styleId="c6">
    <w:name w:val="c6"/>
    <w:basedOn w:val="a"/>
    <w:rsid w:val="00AD322E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321F7-F462-49A0-8791-063892C2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9848</Words>
  <Characters>56138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чирек</vt:lpstr>
    </vt:vector>
  </TitlesOfParts>
  <Company/>
  <LinksUpToDate>false</LinksUpToDate>
  <CharactersWithSpaces>65855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чирек</dc:title>
  <dc:subject/>
  <dc:creator>Школа</dc:creator>
  <cp:keywords/>
  <cp:lastModifiedBy>Школа</cp:lastModifiedBy>
  <cp:revision>4</cp:revision>
  <cp:lastPrinted>2010-09-26T14:10:00Z</cp:lastPrinted>
  <dcterms:created xsi:type="dcterms:W3CDTF">2019-12-02T03:29:00Z</dcterms:created>
  <dcterms:modified xsi:type="dcterms:W3CDTF">2020-09-29T19:00:00Z</dcterms:modified>
</cp:coreProperties>
</file>