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Филиал Муниципального автономного общеобразовательного учреждения</w:t>
      </w:r>
    </w:p>
    <w:p w:rsidR="009531D7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«Прииртышская средняя общеобразовательная школа» - «Полуяновская средняя общеобразовательная школа»</w:t>
      </w:r>
    </w:p>
    <w:p w:rsidR="002D52EA" w:rsidRPr="00786B5E" w:rsidRDefault="002D52EA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847208" w:rsidRPr="00786B5E" w:rsidRDefault="00121243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1212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drawing>
          <wp:inline distT="0" distB="0" distL="0" distR="0">
            <wp:extent cx="8067675" cy="1438275"/>
            <wp:effectExtent l="19050" t="0" r="9525" b="0"/>
            <wp:docPr id="1" name="Рисунок 1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РАБОЧАЯ ПРОГРАММА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по географии  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для </w:t>
      </w:r>
      <w:r w:rsidRPr="00786B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9</w:t>
      </w: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класса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7864CF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 2020</w:t>
      </w:r>
      <w:r w:rsidR="009531D7"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1</w:t>
      </w:r>
      <w:r w:rsidR="009531D7"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учебный год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847208" w:rsidRPr="00786B5E" w:rsidRDefault="00847208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Планирование составлено в соответствии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 ФГОС ООО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                                                          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Составитель программы: Лазарева Эльвира Алиаскаровна, 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учитель географии высшей квалификационной категории</w:t>
      </w: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9531D7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531D7" w:rsidRPr="00786B5E" w:rsidRDefault="00EE5E2B" w:rsidP="00EE5E2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Д. Полуянова</w:t>
      </w:r>
    </w:p>
    <w:p w:rsidR="009531D7" w:rsidRPr="00786B5E" w:rsidRDefault="007864CF" w:rsidP="00786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2020</w:t>
      </w:r>
      <w:r w:rsidR="009531D7" w:rsidRPr="00786B5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год    </w:t>
      </w:r>
    </w:p>
    <w:p w:rsidR="00D5488D" w:rsidRPr="00786B5E" w:rsidRDefault="00D5488D" w:rsidP="00786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9EE" w:rsidRPr="00786B5E" w:rsidRDefault="00D859EE" w:rsidP="00786B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86B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859EE" w:rsidRPr="00786B5E" w:rsidRDefault="00D859EE" w:rsidP="00786B5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учебного предмета </w:t>
      </w:r>
      <w:r w:rsidR="00847208">
        <w:rPr>
          <w:rFonts w:ascii="Times New Roman" w:hAnsi="Times New Roman" w:cs="Times New Roman"/>
          <w:b/>
          <w:sz w:val="24"/>
          <w:szCs w:val="24"/>
        </w:rPr>
        <w:t>«География»</w:t>
      </w:r>
      <w:r w:rsidRPr="00786B5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C3C3F" w:rsidRPr="00786B5E" w:rsidRDefault="00D859EE" w:rsidP="0078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  <w:r w:rsidR="001C3C3F" w:rsidRPr="00786B5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6) овладение основными навыками нахождения, использования и презентации географической информации;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</w:t>
      </w:r>
      <w:r w:rsidR="0084720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ории проживания, соблюдения мер 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безопасности в случае природных стихийных бедствий и техногенных катастроф;</w:t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="001C3C3F" w:rsidRPr="00786B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</w:p>
    <w:p w:rsidR="00D859EE" w:rsidRPr="00786B5E" w:rsidRDefault="00D859EE" w:rsidP="00786B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6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B5E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описывать погоду своей местности;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объяснять расовые отличия разных народов мира;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давать характеристику рельефа своей местности; 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приводить примеры современных видов связи, применять современные виды связи для решен</w:t>
      </w:r>
      <w:r w:rsidR="0047634C" w:rsidRPr="00786B5E">
        <w:rPr>
          <w:rFonts w:ascii="Times New Roman" w:hAnsi="Times New Roman"/>
          <w:sz w:val="24"/>
          <w:szCs w:val="24"/>
        </w:rPr>
        <w:t>ия</w:t>
      </w:r>
      <w:r w:rsidRPr="00786B5E">
        <w:rPr>
          <w:rFonts w:ascii="Times New Roman" w:hAnsi="Times New Roman"/>
          <w:sz w:val="24"/>
          <w:szCs w:val="24"/>
        </w:rPr>
        <w:t xml:space="preserve"> учебных и практических задач по географии;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D859EE" w:rsidRPr="00786B5E" w:rsidRDefault="00D859EE" w:rsidP="00786B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6B5E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моделировать географические объекты и явления;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lastRenderedPageBreak/>
        <w:t>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изменениями, а также развитием глобальной коммуникационной системы;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наносить на контурные карты основные формы рельефа;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давать характеристику климата своей области (края, республики);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ситуацию на рынке труда и ее динамику;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обосновывать возможные пути решения проблем развития хозяйства России;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D859EE" w:rsidRPr="00786B5E" w:rsidRDefault="00D859EE" w:rsidP="00786B5E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оценивать социально-экономическое положение и перспективы развития России.</w:t>
      </w:r>
    </w:p>
    <w:p w:rsidR="00D859EE" w:rsidRPr="00786B5E" w:rsidRDefault="00D859EE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59EE" w:rsidRDefault="002E6D1D" w:rsidP="00786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D859EE" w:rsidRPr="00786B5E">
        <w:rPr>
          <w:rFonts w:ascii="Times New Roman" w:hAnsi="Times New Roman" w:cs="Times New Roman"/>
          <w:b/>
          <w:sz w:val="24"/>
          <w:szCs w:val="24"/>
        </w:rPr>
        <w:t xml:space="preserve">одержание </w:t>
      </w:r>
      <w:r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D859EE" w:rsidRPr="00786B5E">
        <w:rPr>
          <w:rFonts w:ascii="Times New Roman" w:hAnsi="Times New Roman" w:cs="Times New Roman"/>
          <w:b/>
          <w:sz w:val="24"/>
          <w:szCs w:val="24"/>
        </w:rPr>
        <w:t xml:space="preserve"> предмета «География»</w:t>
      </w:r>
      <w:r w:rsidR="00D859EE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E6D1D" w:rsidRPr="00786B5E" w:rsidRDefault="002E6D1D" w:rsidP="00786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9EE" w:rsidRPr="00786B5E" w:rsidRDefault="00D859EE" w:rsidP="00786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России в мире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(4 часа)</w:t>
      </w:r>
    </w:p>
    <w:p w:rsidR="00D859EE" w:rsidRPr="00786B5E" w:rsidRDefault="00D859EE" w:rsidP="00786B5E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Россия в современном мире (место России в мире по уровню экономического развития, участие в экономических и политических организациях). Россия в мировом хозяйстве (главные внешнеэкономические партнеры страны, структура и география экспорта и импорта товаров и услуг). Россия в мировой политике. Россия и страны СНГ. </w:t>
      </w:r>
    </w:p>
    <w:p w:rsidR="00D859EE" w:rsidRPr="00786B5E" w:rsidRDefault="00D859EE" w:rsidP="00786B5E">
      <w:pPr>
        <w:tabs>
          <w:tab w:val="left" w:pos="284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59EE" w:rsidRPr="00786B5E" w:rsidRDefault="00D859EE" w:rsidP="00786B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Население России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(5 часов)</w:t>
      </w:r>
    </w:p>
    <w:p w:rsidR="00D859EE" w:rsidRPr="00786B5E" w:rsidRDefault="00D859EE" w:rsidP="00786B5E">
      <w:pPr>
        <w:tabs>
          <w:tab w:val="left" w:pos="-142"/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Численность населения и ее изменение в разные исторические периоды. Воспроизводство населения. Показатели рождаемости, смертности, естественного и миграционного прироста / убыли. Характеристика половозрастной структуры населения России. Миграции населения в России. Особенности географии рынка труда России. Этнический состав населения России. Разнообразие этнического состава населения России. Религии народов России. Географические особенности размещения населения России. Городское и сельское население. Расселение и урбанизация. Типы населенных пунктов. Города России их классификация.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Географические особенности экономики России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часа)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Экономическая и социальная география в жизни современного общества. Понятие хозяйства. Отраслевая структура хозяйства. Сферы хозяйства. Этапы развития хозяйства. Этапы развития экономики России. Географическое районирование. Административно-территориальное устройство Российской Федерации.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Важнейшие межотраслевые комплексы России и их география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(19 часов)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Сельское хозяйство. Отраслевой состав сельского хозяйства. Растениеводство. Животноводство. Отраслевой состав животноводства. География животноводства. Агропромышленный комплекс. Состав АПК. Пищевая и легкая промышленность. Лесной комплекс. Состав комплекса. Основные места лесозаготовок. Целлюлозно-бумажная промышленность. Топливно-энергетический комплекс. Топливно-энергетический комплекс. Угольная промышленность. Нефтяная и газовая промышленность. Электроэнергетика. Типы электростанций. Особенности размещения электростанция. Единая энергосистема страны. Перспективы развития. Металлургический комплекс. Черная и цветная металлургия. Особенности размещения. Проблемы и перспективы развития отрасли. Машиностроительный комплекс. Специализация. Кооперирование. Связи с другими отраслями. Особенности размещения. ВПК. Отраслевые особенности военно-промышленного комплекса. Химическая промышленность. Состав отрасли. Особенности размещения. Перспективы развития. Транспорт. Виды транспорта. Значение для хозяйства. Транспортная сеть. Проблемы транспортного комплекса. Информационная инфраструктура. Информация и общество в современном мире. Типы телекоммуникационных сетей. Сфера обслуживания. Рекреационное хозяйство. Территориальное (географическое) разделение труда.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86B5E">
        <w:rPr>
          <w:rFonts w:ascii="Times New Roman" w:hAnsi="Times New Roman"/>
          <w:b/>
          <w:i/>
          <w:sz w:val="24"/>
          <w:szCs w:val="24"/>
        </w:rPr>
        <w:t xml:space="preserve">Хозяйство своей местности.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Особенности ЭГП, природно-ресурсный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Регионы России</w:t>
      </w:r>
      <w:r w:rsidR="0037106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1A3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(32 часа)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Европейская часть России. </w:t>
      </w:r>
      <w:r w:rsidRPr="00786B5E">
        <w:rPr>
          <w:rFonts w:ascii="Times New Roman" w:hAnsi="Times New Roman"/>
          <w:sz w:val="24"/>
          <w:szCs w:val="24"/>
        </w:rPr>
        <w:t>Центральная Россия: особенности формирования территории, ЭГП, природно-ресурсный потенциал, особенности населения, географический фактор в расселении, народные промыслы. Этапы развития хозяйства Центрального района. Хозяйство Центрального района. Специализация хозяйства. География важнейших отраслей хозяйства.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Города Центрального района. Древние города, промышленные и научные центры.</w:t>
      </w:r>
      <w:r w:rsidRPr="00786B5E">
        <w:rPr>
          <w:rFonts w:ascii="Times New Roman" w:hAnsi="Times New Roman"/>
          <w:sz w:val="24"/>
          <w:szCs w:val="24"/>
        </w:rPr>
        <w:t xml:space="preserve"> Функциональное значение городов. Москва – столица Российской Федерации.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Центрально-Черноземный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Волго-Вятский район: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Северо-Западный район: особенности ЭГП, природно-ресурсный потенциал, население, древние города района и характеристика хозяйства. Особенности территориальной структуры хозяйства, специализация района. География важнейших отраслей хозяйства.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Калининградская область: особенности ЭГП, природно-ресурсный потенциал, население и характеристика хозяйства. Рекреационное хозяйство района. Особенности территориальной структуры хозяйства, специализация.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Атлантического океана, омывающие Россию: транспортное значение, ресурсы.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Европейский Север: история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Поволжье: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lastRenderedPageBreak/>
        <w:t xml:space="preserve">Северный Кавказ: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Южные моря России: транспортное значение, ресурсы.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Уральский район: особенности ЭГП, природно-ресурсный потенциал, этапы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b/>
          <w:bCs/>
          <w:sz w:val="24"/>
          <w:szCs w:val="24"/>
        </w:rPr>
        <w:t xml:space="preserve">Азиатская часть России.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Западная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Северного Ледовитого океана: транспортное значение, ресурсы.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 xml:space="preserve">Восточная Сибирь: особенности ЭГП, природно-ресурсный потенциал, этапы и проблемы освоения, население и характеристика хозяйства. Особенности территориальной структуры хозяйства, специализация района. География важнейших отраслей хозяйства. 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86B5E">
        <w:rPr>
          <w:rFonts w:ascii="Times New Roman" w:hAnsi="Times New Roman"/>
          <w:i/>
          <w:sz w:val="24"/>
          <w:szCs w:val="24"/>
        </w:rPr>
        <w:t>Моря Тихого океана: транспортное значение, ресурсы.</w:t>
      </w:r>
    </w:p>
    <w:p w:rsidR="00D859EE" w:rsidRPr="00786B5E" w:rsidRDefault="00D859EE" w:rsidP="00786B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B5E">
        <w:rPr>
          <w:rFonts w:ascii="Times New Roman" w:hAnsi="Times New Roman"/>
          <w:sz w:val="24"/>
          <w:szCs w:val="24"/>
        </w:rPr>
        <w:t>Дальний Восток: формирование территории, этапы и проблемы освоения, особенности ЭГП, природно-ресурсный потенциал, население и характеристика хозяйства. Особенности территориальной структуры хозяйства, специализация района. Роль территории Дальнего Востока в социально-экономическом развитии РФ. География важнейших отраслей хозяйства.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Россия в современном мире</w:t>
      </w:r>
      <w:r w:rsidR="00601A3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 часа)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своей республики (края, области). Определение географического положения территории, основных этапов ее освоения. Этапы заселения, формирования культуры народов, современного хозяйства. Характеристика внутренних различий районов и городов. </w:t>
      </w: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природных ресурсов и их использования. Наблюдение за природными компонентами, географическими объектами, процессами и явлениями своей местности, их описание.</w:t>
      </w:r>
    </w:p>
    <w:p w:rsidR="00601A34" w:rsidRPr="00786B5E" w:rsidRDefault="00601A34" w:rsidP="00786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EE" w:rsidRPr="00786B5E" w:rsidRDefault="00D859EE" w:rsidP="00786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Повторение изученного материала</w:t>
      </w:r>
      <w:r w:rsidR="00601A34"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часа).</w:t>
      </w:r>
    </w:p>
    <w:p w:rsidR="00D859EE" w:rsidRPr="00786B5E" w:rsidRDefault="00D859EE" w:rsidP="00847208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59EE" w:rsidRPr="00786B5E" w:rsidRDefault="00D859EE" w:rsidP="00786B5E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1064" w:rsidRDefault="00371064" w:rsidP="00786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6B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предмета «География»</w:t>
      </w:r>
    </w:p>
    <w:p w:rsidR="00847208" w:rsidRPr="00786B5E" w:rsidRDefault="00847208" w:rsidP="00786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f"/>
        <w:tblW w:w="13466" w:type="dxa"/>
        <w:tblInd w:w="534" w:type="dxa"/>
        <w:tblLayout w:type="fixed"/>
        <w:tblLook w:val="04A0"/>
      </w:tblPr>
      <w:tblGrid>
        <w:gridCol w:w="836"/>
        <w:gridCol w:w="11071"/>
        <w:gridCol w:w="1559"/>
      </w:tblGrid>
      <w:tr w:rsidR="00847208" w:rsidRPr="00786B5E" w:rsidTr="00847208">
        <w:trPr>
          <w:trHeight w:val="276"/>
        </w:trPr>
        <w:tc>
          <w:tcPr>
            <w:tcW w:w="836" w:type="dxa"/>
            <w:vMerge w:val="restart"/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vMerge w:val="restart"/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разделы</w:t>
            </w:r>
          </w:p>
        </w:tc>
        <w:tc>
          <w:tcPr>
            <w:tcW w:w="1559" w:type="dxa"/>
            <w:vMerge w:val="restart"/>
          </w:tcPr>
          <w:p w:rsidR="00847208" w:rsidRPr="00786B5E" w:rsidRDefault="00847208" w:rsidP="00786B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рабочей программе</w:t>
            </w:r>
          </w:p>
        </w:tc>
      </w:tr>
      <w:tr w:rsidR="00847208" w:rsidRPr="00786B5E" w:rsidTr="00847208">
        <w:trPr>
          <w:trHeight w:val="276"/>
        </w:trPr>
        <w:tc>
          <w:tcPr>
            <w:tcW w:w="836" w:type="dxa"/>
            <w:vMerge/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vMerge/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7208" w:rsidRPr="00786B5E" w:rsidTr="00847208">
        <w:trPr>
          <w:trHeight w:val="48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России в мире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7208" w:rsidRPr="00786B5E" w:rsidTr="00847208">
        <w:trPr>
          <w:trHeight w:val="45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России в мире. Политико-государственное устройство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rPr>
          <w:trHeight w:val="4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Географическое положение и границы России.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rPr>
          <w:trHeight w:val="38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Экономико-и транспортно-географическое геополитическое и эколого-географическое положение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rPr>
          <w:trHeight w:val="36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208" w:rsidRPr="00786B5E" w:rsidRDefault="00847208" w:rsidP="00786B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территория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Население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786B5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 естественный прирост населения.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состав населения.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расселения: городское и сельское население. Основная полоса расселения.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Географические особенности экономики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основных типов экономики на территории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природно-ресурсной основы экономики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современной мировой экономике. Перспективы развития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Важнейшие межотраслевые комплексы России и их 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значение и проблемы развития машиностроения.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раз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мещения от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раслей маши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ностроения. География машинострое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Военно-промышлен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значение и проблемы ТЭК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Топливная промышленность.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гетика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зна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комплексов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комплекс. Черная металлургия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металлургия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Химико-лесной комплекс. Химическая промышленность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промышленность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зна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АПК. Земледелие и животноводство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и легкая промышленность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инфра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структурного комплекса. Роль транспор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автомобильный 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и другие виды транспорта.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Связь. Сфера обслуживания.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Межотраслевые комплексы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Регионы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Районирование территории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характеристика. Европейской России.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историческое изменение географического положения. Общие проблемы. Население и главные черты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особенности областей. Центрального района.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Волго-Вятский и Центрально-Черноземный районы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положение, природные условия и ресурсы. Население Европейского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 Европейского Севера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положение, природные условия и ресурсы.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Северного Кавказа. Хозяйство Северного Кавказа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Поволжье: ЭГП, природные условия и ресурсы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Поволжья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Поволжья.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Урал. Геогра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фическое по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ложение, при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родные усло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 и ресурсы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Урала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Урала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 макрорегион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отрасли промышленности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Топливно-энергетический комплекс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инфраструктура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«Население и хозяйство Тюменской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Этапы, проблемы и перспективы развития экономики.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0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Сибирь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Сибирь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 Восток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районы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в современном мире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России среди стран мира. Характеристика. Экономических, политических и культурных связей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мирового и культурного наследия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изученного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3926D8" w:rsidP="00847208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47208" w:rsidRPr="00786B5E" w:rsidTr="0076005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</w:tcPr>
          <w:p w:rsidR="00847208" w:rsidRPr="00786B5E" w:rsidRDefault="00847208" w:rsidP="008472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559" w:type="dxa"/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847208" w:rsidRPr="00786B5E" w:rsidTr="00FF1909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</w:tcPr>
          <w:p w:rsidR="00847208" w:rsidRPr="00786B5E" w:rsidRDefault="00847208" w:rsidP="008472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559" w:type="dxa"/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847208" w:rsidRPr="00786B5E" w:rsidTr="00CC657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</w:tcPr>
          <w:p w:rsidR="00847208" w:rsidRPr="00786B5E" w:rsidRDefault="00847208" w:rsidP="008472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559" w:type="dxa"/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847208" w:rsidRPr="00786B5E" w:rsidTr="00065BC3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08" w:rsidRPr="00786B5E" w:rsidRDefault="00847208" w:rsidP="00847208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</w:tcPr>
          <w:p w:rsidR="00847208" w:rsidRPr="00786B5E" w:rsidRDefault="00847208" w:rsidP="008472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559" w:type="dxa"/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847208" w:rsidRPr="00786B5E" w:rsidTr="0084720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08" w:rsidRPr="00786B5E" w:rsidRDefault="00847208" w:rsidP="00847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1" w:type="dxa"/>
          </w:tcPr>
          <w:p w:rsidR="00847208" w:rsidRPr="00786B5E" w:rsidRDefault="00847208" w:rsidP="008472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59" w:type="dxa"/>
          </w:tcPr>
          <w:p w:rsidR="00847208" w:rsidRPr="00786B5E" w:rsidRDefault="00847208" w:rsidP="00847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</w:tbl>
    <w:p w:rsidR="00371064" w:rsidRPr="00786B5E" w:rsidRDefault="00371064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1064" w:rsidRPr="00786B5E" w:rsidRDefault="00371064" w:rsidP="00786B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064" w:rsidRPr="00786B5E" w:rsidRDefault="00371064" w:rsidP="00786B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064" w:rsidRDefault="00371064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Default="002E6D1D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6D1D" w:rsidRPr="00786B5E" w:rsidRDefault="002E6D1D" w:rsidP="002E6D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371064" w:rsidRPr="00786B5E" w:rsidRDefault="00371064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1064" w:rsidRPr="00786B5E" w:rsidRDefault="00371064" w:rsidP="00786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</w:t>
      </w: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рабочей программе использованы аббревиатуры:</w:t>
      </w:r>
    </w:p>
    <w:p w:rsidR="00786B5E" w:rsidRPr="002E6D1D" w:rsidRDefault="00371064" w:rsidP="002E6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УОНЗ</w:t>
      </w: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урок «открытия» новых знаний; </w:t>
      </w: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 </w:t>
      </w: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урок рефлексии; </w:t>
      </w: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УОМН</w:t>
      </w: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урок общеметодологической направленности; </w:t>
      </w:r>
      <w:r w:rsidRPr="0078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УРК</w:t>
      </w: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урок развивающего контроля.</w:t>
      </w:r>
    </w:p>
    <w:p w:rsidR="004D2BEF" w:rsidRPr="00786B5E" w:rsidRDefault="004D2BEF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371064" w:rsidRDefault="00371064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B5E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p w:rsidR="00786B5E" w:rsidRPr="00786B5E" w:rsidRDefault="00786B5E" w:rsidP="00786B5E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605" w:type="dxa"/>
        <w:jc w:val="center"/>
        <w:tblLayout w:type="fixed"/>
        <w:tblLook w:val="000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371064" w:rsidRPr="00786B5E" w:rsidTr="00371064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371064" w:rsidRPr="00786B5E" w:rsidTr="00371064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71064" w:rsidRPr="00786B5E" w:rsidRDefault="00371064" w:rsidP="00786B5E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1064" w:rsidRPr="00786B5E" w:rsidRDefault="00371064" w:rsidP="00786B5E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1064" w:rsidRPr="00786B5E" w:rsidTr="00371064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371064" w:rsidRPr="00786B5E" w:rsidRDefault="00506D0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1: Место России в мире</w:t>
            </w:r>
            <w:r w:rsidR="00371064"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371064"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часа.</w:t>
            </w:r>
          </w:p>
        </w:tc>
      </w:tr>
      <w:tr w:rsidR="00BB3D72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России в мире. Политико-государственное устройство Российской Федерации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D72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1E7" w:rsidRPr="00786B5E" w:rsidRDefault="00553B74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      </w:r>
          </w:p>
          <w:p w:rsidR="00553B74" w:rsidRPr="00786B5E" w:rsidRDefault="00BB11E7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/>
                <w:sz w:val="24"/>
                <w:szCs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задачам.</w:t>
            </w:r>
          </w:p>
        </w:tc>
      </w:tr>
      <w:tr w:rsidR="00BB3D72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Географическое положение и границы России.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D72" w:rsidRPr="00786B5E" w:rsidRDefault="00BB3D7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1E7" w:rsidRPr="00786B5E" w:rsidRDefault="00553B74" w:rsidP="00786B5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принципы выделения и соотношения между государственной территорией и исключительной экономической зоной России;</w:t>
            </w:r>
          </w:p>
          <w:p w:rsidR="00553B74" w:rsidRPr="00786B5E" w:rsidRDefault="00553B74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D72" w:rsidRPr="00786B5E" w:rsidRDefault="00553B74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источниках.</w:t>
            </w:r>
          </w:p>
        </w:tc>
      </w:tr>
      <w:tr w:rsidR="00BB3D72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Экономико-и транспортно-</w:t>
            </w:r>
            <w:r w:rsidR="00FD0D13"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геополитическое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эколого-географическое положение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D72" w:rsidRPr="00786B5E" w:rsidRDefault="00BB3D7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D72" w:rsidRPr="00786B5E" w:rsidRDefault="00553B74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описывать по карте положение и взаиморасположение географических объектов.</w:t>
            </w:r>
          </w:p>
        </w:tc>
      </w:tr>
      <w:tr w:rsidR="00BB3D72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981244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98124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D72" w:rsidRPr="00786B5E" w:rsidRDefault="00BB3D72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территория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3D72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D72" w:rsidRPr="00786B5E" w:rsidRDefault="00553B74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классификацию.</w:t>
            </w:r>
          </w:p>
        </w:tc>
      </w:tr>
      <w:tr w:rsidR="00BB3D72" w:rsidRPr="00786B5E" w:rsidTr="00506D04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B3D72" w:rsidRPr="00786B5E" w:rsidRDefault="00BB3D72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2: Население России - 5 часов. </w:t>
            </w:r>
          </w:p>
        </w:tc>
      </w:tr>
      <w:tr w:rsidR="00E97882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981244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98124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E9788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E9788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882" w:rsidRPr="00786B5E" w:rsidRDefault="00E97882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97882" w:rsidRPr="00786B5E" w:rsidRDefault="00E97882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E97882" w:rsidRPr="00786B5E" w:rsidRDefault="00E9788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 с историей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97882" w:rsidRPr="00786B5E" w:rsidRDefault="00553B74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A21870" w:rsidRPr="00786B5E">
              <w:rPr>
                <w:sz w:val="24"/>
                <w:szCs w:val="24"/>
              </w:rPr>
              <w:t xml:space="preserve"> 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t>обсуждать понятие «плотность населения», его существенные признаки, связь между историей заселения территории, ее геогра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фическим положением, природными условиями, ресур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сами и особенностями </w:t>
            </w:r>
            <w:r w:rsidR="00446C8A" w:rsidRPr="00786B5E">
              <w:rPr>
                <w:rFonts w:ascii="Times New Roman" w:hAnsi="Times New Roman" w:cs="Times New Roman"/>
                <w:sz w:val="24"/>
                <w:szCs w:val="24"/>
              </w:rPr>
              <w:t>населения.</w:t>
            </w:r>
            <w:r w:rsidR="00446C8A" w:rsidRPr="00786B5E">
              <w:rPr>
                <w:sz w:val="24"/>
                <w:szCs w:val="24"/>
              </w:rPr>
              <w:t xml:space="preserve"> </w:t>
            </w:r>
          </w:p>
        </w:tc>
      </w:tr>
      <w:tr w:rsidR="00E97882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981244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981244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E9788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E97882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82" w:rsidRPr="00786B5E" w:rsidRDefault="00E97882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 естественный при</w:t>
            </w:r>
            <w:r w:rsidR="008D7669"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населения.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97882" w:rsidRPr="00786B5E" w:rsidRDefault="00E9788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882" w:rsidRPr="00786B5E" w:rsidRDefault="00E97882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82" w:rsidRPr="00786B5E" w:rsidRDefault="00553B74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CE0D65" w:rsidRPr="00786B5E">
              <w:rPr>
                <w:sz w:val="24"/>
                <w:szCs w:val="24"/>
              </w:rPr>
              <w:t xml:space="preserve"> </w:t>
            </w:r>
            <w:r w:rsidR="00CE0D65" w:rsidRPr="00786B5E">
              <w:rPr>
                <w:rFonts w:ascii="Times New Roman" w:hAnsi="Times New Roman" w:cs="Times New Roman"/>
                <w:sz w:val="24"/>
                <w:szCs w:val="24"/>
              </w:rPr>
              <w:t>основные географические понятия: «естественный при</w:t>
            </w:r>
            <w:r w:rsidR="00CE0D65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рост населения», «воспроизводство населения», «этнос», «город», «урбанизация», «сельская местность», «мигра</w:t>
            </w:r>
            <w:r w:rsidR="00CE0D65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населения», «механический (миграционный) при</w:t>
            </w:r>
            <w:r w:rsidR="00CE0D65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рост населения», «плотность населения», «расселение населения», «трудовые ресурсы», «экономически актив</w:t>
            </w:r>
            <w:r w:rsidR="00CE0D65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население».</w:t>
            </w:r>
          </w:p>
        </w:tc>
      </w:tr>
      <w:tr w:rsidR="00C55290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состав населения.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7A353A" w:rsidRPr="00786B5E">
              <w:rPr>
                <w:sz w:val="24"/>
                <w:szCs w:val="24"/>
              </w:rPr>
              <w:t xml:space="preserve"> </w:t>
            </w:r>
            <w:r w:rsidR="007A353A" w:rsidRPr="00786B5E">
              <w:rPr>
                <w:rFonts w:ascii="Times New Roman" w:hAnsi="Times New Roman" w:cs="Times New Roman"/>
                <w:sz w:val="24"/>
                <w:szCs w:val="24"/>
              </w:rPr>
              <w:t>основные языковые семьи, особенности этнического состава населения России, своего края.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8D7669" w:rsidRPr="00786B5E">
              <w:rPr>
                <w:sz w:val="24"/>
                <w:szCs w:val="24"/>
              </w:rPr>
              <w:t xml:space="preserve"> </w:t>
            </w:r>
            <w:r w:rsidR="008D7669" w:rsidRPr="00786B5E">
              <w:rPr>
                <w:rFonts w:ascii="Times New Roman" w:hAnsi="Times New Roman" w:cs="Times New Roman"/>
                <w:sz w:val="24"/>
                <w:szCs w:val="24"/>
              </w:rPr>
              <w:t>анализировать возрастно-половые пирамиды соот</w:t>
            </w:r>
            <w:r w:rsidR="008D7669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ношение мужчин и женщин, среднюю (прогнозируемую) продолжительность жизни, населения России</w:t>
            </w:r>
            <w:r w:rsidR="007A353A"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7669" w:rsidRPr="00786B5E">
              <w:rPr>
                <w:rFonts w:ascii="Times New Roman" w:hAnsi="Times New Roman" w:cs="Times New Roman"/>
                <w:sz w:val="24"/>
                <w:szCs w:val="24"/>
              </w:rPr>
              <w:t>своего края.</w:t>
            </w:r>
          </w:p>
        </w:tc>
      </w:tr>
      <w:tr w:rsidR="00C55290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Миграции населения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 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называть: факторы (причины), влияющие на естествен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движение населения, среднюю продолжительность жизни, интенсивность миграций, размещение народов, расселение населения, уровень безработицы.</w:t>
            </w:r>
          </w:p>
        </w:tc>
      </w:tr>
      <w:tr w:rsidR="00C55290" w:rsidRPr="00786B5E" w:rsidTr="00E97882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расселения: городское и сельское население. Основная полоса расселения.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A21870" w:rsidRPr="00786B5E">
              <w:rPr>
                <w:sz w:val="24"/>
                <w:szCs w:val="24"/>
              </w:rPr>
              <w:t xml:space="preserve"> 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t>понятие «город» выявлять его существенные признаки. Приводить примеры городов с разными функциями.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A21870" w:rsidRPr="00786B5E">
              <w:rPr>
                <w:sz w:val="24"/>
                <w:szCs w:val="24"/>
              </w:rPr>
              <w:t xml:space="preserve"> 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t>объяснять связь между природными условиями и ресур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сами (агроклиматическими, земельными, водными, рыб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ными, охотничьими, лесными) и формированием зональ</w:t>
            </w:r>
            <w:r w:rsidR="00A21870" w:rsidRPr="00786B5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типов сельских поселений.</w:t>
            </w:r>
          </w:p>
        </w:tc>
      </w:tr>
      <w:tr w:rsidR="00C55290" w:rsidRPr="00786B5E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3: Географические особенности экономики России – 3 часа.</w:t>
            </w:r>
          </w:p>
        </w:tc>
      </w:tr>
      <w:tr w:rsidR="00C55290" w:rsidRPr="00786B5E" w:rsidTr="00D752B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основных типов экономики на территории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C55290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446C8A" w:rsidRPr="00786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46C8A" w:rsidRPr="00786B5E">
              <w:rPr>
                <w:rFonts w:ascii="Times New Roman" w:hAnsi="Times New Roman"/>
                <w:sz w:val="24"/>
                <w:szCs w:val="24"/>
              </w:rPr>
              <w:t>места страны в мировой экономике;</w:t>
            </w:r>
          </w:p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11E7" w:rsidRPr="00786B5E" w:rsidRDefault="00C55290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объяснять закономерности размещения населения и хозяйства отдельных территорий в связи с природными и 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lastRenderedPageBreak/>
              <w:t>социально-экономическими факторами;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5290" w:rsidRPr="00786B5E" w:rsidTr="00ED1BE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290" w:rsidRPr="00786B5E" w:rsidRDefault="00C55290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природно-ресурсной основы экономики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11E7" w:rsidRPr="00786B5E" w:rsidRDefault="00C55290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оценивать природные условия и обеспеченность природными ресурсами отдельных территорий России; </w:t>
            </w:r>
          </w:p>
          <w:p w:rsidR="00C55290" w:rsidRPr="00786B5E" w:rsidRDefault="00C55290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FDC" w:rsidRPr="00786B5E" w:rsidTr="00FA02C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современной мировой экономике. Перспективы развития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B11E7" w:rsidRPr="00786B5E" w:rsidRDefault="00766FDC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оценивать место и роль России в мировом хозяйстве.</w:t>
            </w:r>
          </w:p>
          <w:p w:rsidR="00766FDC" w:rsidRPr="00786B5E" w:rsidRDefault="00766FDC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FDC" w:rsidRPr="00786B5E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4: Важнейшие межотраслевые комплексы России и их география – 19 часа.</w:t>
            </w:r>
          </w:p>
        </w:tc>
      </w:tr>
      <w:tr w:rsidR="00766FDC" w:rsidRPr="00786B5E" w:rsidTr="00065A5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комплекс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766FDC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446C8A" w:rsidRPr="00786B5E">
              <w:rPr>
                <w:rFonts w:ascii="Times New Roman" w:hAnsi="Times New Roman"/>
                <w:sz w:val="24"/>
                <w:szCs w:val="24"/>
              </w:rPr>
              <w:t xml:space="preserve"> обосновывать возможные пути решения проблем развития хозяйства России;</w:t>
            </w:r>
          </w:p>
          <w:p w:rsidR="00766FDC" w:rsidRPr="00786B5E" w:rsidRDefault="00766FDC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6FDC" w:rsidRPr="00786B5E" w:rsidTr="00C2462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значение и проблемы развития машиностроения.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6FDC" w:rsidRPr="00786B5E" w:rsidRDefault="00766FDC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446C8A" w:rsidRPr="00786B5E">
              <w:rPr>
                <w:rFonts w:ascii="Times New Roman" w:hAnsi="Times New Roman"/>
                <w:sz w:val="24"/>
                <w:szCs w:val="24"/>
              </w:rPr>
              <w:t xml:space="preserve">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страны.</w:t>
            </w:r>
          </w:p>
        </w:tc>
      </w:tr>
      <w:tr w:rsidR="00766FDC" w:rsidRPr="00786B5E" w:rsidTr="00B5235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FDC" w:rsidRPr="00786B5E" w:rsidRDefault="00766FDC" w:rsidP="00786B5E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раз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мещения от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раслей маши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ностроения. География машинострое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FDC" w:rsidRPr="00786B5E" w:rsidRDefault="00766FDC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6FDC" w:rsidRPr="00786B5E" w:rsidRDefault="00766FDC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="00BB11E7"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</w:t>
            </w:r>
            <w:r w:rsidR="00446C8A" w:rsidRPr="00786B5E">
              <w:rPr>
                <w:rFonts w:ascii="Times New Roman" w:hAnsi="Times New Roman"/>
                <w:sz w:val="24"/>
                <w:szCs w:val="24"/>
              </w:rPr>
              <w:t>ритории страны.</w:t>
            </w:r>
          </w:p>
        </w:tc>
      </w:tr>
      <w:tr w:rsidR="00446C8A" w:rsidRPr="00786B5E" w:rsidTr="00390488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Военно-промышлен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комплекс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D230E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Роль, значение и проблемы ТЭК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C77B1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Топливная промышленность.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lastRenderedPageBreak/>
              <w:t>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5B1A6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гетика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445AA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зна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комплексов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B713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комплекс. Черная металлургия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различать (распознавать) показатели, характеризующие отраслевую; функциональную и территориальную структуру хозяйства России.</w:t>
            </w:r>
          </w:p>
        </w:tc>
      </w:tr>
      <w:tr w:rsidR="00446C8A" w:rsidRPr="00786B5E" w:rsidTr="001B3DE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металлургия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590CAB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Химико-лесной комплекс. Химическая промышленность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832BE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промышленность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lastRenderedPageBreak/>
              <w:t>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D211B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зна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чение АПК. Земледелие и животноводство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23504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и легкая промышленность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37007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инфра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структурного комплекса. Роль транспор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ED11D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автомобильный транспорт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40452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и другие виды транспорта.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lastRenderedPageBreak/>
              <w:t>России на основе анализа факторов, влияющих на размещение отраслей и отдельных предприятий по территории страны.</w:t>
            </w:r>
          </w:p>
        </w:tc>
      </w:tr>
      <w:tr w:rsidR="00446C8A" w:rsidRPr="00786B5E" w:rsidTr="003118E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Связь. Сфера обслуживания.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приводить примеры современных видов связи, применять современные виды связи для решения учебных и практических задач по географии.</w:t>
            </w:r>
          </w:p>
        </w:tc>
      </w:tr>
      <w:tr w:rsidR="00446C8A" w:rsidRPr="00786B5E" w:rsidTr="00916C8D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Межотраслевые комплексы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>оценивать ситуацию на рынке труда и ее динамику.</w:t>
            </w:r>
          </w:p>
        </w:tc>
      </w:tr>
      <w:tr w:rsidR="00446C8A" w:rsidRPr="00786B5E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5: Регионы России – 32 часа.</w:t>
            </w:r>
          </w:p>
        </w:tc>
      </w:tr>
      <w:tr w:rsidR="00446C8A" w:rsidRPr="00786B5E" w:rsidTr="006A2EC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Районирование территории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D4358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характеристика. Европейской России.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6B7C9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историческое изменение географического положения. Общие проблемы. Население и главные черты хозяйства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A0046D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Центральной России. Москва и Московский столичный регион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lastRenderedPageBreak/>
              <w:t>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2110C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особенности областей. Центрального района.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7017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Волго-Вятский и Центрально-Черноземный районы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E9385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Северо-Западный район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767D3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Россия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855FA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положение, природные условия и ресурсы. Население Европейского Севера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lastRenderedPageBreak/>
              <w:t>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C314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 Европейского Севера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5F57B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положение, природные условия и ресурсы.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DB7E6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Северного Кавказа. Хозяйство Северного Кавказа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5B7E4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Поволжье: ЭГП, природные условия и ресурсы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2904A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Поволжья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lastRenderedPageBreak/>
              <w:t>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F421F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Поволжья.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C5223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Урал. Геогра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фическое по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ложение, при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родные усло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 и ресурсы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057C4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Урала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D235A1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 Урала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B109C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 макрорегион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lastRenderedPageBreak/>
              <w:t>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345D6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4919F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Тюменской области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160BF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отрасли промышленности Тюменской области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CB445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Тюменской области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lastRenderedPageBreak/>
              <w:t>жизни.</w:t>
            </w:r>
          </w:p>
        </w:tc>
      </w:tr>
      <w:tr w:rsidR="00446C8A" w:rsidRPr="00786B5E" w:rsidTr="00985E2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Топливно-энергетический комплекс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Тюменской области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892091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инфраструктура Тюменской области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AF53C7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Тюменской области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CB455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«Население и хозяйство Тюменской области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7206E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Этапы, проблемы и перспективы развития экономики.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lastRenderedPageBreak/>
              <w:t>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97565E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Сибирь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1D6C2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Сибирь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1139AA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 Восток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EE150F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районы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особенности природы, населения и хозяйства отдельных регионов России.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жизни.</w:t>
            </w:r>
          </w:p>
        </w:tc>
      </w:tr>
      <w:tr w:rsidR="00446C8A" w:rsidRPr="00786B5E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6: Россия в современном мире – 2 часа.</w:t>
            </w:r>
          </w:p>
        </w:tc>
      </w:tr>
      <w:tr w:rsidR="00446C8A" w:rsidRPr="00786B5E" w:rsidTr="00A116A6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России среди стран мира. Характеристика. Экономических, </w:t>
            </w: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политических и культурных связей России.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урок-лекция с 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  <w:r w:rsidRPr="00786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>оценивать социально-экономическое положение и перспективы развития России.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6C8A" w:rsidRPr="00786B5E" w:rsidTr="005546D4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мирового и культурного наследия России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>оценивать социально-экономическое положение и перспективы развития России.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6C8A" w:rsidRPr="00786B5E" w:rsidTr="00E97882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eastAsia="Times New Roman" w:hAnsi="Times New Roman"/>
                <w:b/>
                <w:sz w:val="24"/>
                <w:szCs w:val="24"/>
              </w:rPr>
              <w:t>Повторение изученного – 3 часа.</w:t>
            </w:r>
          </w:p>
        </w:tc>
      </w:tr>
      <w:tr w:rsidR="00446C8A" w:rsidRPr="00786B5E" w:rsidTr="004E7D5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6C8A" w:rsidRPr="00786B5E" w:rsidTr="004E7D5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446C8A" w:rsidRPr="00786B5E" w:rsidRDefault="00446C8A" w:rsidP="00786B5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86B5E">
              <w:rPr>
                <w:rFonts w:ascii="Times New Roman" w:hAnsi="Times New Roman"/>
                <w:sz w:val="24"/>
                <w:szCs w:val="24"/>
              </w:rPr>
              <w:t xml:space="preserve">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информации.</w:t>
            </w:r>
          </w:p>
        </w:tc>
      </w:tr>
      <w:tr w:rsidR="00446C8A" w:rsidRPr="00786B5E" w:rsidTr="004E7D5C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C8A" w:rsidRPr="00786B5E" w:rsidRDefault="00446C8A" w:rsidP="00786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изученного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5E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6C8A" w:rsidRPr="00786B5E" w:rsidRDefault="00446C8A" w:rsidP="00786B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71064" w:rsidRPr="00786B5E" w:rsidRDefault="00371064" w:rsidP="00786B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4721" w:rsidRPr="00786B5E" w:rsidRDefault="00F14721" w:rsidP="0078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721" w:rsidRPr="00786B5E" w:rsidRDefault="00F14721" w:rsidP="0078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721" w:rsidRPr="00786B5E" w:rsidRDefault="00F14721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721" w:rsidRPr="00786B5E" w:rsidRDefault="00F14721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4721" w:rsidRPr="00786B5E" w:rsidRDefault="00F14721" w:rsidP="00786B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C71" w:rsidRPr="00786B5E" w:rsidRDefault="00B15C71" w:rsidP="00786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5C71" w:rsidRPr="00786B5E" w:rsidSect="00F46FB0">
      <w:type w:val="continuous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53B" w:rsidRDefault="00F3453B" w:rsidP="00F14721">
      <w:pPr>
        <w:spacing w:after="0" w:line="240" w:lineRule="auto"/>
      </w:pPr>
      <w:r>
        <w:separator/>
      </w:r>
    </w:p>
  </w:endnote>
  <w:endnote w:type="continuationSeparator" w:id="0">
    <w:p w:rsidR="00F3453B" w:rsidRDefault="00F3453B" w:rsidP="00F1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53B" w:rsidRDefault="00F3453B" w:rsidP="00F14721">
      <w:pPr>
        <w:spacing w:after="0" w:line="240" w:lineRule="auto"/>
      </w:pPr>
      <w:r>
        <w:separator/>
      </w:r>
    </w:p>
  </w:footnote>
  <w:footnote w:type="continuationSeparator" w:id="0">
    <w:p w:rsidR="00F3453B" w:rsidRDefault="00F3453B" w:rsidP="00F14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>
    <w:nsid w:val="07921C6A"/>
    <w:multiLevelType w:val="hybridMultilevel"/>
    <w:tmpl w:val="6AACE8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1942397B"/>
    <w:multiLevelType w:val="hybridMultilevel"/>
    <w:tmpl w:val="236A1F44"/>
    <w:lvl w:ilvl="0" w:tplc="9F027E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>
    <w:nsid w:val="54E805E8"/>
    <w:multiLevelType w:val="hybridMultilevel"/>
    <w:tmpl w:val="70EA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9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0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>
    <w:nsid w:val="5F2150AA"/>
    <w:multiLevelType w:val="hybridMultilevel"/>
    <w:tmpl w:val="FE5E08C8"/>
    <w:lvl w:ilvl="0" w:tplc="4A3431FA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2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6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5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9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24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30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36"/>
  </w:num>
  <w:num w:numId="18">
    <w:abstractNumId w:val="3"/>
  </w:num>
  <w:num w:numId="1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7"/>
  </w:num>
  <w:num w:numId="28">
    <w:abstractNumId w:val="37"/>
  </w:num>
  <w:num w:numId="29">
    <w:abstractNumId w:val="34"/>
  </w:num>
  <w:num w:numId="30">
    <w:abstractNumId w:val="6"/>
  </w:num>
  <w:num w:numId="31">
    <w:abstractNumId w:val="33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</w:num>
  <w:num w:numId="34">
    <w:abstractNumId w:val="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2AC"/>
    <w:rsid w:val="00037E14"/>
    <w:rsid w:val="00062480"/>
    <w:rsid w:val="00085C0B"/>
    <w:rsid w:val="000907D6"/>
    <w:rsid w:val="000960B6"/>
    <w:rsid w:val="000F789F"/>
    <w:rsid w:val="001100B7"/>
    <w:rsid w:val="00121243"/>
    <w:rsid w:val="00123E8C"/>
    <w:rsid w:val="00137385"/>
    <w:rsid w:val="00153A30"/>
    <w:rsid w:val="0016672D"/>
    <w:rsid w:val="0017007A"/>
    <w:rsid w:val="00170AC6"/>
    <w:rsid w:val="00180CE3"/>
    <w:rsid w:val="001A74AF"/>
    <w:rsid w:val="001C3C3F"/>
    <w:rsid w:val="001C66AC"/>
    <w:rsid w:val="001D0E17"/>
    <w:rsid w:val="001F614F"/>
    <w:rsid w:val="002201BD"/>
    <w:rsid w:val="00285798"/>
    <w:rsid w:val="002A4321"/>
    <w:rsid w:val="002D52EA"/>
    <w:rsid w:val="002E6D1D"/>
    <w:rsid w:val="00322CDA"/>
    <w:rsid w:val="00334AAA"/>
    <w:rsid w:val="00371064"/>
    <w:rsid w:val="003926D8"/>
    <w:rsid w:val="003F2707"/>
    <w:rsid w:val="0042221F"/>
    <w:rsid w:val="004272E1"/>
    <w:rsid w:val="00440E34"/>
    <w:rsid w:val="00446C8A"/>
    <w:rsid w:val="00447853"/>
    <w:rsid w:val="00471785"/>
    <w:rsid w:val="0047634C"/>
    <w:rsid w:val="004A74C9"/>
    <w:rsid w:val="004D2BEF"/>
    <w:rsid w:val="004F1CC4"/>
    <w:rsid w:val="00506D04"/>
    <w:rsid w:val="0051400B"/>
    <w:rsid w:val="00515BC1"/>
    <w:rsid w:val="00540FCD"/>
    <w:rsid w:val="00547BDA"/>
    <w:rsid w:val="00553B74"/>
    <w:rsid w:val="00562806"/>
    <w:rsid w:val="005B7D9D"/>
    <w:rsid w:val="005C3D92"/>
    <w:rsid w:val="005C5619"/>
    <w:rsid w:val="00601A34"/>
    <w:rsid w:val="00642472"/>
    <w:rsid w:val="00652932"/>
    <w:rsid w:val="00680078"/>
    <w:rsid w:val="006964F6"/>
    <w:rsid w:val="006C1911"/>
    <w:rsid w:val="006E6EF6"/>
    <w:rsid w:val="00731F58"/>
    <w:rsid w:val="00755E59"/>
    <w:rsid w:val="00766FDC"/>
    <w:rsid w:val="007832AC"/>
    <w:rsid w:val="007864CF"/>
    <w:rsid w:val="00786B5E"/>
    <w:rsid w:val="007A353A"/>
    <w:rsid w:val="00803584"/>
    <w:rsid w:val="00811A75"/>
    <w:rsid w:val="00811B8D"/>
    <w:rsid w:val="00822F1F"/>
    <w:rsid w:val="00847208"/>
    <w:rsid w:val="00863720"/>
    <w:rsid w:val="00896AA2"/>
    <w:rsid w:val="008D4850"/>
    <w:rsid w:val="008D7669"/>
    <w:rsid w:val="00944D3B"/>
    <w:rsid w:val="0094542B"/>
    <w:rsid w:val="009531D7"/>
    <w:rsid w:val="00960063"/>
    <w:rsid w:val="00981244"/>
    <w:rsid w:val="009A516C"/>
    <w:rsid w:val="009F33FB"/>
    <w:rsid w:val="00A21870"/>
    <w:rsid w:val="00A6459B"/>
    <w:rsid w:val="00A91270"/>
    <w:rsid w:val="00A92CA2"/>
    <w:rsid w:val="00A949E6"/>
    <w:rsid w:val="00AC2C3D"/>
    <w:rsid w:val="00AD2F6F"/>
    <w:rsid w:val="00AE0C3F"/>
    <w:rsid w:val="00B0171A"/>
    <w:rsid w:val="00B0410D"/>
    <w:rsid w:val="00B15C71"/>
    <w:rsid w:val="00B1798A"/>
    <w:rsid w:val="00B52650"/>
    <w:rsid w:val="00B77950"/>
    <w:rsid w:val="00B83E44"/>
    <w:rsid w:val="00BB11E7"/>
    <w:rsid w:val="00BB3D72"/>
    <w:rsid w:val="00BD5EC6"/>
    <w:rsid w:val="00C14E36"/>
    <w:rsid w:val="00C24CA9"/>
    <w:rsid w:val="00C434C1"/>
    <w:rsid w:val="00C55290"/>
    <w:rsid w:val="00C974FC"/>
    <w:rsid w:val="00CA53AD"/>
    <w:rsid w:val="00CA7A9A"/>
    <w:rsid w:val="00CB6BA2"/>
    <w:rsid w:val="00CE0D65"/>
    <w:rsid w:val="00CF334F"/>
    <w:rsid w:val="00CF3405"/>
    <w:rsid w:val="00D01079"/>
    <w:rsid w:val="00D134EB"/>
    <w:rsid w:val="00D14AD3"/>
    <w:rsid w:val="00D5488D"/>
    <w:rsid w:val="00D57FDE"/>
    <w:rsid w:val="00D65625"/>
    <w:rsid w:val="00D7359F"/>
    <w:rsid w:val="00D859EE"/>
    <w:rsid w:val="00D92E38"/>
    <w:rsid w:val="00DE4ACB"/>
    <w:rsid w:val="00E122D3"/>
    <w:rsid w:val="00E46BF8"/>
    <w:rsid w:val="00E92791"/>
    <w:rsid w:val="00E97882"/>
    <w:rsid w:val="00EA28FF"/>
    <w:rsid w:val="00EE5E2B"/>
    <w:rsid w:val="00EF19B2"/>
    <w:rsid w:val="00F14721"/>
    <w:rsid w:val="00F3453B"/>
    <w:rsid w:val="00F46FB0"/>
    <w:rsid w:val="00F657CC"/>
    <w:rsid w:val="00FA26BA"/>
    <w:rsid w:val="00FB674C"/>
    <w:rsid w:val="00FD0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1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1472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147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147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14721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147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14721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F14721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14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14721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14721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No Spacing"/>
    <w:uiPriority w:val="1"/>
    <w:qFormat/>
    <w:rsid w:val="00F1472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14721"/>
    <w:pPr>
      <w:ind w:left="720"/>
      <w:contextualSpacing/>
    </w:pPr>
  </w:style>
  <w:style w:type="paragraph" w:customStyle="1" w:styleId="Style1">
    <w:name w:val="Style1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30" w:lineRule="exact"/>
      <w:ind w:firstLine="42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32" w:lineRule="exact"/>
      <w:ind w:firstLine="9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semiHidden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Без интервала1"/>
    <w:next w:val="ac"/>
    <w:uiPriority w:val="1"/>
    <w:semiHidden/>
    <w:qFormat/>
    <w:rsid w:val="00F14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0">
    <w:name w:val="Основной 1 см"/>
    <w:basedOn w:val="a"/>
    <w:semiHidden/>
    <w:rsid w:val="00F147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 w:bidi="en-US"/>
    </w:rPr>
  </w:style>
  <w:style w:type="paragraph" w:customStyle="1" w:styleId="11">
    <w:name w:val="Абзац списка1"/>
    <w:basedOn w:val="a"/>
    <w:next w:val="ad"/>
    <w:uiPriority w:val="34"/>
    <w:semiHidden/>
    <w:qFormat/>
    <w:rsid w:val="00F14721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 w:bidi="en-US"/>
    </w:rPr>
  </w:style>
  <w:style w:type="paragraph" w:customStyle="1" w:styleId="msotitle3">
    <w:name w:val="msotitle3"/>
    <w:basedOn w:val="a"/>
    <w:semiHidden/>
    <w:rsid w:val="00F14721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semiHidden/>
    <w:rsid w:val="00F14721"/>
    <w:pPr>
      <w:widowControl w:val="0"/>
      <w:snapToGrid w:val="0"/>
      <w:spacing w:before="380" w:after="0" w:line="254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e">
    <w:name w:val="footnote reference"/>
    <w:uiPriority w:val="99"/>
    <w:semiHidden/>
    <w:unhideWhenUsed/>
    <w:rsid w:val="00F14721"/>
    <w:rPr>
      <w:vertAlign w:val="superscript"/>
    </w:rPr>
  </w:style>
  <w:style w:type="character" w:customStyle="1" w:styleId="FontStyle14">
    <w:name w:val="Font Style14"/>
    <w:basedOn w:val="a0"/>
    <w:uiPriority w:val="99"/>
    <w:rsid w:val="00F14721"/>
    <w:rPr>
      <w:rFonts w:ascii="Arial" w:hAnsi="Arial" w:cs="Arial" w:hint="default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F14721"/>
    <w:rPr>
      <w:rFonts w:ascii="Arial" w:hAnsi="Arial" w:cs="Arial" w:hint="default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14721"/>
    <w:rPr>
      <w:rFonts w:ascii="Arial" w:hAnsi="Arial" w:cs="Arial" w:hint="default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F14721"/>
    <w:rPr>
      <w:rFonts w:ascii="Arial" w:hAnsi="Arial" w:cs="Arial" w:hint="default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F14721"/>
    <w:rPr>
      <w:rFonts w:ascii="Arial" w:hAnsi="Arial" w:cs="Arial" w:hint="default"/>
      <w:sz w:val="18"/>
      <w:szCs w:val="18"/>
    </w:rPr>
  </w:style>
  <w:style w:type="character" w:customStyle="1" w:styleId="FontStyle19">
    <w:name w:val="Font Style19"/>
    <w:basedOn w:val="a0"/>
    <w:uiPriority w:val="99"/>
    <w:rsid w:val="00F14721"/>
    <w:rPr>
      <w:rFonts w:ascii="Arial" w:hAnsi="Arial" w:cs="Arial" w:hint="default"/>
      <w:b/>
      <w:bCs/>
      <w:sz w:val="8"/>
      <w:szCs w:val="8"/>
    </w:rPr>
  </w:style>
  <w:style w:type="character" w:customStyle="1" w:styleId="FontStyle20">
    <w:name w:val="Font Style20"/>
    <w:basedOn w:val="a0"/>
    <w:uiPriority w:val="99"/>
    <w:rsid w:val="00F14721"/>
    <w:rPr>
      <w:rFonts w:ascii="Arial" w:hAnsi="Arial" w:cs="Arial" w:hint="default"/>
      <w:b/>
      <w:bCs/>
      <w:sz w:val="10"/>
      <w:szCs w:val="10"/>
    </w:rPr>
  </w:style>
  <w:style w:type="table" w:styleId="af">
    <w:name w:val="Table Grid"/>
    <w:basedOn w:val="a1"/>
    <w:uiPriority w:val="59"/>
    <w:rsid w:val="00F14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F147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A21870"/>
    <w:pPr>
      <w:widowControl w:val="0"/>
      <w:shd w:val="clear" w:color="auto" w:fill="FFFFFF"/>
      <w:spacing w:before="120" w:after="0" w:line="235" w:lineRule="exact"/>
      <w:ind w:hanging="3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1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7105</Words>
  <Characters>40501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72</cp:revision>
  <cp:lastPrinted>2015-10-08T11:48:00Z</cp:lastPrinted>
  <dcterms:created xsi:type="dcterms:W3CDTF">2013-06-04T17:27:00Z</dcterms:created>
  <dcterms:modified xsi:type="dcterms:W3CDTF">2020-10-06T13:53:00Z</dcterms:modified>
</cp:coreProperties>
</file>